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CF" w:rsidRDefault="00B02877" w:rsidP="00FD2486">
      <w:pPr>
        <w:tabs>
          <w:tab w:val="left" w:pos="1185"/>
        </w:tabs>
        <w:rPr>
          <w:rFonts w:ascii="Comic Sans MS" w:hAnsi="Comic Sans MS"/>
          <w:b/>
          <w:smallCaps/>
          <w:color w:val="000080"/>
          <w:sz w:val="36"/>
          <w:szCs w:val="36"/>
        </w:rPr>
        <w:sectPr w:rsidR="00F056CF" w:rsidSect="00F056CF">
          <w:headerReference w:type="default" r:id="rId9"/>
          <w:footerReference w:type="even" r:id="rId10"/>
          <w:footerReference w:type="default" r:id="rId11"/>
          <w:pgSz w:w="11906" w:h="16838" w:code="9"/>
          <w:pgMar w:top="1418" w:right="1134" w:bottom="1418" w:left="1134" w:header="284" w:footer="284" w:gutter="0"/>
          <w:pgNumType w:start="3"/>
          <w:cols w:space="708"/>
          <w:titlePg/>
          <w:docGrid w:linePitch="360"/>
        </w:sectP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8" type="#_x0000_t136" style="position:absolute;margin-left:326.7pt;margin-top:343.9pt;width:138pt;height:84pt;rotation:756112fd;z-index:251739136" o:regroupid="1" fillcolor="#fc9">
            <v:fill r:id="rId12" o:title="Mármol blanco" type="tile"/>
            <v:shadow color="#868686"/>
            <o:extrusion v:ext="view" backdepth="10pt" color="#630" on="t" viewpoint=",0" viewpointorigin=",0" skewangle="180" brightness="4000f" lightposition="-50000" lightlevel="52000f" lightposition2="50000" lightlevel2="14000f" lightharsh2="t"/>
            <v:textpath style="font-family:&quot;Arial Black&quot;;font-weight:bold;v-text-kern:t" trim="t" fitpath="t" string="Competencias"/>
          </v:shape>
        </w:pict>
      </w: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35" type="#_x0000_t161" style="position:absolute;margin-left:346.1pt;margin-top:479.6pt;width:125.1pt;height:51pt;z-index:251736064" o:regroupid="1" fillcolor="#b2b2b2" strokecolor="#33c" strokeweight="1pt">
            <v:fill opacity=".5"/>
            <v:shadow on="t" color="#99f" offset="3pt"/>
            <v:textpath style="font-family:&quot;Arial Black&quot;;font-weight:bold;v-text-kern:t" trim="t" fitpath="t" xscale="f" string="Superación"/>
          </v:shape>
        </w:pict>
      </w:r>
      <w:r>
        <w:rPr>
          <w:noProof/>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s1234" type="#_x0000_t162" style="position:absolute;margin-left:329.1pt;margin-top:594.4pt;width:152.9pt;height:54.75pt;rotation:348330fd;z-index:251735040" o:regroupid="1" adj=",10800" fillcolor="#99f" stroked="f">
            <v:fill color2="#099" focus="100%" type="gradient"/>
            <v:shadow on="t" color="silver" opacity="52429f" offset="3pt,3pt"/>
            <v:textpath style="font-family:&quot;Times New Roman&quot;;font-weight:bold;font-style:italic;v-text-kern:t" trim="t" fitpath="t" xscale="f" string="Entrenamiento"/>
          </v:shape>
        </w:pict>
      </w: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230" type="#_x0000_t152" style="position:absolute;margin-left:367.95pt;margin-top:231.6pt;width:110.25pt;height:85.5pt;z-index:251730944" o:regroupid="1" adj="8717" fillcolor="#ffc000" strokeweight="1pt">
            <v:fill r:id="rId13" o:title="Vertical estrecha" color2="yellow" type="pattern"/>
            <v:shadow on="t" opacity="52429f" offset="3pt"/>
            <v:textpath style="font-family:&quot;Arial Black&quot;;font-weight:bold;v-text-kern:t" trim="t" fitpath="t" xscale="f" string="Ideación"/>
          </v:shape>
        </w:pict>
      </w:r>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237" type="#_x0000_t174" style="position:absolute;margin-left:138.45pt;margin-top:422.6pt;width:190.65pt;height:57pt;rotation:-241801fd;z-index:251738112" o:regroupid="1"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align:justify;v-text-kern:t" trim="t" fitpath="t" string="Inteligencia emocional"/>
          </v:shape>
        </w:pict>
      </w:r>
      <w:r>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233" type="#_x0000_t138" style="position:absolute;margin-left:156.45pt;margin-top:275.1pt;width:162pt;height:54.75pt;rotation:-919879fd;z-index:251734016" o:regroupid="1"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weight:bold;v-text-kern:t" trim="t" fitpath="t" string="Pensamiento"/>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227" type="#_x0000_t172" style="position:absolute;margin-left:248.7pt;margin-top:197.85pt;width:3in;height:33.75pt;z-index:251727872" o:regroupid="1" adj="6924" fillcolor="#60c" strokecolor="#c9f">
            <v:fill color2="#c0c" focus="100%" type="gradient"/>
            <v:shadow on="t" color="#99f" opacity="52429f" offset="3pt,3pt"/>
            <v:textpath style="font-family:&quot;Impact&quot;;font-weight:bold;v-text-kern:t" trim="t" fitpath="t" string="Colaboración"/>
          </v:shape>
        </w:pict>
      </w: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228" type="#_x0000_t158" style="position:absolute;margin-left:288.45pt;margin-top:55.1pt;width:191.95pt;height:50.25pt;rotation:-201364fd;z-index:251728896" o:regroupid="1" fillcolor="#3cf" strokecolor="#009" strokeweight="1pt">
            <v:shadow on="t" color="#009" offset="7pt,-7pt"/>
            <v:textpath style="font-family:&quot;Impact&quot;;font-weight:bold;font-style:italic;v-text-spacing:52429f;v-text-kern:t" trim="t" fitpath="t" xscale="f" string="Comunicación"/>
          </v:shape>
        </w:pict>
      </w:r>
      <w:r>
        <w:rPr>
          <w:noProof/>
        </w:rPr>
        <w:pict>
          <v:shape id="_x0000_s1226" type="#_x0000_t162" style="position:absolute;margin-left:196.15pt;margin-top:122.35pt;width:149.95pt;height:54pt;rotation:-417813fd;z-index:251726848" o:regroupid="1"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Unicode MS&quot;;font-weight:bold;v-text-kern:t" trim="t" fitpath="t" xscale="f" string="Liderazgo"/>
          </v:shape>
        </w:pict>
      </w:r>
      <w:r>
        <w:rPr>
          <w:noProof/>
        </w:rPr>
        <w:pict>
          <v:shapetype id="_x0000_t169" coordsize="21600,21600" o:spt="169" adj="7200" path="m0@0l21600,m0@1l21600,21600e">
            <v:formulas>
              <v:f eqn="val #0"/>
              <v:f eqn="sum 21600 0 @0"/>
              <v:f eqn="prod #0 1 2"/>
              <v:f eqn="sum 21600 0 @2"/>
              <v:f eqn="sum @1 21600 @0"/>
            </v:formulas>
            <v:path textpathok="t" o:connecttype="custom" o:connectlocs="10800,@2;0,10800;10800,@3;21600,10800" o:connectangles="270,180,90,0"/>
            <v:textpath on="t" fitshape="t"/>
            <v:handles>
              <v:h position="topLeft,#0" yrange="0,10800"/>
            </v:handles>
            <o:lock v:ext="edit" text="t" shapetype="t"/>
          </v:shapetype>
          <v:shape id="_x0000_s1240" type="#_x0000_t169" style="position:absolute;margin-left:174.45pt;margin-top:517.15pt;width:108pt;height:84.75pt;rotation:-920953fd;z-index:251741184" o:regroupid="1" fillcolor="red">
            <v:shadow color="#868686"/>
            <v:textpath style="font-family:&quot;Arial Unicode MS&quot;;font-size:28pt;font-weight:bold;font-style:italic;v-text-kern:t" trim="t" fitpath="t" string="Mentoring"/>
          </v:shape>
        </w:pict>
      </w: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229" type="#_x0000_t154" style="position:absolute;margin-left:-16.7pt;margin-top:364.35pt;width:192pt;height:78pt;rotation:-3237775fd;z-index:251729920" o:regroupid="1" fillcolor="#d8d8d8 [2732]">
            <v:fill color2="fill darken(153)" focusposition="1" focussize="" method="linear sigma" focus="100%" type="gradient"/>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font-weight:bold;font-style:italic;v-text-kern:t" trim="t" fitpath="t" string="Conflictos"/>
          </v:shape>
        </w:pict>
      </w:r>
      <w:r>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239" type="#_x0000_t160" style="position:absolute;margin-left:-16.7pt;margin-top:176.35pt;width:136.25pt;height:91.4pt;rotation:-1407707fd;z-index:251740160" o:regroupid="1"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Arial Unicode MS&quot;;font-size:32pt;font-weight:bold;v-text-kern:t" trim="t" fitpath="t" xscale="f" string="Creatividad"/>
          </v:shape>
        </w:pict>
      </w:r>
      <w:r>
        <w:rPr>
          <w:noProof/>
        </w:rPr>
        <w:pict>
          <v:shape id="_x0000_s1232" type="#_x0000_t172" style="position:absolute;margin-left:12.45pt;margin-top:521.1pt;width:126pt;height:98.25pt;z-index:251732992" o:regroupid="1" adj="6924" fillcolor="#60c" strokecolor="#c9f">
            <v:fill color2="#c0c" focus="100%" type="gradient"/>
            <v:shadow on="t" color="#99f" opacity="52429f" offset="3pt,3pt"/>
            <v:textpath style="font-family:&quot;Impact&quot;;font-weight:bold;v-text-kern:t" trim="t" fitpath="t" string="Motivación"/>
          </v:shape>
        </w:pict>
      </w:r>
      <w:r>
        <w:rPr>
          <w:noProof/>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225" type="#_x0000_t168" style="position:absolute;margin-left:-12.8pt;margin-top:92.1pt;width:159.5pt;height:45pt;z-index:251725824" o:regroupid="1" fillcolor="red">
            <v:shadow color="#868686"/>
            <v:textpath style="font-family:&quot;Arial Unicode MS&quot;;font-size:28pt;font-weight:bold;v-text-kern:t" trim="t" fitpath="t" string="Coaching"/>
          </v:shape>
        </w:pict>
      </w:r>
      <w:r>
        <w:rPr>
          <w:noProof/>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231" type="#_x0000_t137" style="position:absolute;margin-left:-22.05pt;margin-top:660.6pt;width:546pt;height:50.25pt;z-index:251731968" wrapcoords="11987 0 7002 0 30 3224 -30 6125 -30 14185 59 16764 5875 20633 7536 20955 10622 22567 10919 22567 11364 22567 11571 22567 13678 20955 15458 20633 21659 16764 21689 15475 21719 12251 21719 8060 21333 6125 20651 5158 20680 3546 15725 645 12580 0 11987 0" o:regroupid="1" adj=",5400" fillcolor="#06c" strokecolor="#9cf" strokeweight="1.5pt">
            <v:shadow on="t" color="#900"/>
            <v:textpath style="font-family:&quot;Impact&quot;;v-text-kern:t" trim="t" fitpath="t" string="Conocimiento y Rendimiento"/>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3" type="#_x0000_t75" style="position:absolute;margin-left:196.15pt;margin-top:-65.25pt;width:302.25pt;height:91.5pt;z-index:251723776" wrapcoords="-54 0 -54 21423 21600 21423 21600 0 -54 0" o:regroupid="1">
            <v:imagedata r:id="rId14" o:title="LOGOCOLECCIONMANAGEMENT"/>
          </v:shape>
        </w:pict>
      </w:r>
      <w:r>
        <w:rPr>
          <w:noProof/>
        </w:rPr>
        <w:pict>
          <v:shape id="_x0000_s1222" type="#_x0000_t75" style="position:absolute;margin-left:-13.55pt;margin-top:-55.95pt;width:204pt;height:86.25pt;z-index:251722752" wrapcoords="-79 0 -79 21412 21600 21412 21600 0 -79 0" o:regroupid="1">
            <v:imagedata r:id="rId15" o:title="LOGO ARECES NUEVO Color"/>
          </v:shape>
        </w:pict>
      </w:r>
    </w:p>
    <w:p w:rsidR="00FD2486" w:rsidRPr="00B94674" w:rsidRDefault="00FD2486" w:rsidP="00FD2486">
      <w:pPr>
        <w:tabs>
          <w:tab w:val="left" w:pos="1185"/>
        </w:tabs>
        <w:rPr>
          <w:rFonts w:ascii="Comic Sans MS" w:hAnsi="Comic Sans MS"/>
          <w:b/>
          <w:smallCaps/>
          <w:color w:val="000080"/>
          <w:sz w:val="32"/>
          <w:szCs w:val="32"/>
        </w:rPr>
      </w:pPr>
      <w:r w:rsidRPr="00B94674">
        <w:rPr>
          <w:rFonts w:ascii="Comic Sans MS" w:hAnsi="Comic Sans MS"/>
          <w:b/>
          <w:smallCaps/>
          <w:color w:val="000080"/>
          <w:sz w:val="32"/>
          <w:szCs w:val="32"/>
        </w:rPr>
        <w:lastRenderedPageBreak/>
        <w:t>Colección</w:t>
      </w:r>
      <w:r w:rsidRPr="00B94674">
        <w:rPr>
          <w:rFonts w:ascii="Comic Sans MS" w:hAnsi="Comic Sans MS"/>
          <w:b/>
          <w:color w:val="000080"/>
          <w:sz w:val="32"/>
          <w:szCs w:val="32"/>
        </w:rPr>
        <w:t xml:space="preserve"> </w:t>
      </w:r>
      <w:r w:rsidRPr="00B94674">
        <w:rPr>
          <w:rFonts w:ascii="Comic Sans MS" w:hAnsi="Comic Sans MS"/>
          <w:b/>
          <w:smallCaps/>
          <w:color w:val="000080"/>
          <w:sz w:val="32"/>
          <w:szCs w:val="32"/>
        </w:rPr>
        <w:t>Management</w:t>
      </w:r>
    </w:p>
    <w:p w:rsidR="00FD2486" w:rsidRPr="00B94674" w:rsidRDefault="00FD2486" w:rsidP="00FD2486">
      <w:pPr>
        <w:jc w:val="both"/>
        <w:rPr>
          <w:rFonts w:ascii="Comic Sans MS" w:hAnsi="Comic Sans MS"/>
        </w:rPr>
      </w:pPr>
      <w:r w:rsidRPr="00B94674">
        <w:rPr>
          <w:rFonts w:ascii="Comic Sans MS" w:hAnsi="Comic Sans MS"/>
        </w:rPr>
        <w:t xml:space="preserve">Esta colección destinada a la alta dirección, mandos medios, y profesionales de Recursos Humanos, quiere contribuir a acercar al profesional al mercado internacional, poniendo en su mano los libros, herramientas y talleres publicados más recientemente y que más se adaptan al mercado hispanohablante. </w:t>
      </w:r>
    </w:p>
    <w:p w:rsidR="00FD2486" w:rsidRDefault="00FD2486" w:rsidP="00FD2486">
      <w:pPr>
        <w:rPr>
          <w:rFonts w:ascii="Comic Sans MS" w:hAnsi="Comic Sans MS"/>
          <w:sz w:val="22"/>
          <w:szCs w:val="22"/>
        </w:rPr>
      </w:pPr>
    </w:p>
    <w:p w:rsidR="000B4477" w:rsidRPr="000B4477" w:rsidRDefault="000B4477" w:rsidP="00FD2486">
      <w:pPr>
        <w:rPr>
          <w:rFonts w:ascii="Comic Sans MS" w:hAnsi="Comic Sans MS"/>
          <w:b/>
          <w:smallCaps/>
          <w:color w:val="000080"/>
          <w:sz w:val="28"/>
          <w:szCs w:val="28"/>
        </w:rPr>
      </w:pPr>
      <w:r w:rsidRPr="000B4477">
        <w:rPr>
          <w:rFonts w:ascii="Comic Sans MS" w:hAnsi="Comic Sans MS"/>
          <w:b/>
          <w:smallCaps/>
          <w:color w:val="000080"/>
          <w:sz w:val="28"/>
          <w:szCs w:val="28"/>
        </w:rPr>
        <w:t>Management – Guías</w:t>
      </w:r>
    </w:p>
    <w:p w:rsidR="000B4477" w:rsidRDefault="000B4477" w:rsidP="000B4477">
      <w:pPr>
        <w:jc w:val="both"/>
        <w:rPr>
          <w:rFonts w:ascii="Comic Sans MS" w:hAnsi="Comic Sans MS"/>
        </w:rPr>
      </w:pPr>
      <w:r w:rsidRPr="003049FF">
        <w:rPr>
          <w:rFonts w:ascii="Comic Sans MS" w:hAnsi="Comic Sans MS"/>
        </w:rPr>
        <w:t xml:space="preserve">La </w:t>
      </w:r>
      <w:r w:rsidRPr="003049FF">
        <w:rPr>
          <w:rFonts w:ascii="Comic Sans MS" w:hAnsi="Comic Sans MS"/>
          <w:b/>
          <w:bCs/>
        </w:rPr>
        <w:t xml:space="preserve">biblioteca de referencia del directivo </w:t>
      </w:r>
      <w:r w:rsidRPr="003049FF">
        <w:rPr>
          <w:rFonts w:ascii="Comic Sans MS" w:hAnsi="Comic Sans MS"/>
        </w:rPr>
        <w:t xml:space="preserve">del siglo </w:t>
      </w:r>
      <w:r w:rsidRPr="00C84879">
        <w:rPr>
          <w:rFonts w:ascii="Comic Sans MS" w:hAnsi="Comic Sans MS"/>
        </w:rPr>
        <w:t>XX</w:t>
      </w:r>
      <w:r>
        <w:rPr>
          <w:rFonts w:ascii="Comic Sans MS" w:hAnsi="Comic Sans MS"/>
        </w:rPr>
        <w:t>I</w:t>
      </w:r>
      <w:r w:rsidRPr="003049FF">
        <w:rPr>
          <w:rFonts w:ascii="Comic Sans MS" w:hAnsi="Comic Sans MS"/>
        </w:rPr>
        <w:t xml:space="preserve"> Libros de autoformación sobre habilidades directivas aplicadas al mundo de la empresa o sobre habilidades para el propio desarrollo personal. Son los libros de </w:t>
      </w:r>
      <w:r w:rsidRPr="003049FF">
        <w:rPr>
          <w:rFonts w:ascii="Comic Sans MS" w:hAnsi="Comic Sans MS"/>
          <w:b/>
          <w:bCs/>
          <w:i/>
        </w:rPr>
        <w:t>obligada lectura</w:t>
      </w:r>
      <w:r w:rsidRPr="003049FF">
        <w:rPr>
          <w:rFonts w:ascii="Comic Sans MS" w:hAnsi="Comic Sans MS"/>
        </w:rPr>
        <w:t xml:space="preserve"> para comprender la realidad empresarial.</w:t>
      </w:r>
    </w:p>
    <w:p w:rsidR="0040105F" w:rsidRDefault="0040105F" w:rsidP="000B4477">
      <w:pPr>
        <w:jc w:val="both"/>
        <w:rPr>
          <w:rFonts w:ascii="Comic Sans MS" w:hAnsi="Comic Sans MS"/>
        </w:rPr>
      </w:pPr>
    </w:p>
    <w:p w:rsidR="000B4477" w:rsidRDefault="000B4477" w:rsidP="000B4477">
      <w:pPr>
        <w:jc w:val="both"/>
        <w:rPr>
          <w:rFonts w:ascii="Comic Sans MS" w:hAnsi="Comic Sans MS"/>
          <w:sz w:val="20"/>
          <w:szCs w:val="20"/>
        </w:rPr>
      </w:pPr>
    </w:p>
    <w:p w:rsidR="000B4477" w:rsidRDefault="0040105F" w:rsidP="000B4477">
      <w:pPr>
        <w:jc w:val="both"/>
        <w:rPr>
          <w:rFonts w:ascii="Comic Sans MS" w:hAnsi="Comic Sans MS"/>
          <w:sz w:val="20"/>
          <w:szCs w:val="20"/>
        </w:rPr>
      </w:pPr>
      <w:r>
        <w:rPr>
          <w:noProof/>
        </w:rPr>
        <w:drawing>
          <wp:anchor distT="0" distB="0" distL="114300" distR="114300" simplePos="0" relativeHeight="251710464" behindDoc="0" locked="0" layoutInCell="1" allowOverlap="1" wp14:anchorId="08989B20" wp14:editId="6183CED9">
            <wp:simplePos x="0" y="0"/>
            <wp:positionH relativeFrom="column">
              <wp:posOffset>4445</wp:posOffset>
            </wp:positionH>
            <wp:positionV relativeFrom="paragraph">
              <wp:posOffset>57150</wp:posOffset>
            </wp:positionV>
            <wp:extent cx="1009650" cy="1428750"/>
            <wp:effectExtent l="0" t="0" r="0" b="0"/>
            <wp:wrapSquare wrapText="bothSides"/>
            <wp:docPr id="196" name="Imagen 196" descr="ÉticaEmpresarial96-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ÉticaEmpresarial96-12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477" w:rsidRPr="000B4477">
        <w:rPr>
          <w:rFonts w:ascii="Comic Sans MS" w:hAnsi="Comic Sans MS"/>
          <w:b/>
          <w:smallCaps/>
          <w:color w:val="000080"/>
          <w:sz w:val="28"/>
          <w:szCs w:val="28"/>
        </w:rPr>
        <w:t>Ética Empresarial</w:t>
      </w:r>
      <w:r w:rsidR="000B4477" w:rsidRPr="000B4477">
        <w:rPr>
          <w:rFonts w:ascii="Comic Sans MS" w:hAnsi="Comic Sans MS"/>
          <w:sz w:val="28"/>
          <w:szCs w:val="28"/>
        </w:rPr>
        <w:t>.</w:t>
      </w:r>
      <w:r w:rsidR="000B4477" w:rsidRPr="000B4477">
        <w:rPr>
          <w:rFonts w:ascii="Comic Sans MS" w:hAnsi="Comic Sans MS"/>
          <w:sz w:val="18"/>
          <w:szCs w:val="18"/>
        </w:rPr>
        <w:t xml:space="preserve"> </w:t>
      </w:r>
      <w:r w:rsidR="000B4477" w:rsidRPr="000B4477">
        <w:rPr>
          <w:rFonts w:ascii="Comic Sans MS" w:hAnsi="Comic Sans MS"/>
          <w:b/>
          <w:smallCaps/>
          <w:color w:val="000080"/>
        </w:rPr>
        <w:t>Ideas, reflexiones y casos</w:t>
      </w:r>
    </w:p>
    <w:p w:rsidR="006732E4" w:rsidRDefault="000B4477" w:rsidP="00F90E50">
      <w:pPr>
        <w:rPr>
          <w:rFonts w:ascii="Comic Sans MS" w:hAnsi="Comic Sans MS"/>
          <w:smallCaps/>
          <w:color w:val="000080"/>
        </w:rPr>
      </w:pPr>
      <w:r w:rsidRPr="005469E8">
        <w:rPr>
          <w:rFonts w:ascii="Comic Sans MS" w:hAnsi="Comic Sans MS"/>
          <w:smallCaps/>
          <w:color w:val="000080"/>
        </w:rPr>
        <w:t>Autor</w:t>
      </w:r>
      <w:r w:rsidR="00C52EBB">
        <w:rPr>
          <w:rFonts w:ascii="Comic Sans MS" w:hAnsi="Comic Sans MS"/>
          <w:smallCaps/>
          <w:color w:val="000080"/>
        </w:rPr>
        <w:t xml:space="preserve">: </w:t>
      </w:r>
    </w:p>
    <w:p w:rsidR="00F90E50" w:rsidRDefault="00724D29" w:rsidP="006732E4">
      <w:pPr>
        <w:ind w:left="1985"/>
        <w:rPr>
          <w:rFonts w:ascii="Comic Sans MS" w:hAnsi="Comic Sans MS"/>
          <w:sz w:val="20"/>
          <w:szCs w:val="20"/>
        </w:rPr>
      </w:pPr>
      <w:r>
        <w:rPr>
          <w:rFonts w:ascii="Comic Sans MS" w:hAnsi="Comic Sans MS"/>
          <w:sz w:val="20"/>
          <w:szCs w:val="20"/>
        </w:rPr>
        <w:sym w:font="Symbol" w:char="F0B7"/>
      </w:r>
      <w:r>
        <w:rPr>
          <w:rFonts w:ascii="Comic Sans MS" w:hAnsi="Comic Sans MS"/>
          <w:sz w:val="20"/>
          <w:szCs w:val="20"/>
        </w:rPr>
        <w:t xml:space="preserve"> </w:t>
      </w:r>
      <w:r w:rsidR="00C52EBB" w:rsidRPr="00C52EBB">
        <w:rPr>
          <w:rFonts w:ascii="Comic Sans MS" w:hAnsi="Comic Sans MS"/>
          <w:sz w:val="20"/>
          <w:szCs w:val="20"/>
        </w:rPr>
        <w:t xml:space="preserve">Enrique </w:t>
      </w:r>
      <w:proofErr w:type="spellStart"/>
      <w:r w:rsidR="00C52EBB" w:rsidRPr="00C52EBB">
        <w:rPr>
          <w:rFonts w:ascii="Comic Sans MS" w:hAnsi="Comic Sans MS"/>
          <w:sz w:val="20"/>
          <w:szCs w:val="20"/>
        </w:rPr>
        <w:t>Campomanes</w:t>
      </w:r>
      <w:proofErr w:type="spellEnd"/>
      <w:r w:rsidR="00C52EBB" w:rsidRPr="00C52EBB">
        <w:rPr>
          <w:rFonts w:ascii="Comic Sans MS" w:hAnsi="Comic Sans MS"/>
          <w:sz w:val="20"/>
          <w:szCs w:val="20"/>
        </w:rPr>
        <w:t xml:space="preserve"> Calleja</w:t>
      </w:r>
      <w:r w:rsidR="00F90E50">
        <w:rPr>
          <w:rFonts w:ascii="Comic Sans MS" w:hAnsi="Comic Sans MS"/>
          <w:sz w:val="20"/>
          <w:szCs w:val="20"/>
        </w:rPr>
        <w:t>.</w:t>
      </w:r>
      <w:r w:rsidR="006732E4">
        <w:rPr>
          <w:rFonts w:ascii="Comic Sans MS" w:hAnsi="Comic Sans MS"/>
          <w:sz w:val="20"/>
          <w:szCs w:val="20"/>
        </w:rPr>
        <w:t xml:space="preserve"> </w:t>
      </w:r>
      <w:r w:rsidR="00F90E50" w:rsidRPr="00F90E50">
        <w:rPr>
          <w:rFonts w:ascii="Comic Sans MS" w:hAnsi="Comic Sans MS"/>
          <w:sz w:val="20"/>
          <w:szCs w:val="20"/>
        </w:rPr>
        <w:t>Experto en responsabilidad social corporativa (RSC) y ética profesional y empresarial.</w:t>
      </w:r>
    </w:p>
    <w:p w:rsidR="006732E4" w:rsidRPr="006732E4" w:rsidRDefault="00724D29" w:rsidP="006732E4">
      <w:pPr>
        <w:ind w:left="1985"/>
        <w:rPr>
          <w:rFonts w:ascii="Comic Sans MS" w:hAnsi="Comic Sans MS"/>
          <w:sz w:val="20"/>
          <w:szCs w:val="20"/>
        </w:rPr>
      </w:pPr>
      <w:r>
        <w:rPr>
          <w:rFonts w:ascii="Comic Sans MS" w:hAnsi="Comic Sans MS"/>
          <w:sz w:val="20"/>
          <w:szCs w:val="20"/>
        </w:rPr>
        <w:sym w:font="Symbol" w:char="F0B7"/>
      </w:r>
      <w:r>
        <w:rPr>
          <w:rFonts w:ascii="Comic Sans MS" w:hAnsi="Comic Sans MS"/>
          <w:sz w:val="20"/>
          <w:szCs w:val="20"/>
        </w:rPr>
        <w:t xml:space="preserve"> </w:t>
      </w:r>
      <w:r w:rsidR="006732E4">
        <w:rPr>
          <w:rFonts w:ascii="Comic Sans MS" w:hAnsi="Comic Sans MS"/>
          <w:sz w:val="20"/>
          <w:szCs w:val="20"/>
        </w:rPr>
        <w:t>Luis Díaz Marcos. P</w:t>
      </w:r>
      <w:r w:rsidR="006732E4" w:rsidRPr="006732E4">
        <w:rPr>
          <w:rFonts w:ascii="Comic Sans MS" w:hAnsi="Comic Sans MS"/>
          <w:sz w:val="20"/>
          <w:szCs w:val="20"/>
        </w:rPr>
        <w:t xml:space="preserve">rofesor de Ética y Buen Gobierno Corporativo en el Máster en Finanzas y en el Máster </w:t>
      </w:r>
      <w:proofErr w:type="spellStart"/>
      <w:r w:rsidR="006732E4" w:rsidRPr="006732E4">
        <w:rPr>
          <w:rFonts w:ascii="Comic Sans MS" w:hAnsi="Comic Sans MS"/>
          <w:sz w:val="20"/>
          <w:szCs w:val="20"/>
        </w:rPr>
        <w:t>Executive</w:t>
      </w:r>
      <w:proofErr w:type="spellEnd"/>
      <w:r w:rsidR="006732E4" w:rsidRPr="006732E4">
        <w:rPr>
          <w:rFonts w:ascii="Comic Sans MS" w:hAnsi="Comic Sans MS"/>
          <w:sz w:val="20"/>
          <w:szCs w:val="20"/>
        </w:rPr>
        <w:t xml:space="preserve"> en Finanzas en CUNEF</w:t>
      </w:r>
    </w:p>
    <w:p w:rsidR="000B4477" w:rsidRPr="005469E8" w:rsidRDefault="000B4477" w:rsidP="0040105F">
      <w:pPr>
        <w:tabs>
          <w:tab w:val="left" w:pos="2694"/>
          <w:tab w:val="left" w:pos="4820"/>
        </w:tabs>
        <w:rPr>
          <w:rFonts w:ascii="Comic Sans MS" w:hAnsi="Comic Sans MS"/>
          <w:smallCaps/>
          <w:color w:val="000080"/>
        </w:rPr>
      </w:pPr>
      <w:proofErr w:type="spellStart"/>
      <w:r w:rsidRPr="00352A15">
        <w:rPr>
          <w:rFonts w:ascii="Comic Sans MS" w:hAnsi="Comic Sans MS"/>
          <w:smallCaps/>
          <w:color w:val="000080"/>
        </w:rPr>
        <w:t>Isbn</w:t>
      </w:r>
      <w:proofErr w:type="spellEnd"/>
      <w:r w:rsidRPr="00352A15">
        <w:rPr>
          <w:rFonts w:ascii="Comic Sans MS" w:hAnsi="Comic Sans MS"/>
          <w:smallCaps/>
          <w:color w:val="000080"/>
        </w:rPr>
        <w:t>:</w:t>
      </w:r>
      <w:r>
        <w:rPr>
          <w:rFonts w:ascii="Comic Sans MS" w:hAnsi="Comic Sans MS"/>
          <w:smallCaps/>
          <w:color w:val="000080"/>
        </w:rPr>
        <w:t xml:space="preserve"> </w:t>
      </w:r>
      <w:r w:rsidRPr="000B4477">
        <w:rPr>
          <w:rFonts w:ascii="Comic Sans MS" w:hAnsi="Comic Sans MS"/>
          <w:sz w:val="20"/>
          <w:szCs w:val="20"/>
        </w:rPr>
        <w:t>9788499611327</w:t>
      </w:r>
      <w:r>
        <w:rPr>
          <w:rFonts w:ascii="Comic Sans MS" w:hAnsi="Comic Sans MS"/>
          <w:sz w:val="20"/>
          <w:szCs w:val="20"/>
        </w:rPr>
        <w:tab/>
      </w:r>
      <w:r w:rsidRPr="00352A15">
        <w:rPr>
          <w:rFonts w:ascii="Comic Sans MS" w:hAnsi="Comic Sans MS"/>
          <w:smallCaps/>
          <w:color w:val="000080"/>
        </w:rPr>
        <w:t>Edición:</w:t>
      </w:r>
      <w:r>
        <w:rPr>
          <w:rFonts w:ascii="Comic Sans MS" w:hAnsi="Comic Sans MS"/>
        </w:rPr>
        <w:t xml:space="preserve"> </w:t>
      </w:r>
      <w:r w:rsidRPr="00C87E16">
        <w:rPr>
          <w:rFonts w:ascii="Comic Sans MS" w:hAnsi="Comic Sans MS"/>
          <w:sz w:val="20"/>
          <w:szCs w:val="20"/>
        </w:rPr>
        <w:t>1</w:t>
      </w:r>
      <w:proofErr w:type="gramStart"/>
      <w:r w:rsidRPr="00C87E16">
        <w:rPr>
          <w:rFonts w:ascii="Comic Sans MS" w:hAnsi="Comic Sans MS"/>
          <w:sz w:val="20"/>
          <w:szCs w:val="20"/>
        </w:rPr>
        <w:t>.ª</w:t>
      </w:r>
      <w:proofErr w:type="gramEnd"/>
      <w:r w:rsidRPr="00C87E16">
        <w:rPr>
          <w:rFonts w:ascii="Comic Sans MS" w:hAnsi="Comic Sans MS"/>
          <w:sz w:val="20"/>
          <w:szCs w:val="20"/>
        </w:rPr>
        <w:t xml:space="preserve"> , </w:t>
      </w:r>
      <w:r>
        <w:rPr>
          <w:rFonts w:ascii="Comic Sans MS" w:hAnsi="Comic Sans MS"/>
          <w:sz w:val="20"/>
          <w:szCs w:val="20"/>
        </w:rPr>
        <w:t>Noviembre</w:t>
      </w:r>
      <w:r w:rsidRPr="00C87E16">
        <w:rPr>
          <w:rFonts w:ascii="Comic Sans MS" w:hAnsi="Comic Sans MS"/>
          <w:sz w:val="20"/>
          <w:szCs w:val="20"/>
        </w:rPr>
        <w:t xml:space="preserve"> 20</w:t>
      </w:r>
      <w:r>
        <w:rPr>
          <w:rFonts w:ascii="Comic Sans MS" w:hAnsi="Comic Sans MS"/>
          <w:sz w:val="20"/>
          <w:szCs w:val="20"/>
        </w:rPr>
        <w:t>13</w:t>
      </w:r>
      <w:r w:rsidR="0040105F" w:rsidRPr="0040105F">
        <w:rPr>
          <w:rFonts w:ascii="Comic Sans MS" w:hAnsi="Comic Sans MS" w:cs="Tahoma"/>
          <w:iCs/>
          <w:smallCaps/>
          <w:color w:val="000080"/>
        </w:rPr>
        <w:t xml:space="preserve"> </w:t>
      </w:r>
      <w:r w:rsidR="0040105F">
        <w:rPr>
          <w:rFonts w:ascii="Comic Sans MS" w:hAnsi="Comic Sans MS" w:cs="Tahoma"/>
          <w:iCs/>
          <w:smallCaps/>
          <w:color w:val="000080"/>
        </w:rPr>
        <w:tab/>
      </w:r>
      <w:proofErr w:type="spellStart"/>
      <w:r w:rsidR="0040105F" w:rsidRPr="00B47D15">
        <w:rPr>
          <w:rFonts w:ascii="Comic Sans MS" w:hAnsi="Comic Sans MS" w:cs="Tahoma"/>
          <w:iCs/>
          <w:smallCaps/>
          <w:color w:val="000080"/>
        </w:rPr>
        <w:t>Ibic</w:t>
      </w:r>
      <w:proofErr w:type="spellEnd"/>
      <w:r w:rsidR="0040105F" w:rsidRPr="00B47D15">
        <w:rPr>
          <w:rFonts w:ascii="Comic Sans MS" w:hAnsi="Comic Sans MS" w:cs="Tahoma"/>
          <w:iCs/>
          <w:smallCaps/>
          <w:color w:val="000080"/>
        </w:rPr>
        <w:t>:</w:t>
      </w:r>
      <w:r w:rsidR="0040105F">
        <w:rPr>
          <w:rFonts w:ascii="Comic Sans MS" w:hAnsi="Comic Sans MS" w:cs="Tahoma"/>
          <w:iCs/>
          <w:smallCaps/>
          <w:color w:val="000080"/>
        </w:rPr>
        <w:t xml:space="preserve"> </w:t>
      </w:r>
      <w:r w:rsidR="0040105F" w:rsidRPr="000B4477">
        <w:rPr>
          <w:rFonts w:ascii="Comic Sans MS" w:hAnsi="Comic Sans MS"/>
          <w:sz w:val="20"/>
          <w:szCs w:val="20"/>
        </w:rPr>
        <w:t>KJG-KJC</w:t>
      </w:r>
    </w:p>
    <w:p w:rsidR="000B4477" w:rsidRDefault="000B4477" w:rsidP="0040105F">
      <w:pPr>
        <w:tabs>
          <w:tab w:val="left" w:pos="4111"/>
          <w:tab w:val="left" w:pos="6379"/>
        </w:tabs>
        <w:rPr>
          <w:rFonts w:ascii="Comic Sans MS" w:hAnsi="Comic Sans MS"/>
          <w:sz w:val="20"/>
          <w:szCs w:val="20"/>
        </w:rPr>
      </w:pPr>
      <w:r w:rsidRPr="00352A15">
        <w:rPr>
          <w:rFonts w:ascii="Comic Sans MS" w:hAnsi="Comic Sans MS"/>
          <w:smallCaps/>
          <w:color w:val="000080"/>
        </w:rPr>
        <w:t>Encuadernación:</w:t>
      </w:r>
      <w:r>
        <w:rPr>
          <w:rFonts w:ascii="Comic Sans MS" w:hAnsi="Comic Sans MS"/>
        </w:rPr>
        <w:t xml:space="preserve"> </w:t>
      </w:r>
      <w:r w:rsidRPr="00D328A6">
        <w:rPr>
          <w:rFonts w:ascii="Comic Sans MS" w:hAnsi="Comic Sans MS"/>
          <w:sz w:val="20"/>
          <w:szCs w:val="20"/>
        </w:rPr>
        <w:t xml:space="preserve">Rústica </w:t>
      </w:r>
      <w:r w:rsidRPr="00786C7C">
        <w:rPr>
          <w:rFonts w:ascii="Comic Sans MS" w:hAnsi="Comic Sans MS"/>
          <w:sz w:val="20"/>
          <w:szCs w:val="20"/>
        </w:rPr>
        <w:t>17X24</w:t>
      </w:r>
      <w:r>
        <w:rPr>
          <w:rFonts w:ascii="Comic Sans MS" w:hAnsi="Comic Sans MS"/>
          <w:sz w:val="20"/>
          <w:szCs w:val="20"/>
        </w:rPr>
        <w:tab/>
      </w:r>
      <w:r w:rsidRPr="00352A15">
        <w:rPr>
          <w:rFonts w:ascii="Comic Sans MS" w:hAnsi="Comic Sans MS"/>
          <w:smallCaps/>
          <w:color w:val="000080"/>
        </w:rPr>
        <w:t>Páginas:</w:t>
      </w:r>
      <w:r w:rsidRPr="00C87E16">
        <w:rPr>
          <w:rFonts w:ascii="Comic Sans MS" w:hAnsi="Comic Sans MS"/>
          <w:sz w:val="20"/>
          <w:szCs w:val="20"/>
        </w:rPr>
        <w:t xml:space="preserve"> </w:t>
      </w:r>
      <w:r w:rsidRPr="000B4477">
        <w:rPr>
          <w:rFonts w:ascii="Comic Sans MS" w:hAnsi="Comic Sans MS"/>
          <w:sz w:val="20"/>
          <w:szCs w:val="20"/>
        </w:rPr>
        <w:t>256</w:t>
      </w:r>
      <w:r>
        <w:rPr>
          <w:rFonts w:ascii="Comic Sans MS" w:hAnsi="Comic Sans MS"/>
          <w:sz w:val="20"/>
          <w:szCs w:val="20"/>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Pr="00573A35">
        <w:rPr>
          <w:rFonts w:ascii="Comic Sans MS" w:hAnsi="Comic Sans MS"/>
          <w:sz w:val="20"/>
          <w:szCs w:val="20"/>
        </w:rPr>
        <w:t>2</w:t>
      </w:r>
      <w:r>
        <w:rPr>
          <w:rFonts w:ascii="Comic Sans MS" w:hAnsi="Comic Sans MS"/>
          <w:sz w:val="20"/>
          <w:szCs w:val="20"/>
        </w:rPr>
        <w:t>0,00 €</w:t>
      </w:r>
    </w:p>
    <w:p w:rsidR="000B4477" w:rsidRDefault="000B4477" w:rsidP="000B4477">
      <w:pPr>
        <w:jc w:val="both"/>
        <w:rPr>
          <w:rFonts w:ascii="Comic Sans MS" w:hAnsi="Comic Sans MS"/>
          <w:sz w:val="20"/>
          <w:szCs w:val="20"/>
        </w:rPr>
      </w:pPr>
      <w:r w:rsidRPr="00792A56">
        <w:rPr>
          <w:rFonts w:ascii="Comic Sans MS" w:hAnsi="Comic Sans MS"/>
          <w:smallCaps/>
          <w:color w:val="000080"/>
        </w:rPr>
        <w:t>Índice:</w:t>
      </w:r>
      <w:r w:rsidRPr="000B4477">
        <w:t xml:space="preserve"> </w:t>
      </w:r>
      <w:r w:rsidRPr="000B4477">
        <w:rPr>
          <w:rFonts w:ascii="Comic Sans MS" w:hAnsi="Comic Sans MS"/>
          <w:sz w:val="20"/>
          <w:szCs w:val="20"/>
        </w:rPr>
        <w:t>Presentación.- Prólogo.- Introducción: La ética es un instrumento de trabajo.- El valor empresarial de la ética.- La ética en la empresa.- El comportamiento ético profesional.- Algunos problemas éticos frecuentes en la actividad empresarial: casos prácticos comentados.- Reflexiones finales.- Bibliografía.</w:t>
      </w:r>
    </w:p>
    <w:p w:rsidR="000B4477" w:rsidRPr="000B4477" w:rsidRDefault="000B4477" w:rsidP="000B4477">
      <w:pPr>
        <w:jc w:val="both"/>
        <w:rPr>
          <w:rFonts w:ascii="Comic Sans MS" w:hAnsi="Comic Sans MS"/>
          <w:sz w:val="20"/>
          <w:szCs w:val="20"/>
        </w:rPr>
      </w:pPr>
      <w:r w:rsidRPr="0070407A">
        <w:rPr>
          <w:rFonts w:ascii="Comic Sans MS" w:hAnsi="Comic Sans MS"/>
          <w:smallCaps/>
          <w:color w:val="000080"/>
        </w:rPr>
        <w:t>Sinopsis:</w:t>
      </w:r>
      <w:r w:rsidRPr="000B4477">
        <w:t xml:space="preserve"> </w:t>
      </w:r>
      <w:r w:rsidRPr="000B4477">
        <w:rPr>
          <w:rFonts w:ascii="Comic Sans MS" w:hAnsi="Comic Sans MS"/>
          <w:sz w:val="20"/>
          <w:szCs w:val="20"/>
        </w:rPr>
        <w:t>Un libro para reflexionar al respecto de la importancia de la ética en la actividad empresarial y directiva. Un análisis, conceptual y práctico, acerca de cómo las empresas y los profesionales pueden, y deben, generar beneficios y valor agregado sin renunciar a los valores de la ética.</w:t>
      </w:r>
    </w:p>
    <w:p w:rsidR="000B4477" w:rsidRPr="000B4477" w:rsidRDefault="000B4477" w:rsidP="000B4477">
      <w:pPr>
        <w:jc w:val="both"/>
        <w:rPr>
          <w:rFonts w:ascii="Comic Sans MS" w:hAnsi="Comic Sans MS"/>
          <w:sz w:val="20"/>
          <w:szCs w:val="20"/>
        </w:rPr>
      </w:pPr>
      <w:r w:rsidRPr="000B4477">
        <w:rPr>
          <w:rFonts w:ascii="Comic Sans MS" w:hAnsi="Comic Sans MS"/>
          <w:sz w:val="20"/>
          <w:szCs w:val="20"/>
        </w:rPr>
        <w:t>Los autores analizan por qué se ha puesto de moda la ética empresarial. Dan argumentos sólidos para desmontar las falsas creencias referentes a que la ética no contribuye a mejorar la productividad o la eficiencia empresarial. Abordan el análisis de las principales dificultades con las que se encuentran las empresas para incorporar la ética en su devenir. Desmontan falsos mitos, y constatan el valor diferencial que aporta la presencia de la ética al comportamiento profesional. Confirman el valor intangible de la ética a través de la generación de confianza en los clientes, en los profesionales y en el resto de los partícipes de la actividad empresarial. Explican cuáles son las pautas necesarias para crear un entorno ético en el trabajo y de qué manera se puede implementar la ética en las organizaciones. Finalmente, desarrollan seis casos prácticos comentados en los que abordan el análisis de algunos de los principales dilemas éticos presentes en la actividad empresarial:</w:t>
      </w:r>
    </w:p>
    <w:p w:rsidR="000B4477" w:rsidRPr="00EC5DB7" w:rsidRDefault="000B4477" w:rsidP="00EC5DB7">
      <w:pPr>
        <w:pStyle w:val="Prrafodelista"/>
        <w:numPr>
          <w:ilvl w:val="0"/>
          <w:numId w:val="4"/>
        </w:numPr>
        <w:ind w:left="709" w:hanging="283"/>
        <w:jc w:val="both"/>
        <w:rPr>
          <w:rFonts w:ascii="Comic Sans MS" w:hAnsi="Comic Sans MS"/>
          <w:sz w:val="20"/>
          <w:szCs w:val="20"/>
        </w:rPr>
      </w:pPr>
      <w:r w:rsidRPr="00EC5DB7">
        <w:rPr>
          <w:rFonts w:ascii="Comic Sans MS" w:hAnsi="Comic Sans MS"/>
          <w:sz w:val="20"/>
          <w:szCs w:val="20"/>
        </w:rPr>
        <w:t>¿Por qué es necesario reflexionar sobre la ética cuando estamos hablando de negocios?</w:t>
      </w:r>
    </w:p>
    <w:p w:rsidR="000B4477" w:rsidRPr="00EC5DB7" w:rsidRDefault="000B4477" w:rsidP="00EC5DB7">
      <w:pPr>
        <w:pStyle w:val="Prrafodelista"/>
        <w:numPr>
          <w:ilvl w:val="0"/>
          <w:numId w:val="4"/>
        </w:numPr>
        <w:ind w:left="709" w:hanging="283"/>
        <w:jc w:val="both"/>
        <w:rPr>
          <w:rFonts w:ascii="Comic Sans MS" w:hAnsi="Comic Sans MS"/>
          <w:sz w:val="20"/>
          <w:szCs w:val="20"/>
        </w:rPr>
      </w:pPr>
      <w:r w:rsidRPr="00EC5DB7">
        <w:rPr>
          <w:rFonts w:ascii="Comic Sans MS" w:hAnsi="Comic Sans MS"/>
          <w:sz w:val="20"/>
          <w:szCs w:val="20"/>
        </w:rPr>
        <w:t>¿Cómo incorporar la ética en los procesos de decisión y en la toma de decisiones empresariales?</w:t>
      </w:r>
    </w:p>
    <w:p w:rsidR="000B4477" w:rsidRPr="00EC5DB7" w:rsidRDefault="000B4477" w:rsidP="00EC5DB7">
      <w:pPr>
        <w:pStyle w:val="Prrafodelista"/>
        <w:numPr>
          <w:ilvl w:val="0"/>
          <w:numId w:val="4"/>
        </w:numPr>
        <w:ind w:left="709" w:hanging="283"/>
        <w:jc w:val="both"/>
        <w:rPr>
          <w:rFonts w:ascii="Comic Sans MS" w:hAnsi="Comic Sans MS"/>
          <w:sz w:val="20"/>
          <w:szCs w:val="20"/>
        </w:rPr>
      </w:pPr>
      <w:r w:rsidRPr="00EC5DB7">
        <w:rPr>
          <w:rFonts w:ascii="Comic Sans MS" w:hAnsi="Comic Sans MS"/>
          <w:sz w:val="20"/>
          <w:szCs w:val="20"/>
        </w:rPr>
        <w:t>¿Por qué necesitan las empresas preocuparse del buen gobierno corporativo?</w:t>
      </w:r>
    </w:p>
    <w:p w:rsidR="000B4477" w:rsidRPr="00EC5DB7" w:rsidRDefault="000B4477" w:rsidP="00EC5DB7">
      <w:pPr>
        <w:pStyle w:val="Prrafodelista"/>
        <w:numPr>
          <w:ilvl w:val="0"/>
          <w:numId w:val="4"/>
        </w:numPr>
        <w:ind w:left="709" w:hanging="283"/>
        <w:jc w:val="both"/>
        <w:rPr>
          <w:rFonts w:ascii="Comic Sans MS" w:hAnsi="Comic Sans MS"/>
          <w:sz w:val="20"/>
          <w:szCs w:val="20"/>
        </w:rPr>
      </w:pPr>
      <w:r w:rsidRPr="00EC5DB7">
        <w:rPr>
          <w:rFonts w:ascii="Comic Sans MS" w:hAnsi="Comic Sans MS"/>
          <w:sz w:val="20"/>
          <w:szCs w:val="20"/>
        </w:rPr>
        <w:t>¿Qué problemas éticos presentan algunos sistemas de retribución de la alta dirección?</w:t>
      </w:r>
    </w:p>
    <w:p w:rsidR="000B4477" w:rsidRPr="00EC5DB7" w:rsidRDefault="000B4477" w:rsidP="00EC5DB7">
      <w:pPr>
        <w:pStyle w:val="Prrafodelista"/>
        <w:numPr>
          <w:ilvl w:val="0"/>
          <w:numId w:val="4"/>
        </w:numPr>
        <w:ind w:left="709" w:hanging="283"/>
        <w:jc w:val="both"/>
        <w:rPr>
          <w:rFonts w:ascii="Comic Sans MS" w:hAnsi="Comic Sans MS"/>
          <w:sz w:val="20"/>
          <w:szCs w:val="20"/>
        </w:rPr>
      </w:pPr>
      <w:r w:rsidRPr="00EC5DB7">
        <w:rPr>
          <w:rFonts w:ascii="Comic Sans MS" w:hAnsi="Comic Sans MS"/>
          <w:sz w:val="20"/>
          <w:szCs w:val="20"/>
        </w:rPr>
        <w:t>¿Qué es una empresa y cuáles son sus responsabilidades? La RSC como paradigma.</w:t>
      </w:r>
    </w:p>
    <w:p w:rsidR="002254AA" w:rsidRDefault="000B4477" w:rsidP="00EC5DB7">
      <w:pPr>
        <w:pStyle w:val="Prrafodelista"/>
        <w:numPr>
          <w:ilvl w:val="0"/>
          <w:numId w:val="4"/>
        </w:numPr>
        <w:ind w:left="709" w:hanging="283"/>
        <w:jc w:val="both"/>
        <w:rPr>
          <w:rFonts w:ascii="Comic Sans MS" w:hAnsi="Comic Sans MS"/>
          <w:sz w:val="20"/>
          <w:szCs w:val="20"/>
        </w:rPr>
      </w:pPr>
      <w:r w:rsidRPr="00EC5DB7">
        <w:rPr>
          <w:rFonts w:ascii="Comic Sans MS" w:hAnsi="Comic Sans MS"/>
          <w:sz w:val="20"/>
          <w:szCs w:val="20"/>
        </w:rPr>
        <w:t>¿Cómo dirigir personas con criterio ético y profesionalidad?</w:t>
      </w:r>
    </w:p>
    <w:p w:rsidR="008F759C" w:rsidRDefault="008F759C" w:rsidP="008F759C">
      <w:pPr>
        <w:jc w:val="both"/>
        <w:rPr>
          <w:rFonts w:ascii="Comic Sans MS" w:hAnsi="Comic Sans MS"/>
          <w:sz w:val="20"/>
          <w:szCs w:val="20"/>
        </w:rPr>
      </w:pPr>
    </w:p>
    <w:p w:rsidR="008F759C" w:rsidRDefault="008F759C" w:rsidP="008F759C">
      <w:pPr>
        <w:jc w:val="both"/>
        <w:rPr>
          <w:rFonts w:ascii="Comic Sans MS" w:hAnsi="Comic Sans MS"/>
          <w:sz w:val="20"/>
          <w:szCs w:val="20"/>
        </w:rPr>
      </w:pPr>
    </w:p>
    <w:p w:rsidR="008F759C" w:rsidRPr="008F759C" w:rsidRDefault="008F759C" w:rsidP="008F759C">
      <w:pPr>
        <w:jc w:val="both"/>
        <w:rPr>
          <w:rFonts w:ascii="Comic Sans MS" w:hAnsi="Comic Sans MS"/>
          <w:sz w:val="20"/>
          <w:szCs w:val="20"/>
        </w:rPr>
      </w:pPr>
    </w:p>
    <w:p w:rsidR="000B4477" w:rsidRPr="00697082" w:rsidRDefault="008F759C" w:rsidP="000B4477">
      <w:pPr>
        <w:rPr>
          <w:rFonts w:ascii="Comic Sans MS" w:hAnsi="Comic Sans MS"/>
          <w:b/>
          <w:smallCaps/>
          <w:color w:val="000080"/>
        </w:rPr>
      </w:pPr>
      <w:r>
        <w:rPr>
          <w:noProof/>
        </w:rPr>
        <w:drawing>
          <wp:anchor distT="0" distB="0" distL="114300" distR="114300" simplePos="0" relativeHeight="251708416" behindDoc="0" locked="0" layoutInCell="1" allowOverlap="1" wp14:anchorId="042E6097" wp14:editId="023C3DED">
            <wp:simplePos x="0" y="0"/>
            <wp:positionH relativeFrom="column">
              <wp:posOffset>57150</wp:posOffset>
            </wp:positionH>
            <wp:positionV relativeFrom="paragraph">
              <wp:posOffset>109220</wp:posOffset>
            </wp:positionV>
            <wp:extent cx="1047750" cy="1428750"/>
            <wp:effectExtent l="0" t="0" r="0" b="0"/>
            <wp:wrapSquare wrapText="bothSides"/>
            <wp:docPr id="194" name="Imagen 194" descr="FERHCG04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FERHCG042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477" w:rsidRPr="00037A06">
        <w:rPr>
          <w:rFonts w:ascii="Comic Sans MS" w:hAnsi="Comic Sans MS"/>
          <w:b/>
          <w:smallCaps/>
          <w:color w:val="000080"/>
          <w:sz w:val="28"/>
          <w:szCs w:val="28"/>
        </w:rPr>
        <w:t xml:space="preserve">50 Historias </w:t>
      </w:r>
      <w:r w:rsidR="000B4477">
        <w:rPr>
          <w:rFonts w:ascii="Comic Sans MS" w:hAnsi="Comic Sans MS"/>
          <w:b/>
          <w:smallCaps/>
          <w:color w:val="000080"/>
          <w:sz w:val="28"/>
          <w:szCs w:val="28"/>
        </w:rPr>
        <w:t>d</w:t>
      </w:r>
      <w:r w:rsidR="000B4477" w:rsidRPr="00037A06">
        <w:rPr>
          <w:rFonts w:ascii="Comic Sans MS" w:hAnsi="Comic Sans MS"/>
          <w:b/>
          <w:smallCaps/>
          <w:color w:val="000080"/>
          <w:sz w:val="28"/>
          <w:szCs w:val="28"/>
        </w:rPr>
        <w:t>e Coaching.</w:t>
      </w:r>
      <w:r w:rsidR="000B4477">
        <w:rPr>
          <w:rFonts w:ascii="Comic Sans MS" w:hAnsi="Comic Sans MS"/>
          <w:b/>
          <w:smallCaps/>
          <w:color w:val="000080"/>
          <w:sz w:val="28"/>
          <w:szCs w:val="28"/>
        </w:rPr>
        <w:t xml:space="preserve"> </w:t>
      </w:r>
      <w:r w:rsidR="000B4477" w:rsidRPr="00697082">
        <w:rPr>
          <w:rFonts w:ascii="Comic Sans MS" w:hAnsi="Comic Sans MS"/>
          <w:b/>
          <w:smallCaps/>
          <w:color w:val="000080"/>
        </w:rPr>
        <w:t>Mitos, fábulas, metáforas y otros relatos</w:t>
      </w:r>
    </w:p>
    <w:p w:rsidR="00B94674" w:rsidRDefault="00B94674" w:rsidP="000B4477">
      <w:pPr>
        <w:rPr>
          <w:rFonts w:ascii="Comic Sans MS" w:hAnsi="Comic Sans MS"/>
          <w:smallCaps/>
          <w:color w:val="000080"/>
        </w:rPr>
      </w:pPr>
    </w:p>
    <w:p w:rsidR="000B4477" w:rsidRPr="005469E8" w:rsidRDefault="000B4477" w:rsidP="000B4477">
      <w:pPr>
        <w:rPr>
          <w:rFonts w:ascii="Comic Sans MS" w:hAnsi="Comic Sans MS"/>
          <w:color w:val="000080"/>
        </w:rPr>
      </w:pPr>
      <w:r w:rsidRPr="005469E8">
        <w:rPr>
          <w:rFonts w:ascii="Comic Sans MS" w:hAnsi="Comic Sans MS"/>
          <w:smallCaps/>
          <w:color w:val="000080"/>
        </w:rPr>
        <w:t>Autor</w:t>
      </w:r>
      <w:r w:rsidRPr="005469E8">
        <w:rPr>
          <w:rFonts w:ascii="Comic Sans MS" w:hAnsi="Comic Sans MS"/>
          <w:color w:val="000080"/>
        </w:rPr>
        <w:t xml:space="preserve">: </w:t>
      </w:r>
      <w:r w:rsidRPr="005469E8">
        <w:rPr>
          <w:rFonts w:ascii="Comic Sans MS" w:hAnsi="Comic Sans MS"/>
          <w:sz w:val="20"/>
          <w:szCs w:val="20"/>
        </w:rPr>
        <w:t xml:space="preserve">Fernando Bayón Mariné </w:t>
      </w:r>
      <w:r>
        <w:rPr>
          <w:rFonts w:ascii="Comic Sans MS" w:hAnsi="Comic Sans MS"/>
          <w:sz w:val="20"/>
          <w:szCs w:val="20"/>
        </w:rPr>
        <w:t>y otros</w:t>
      </w:r>
      <w:r w:rsidR="001F7047">
        <w:rPr>
          <w:rFonts w:ascii="Comic Sans MS" w:hAnsi="Comic Sans MS"/>
          <w:sz w:val="20"/>
          <w:szCs w:val="20"/>
        </w:rPr>
        <w:t xml:space="preserve">. </w:t>
      </w:r>
    </w:p>
    <w:p w:rsidR="000B4477" w:rsidRPr="005469E8" w:rsidRDefault="000B4477" w:rsidP="000B4477">
      <w:pPr>
        <w:rPr>
          <w:rFonts w:ascii="Comic Sans MS" w:hAnsi="Comic Sans MS"/>
          <w:sz w:val="20"/>
          <w:szCs w:val="20"/>
        </w:rPr>
      </w:pPr>
      <w:r w:rsidRPr="005469E8">
        <w:rPr>
          <w:rFonts w:ascii="Comic Sans MS" w:hAnsi="Comic Sans MS"/>
          <w:sz w:val="20"/>
          <w:szCs w:val="20"/>
        </w:rPr>
        <w:t>Coordinador general</w:t>
      </w:r>
    </w:p>
    <w:p w:rsidR="000B4477" w:rsidRPr="005469E8" w:rsidRDefault="000B4477" w:rsidP="000B4477">
      <w:pPr>
        <w:tabs>
          <w:tab w:val="left" w:pos="3060"/>
        </w:tabs>
        <w:rPr>
          <w:rFonts w:ascii="Comic Sans MS" w:hAnsi="Comic Sans MS"/>
          <w:smallCaps/>
          <w:color w:val="000080"/>
        </w:rPr>
      </w:pPr>
      <w:proofErr w:type="spellStart"/>
      <w:r w:rsidRPr="00352A15">
        <w:rPr>
          <w:rFonts w:ascii="Comic Sans MS" w:hAnsi="Comic Sans MS"/>
          <w:smallCaps/>
          <w:color w:val="000080"/>
        </w:rPr>
        <w:t>Isbn</w:t>
      </w:r>
      <w:proofErr w:type="spellEnd"/>
      <w:r w:rsidRPr="00352A15">
        <w:rPr>
          <w:rFonts w:ascii="Comic Sans MS" w:hAnsi="Comic Sans MS"/>
          <w:smallCaps/>
          <w:color w:val="000080"/>
        </w:rPr>
        <w:t>:</w:t>
      </w:r>
      <w:r>
        <w:rPr>
          <w:rFonts w:ascii="Comic Sans MS" w:hAnsi="Comic Sans MS"/>
          <w:smallCaps/>
          <w:color w:val="000080"/>
        </w:rPr>
        <w:t xml:space="preserve"> </w:t>
      </w:r>
      <w:r w:rsidRPr="005469E8">
        <w:rPr>
          <w:rFonts w:ascii="Comic Sans MS" w:hAnsi="Comic Sans MS"/>
          <w:sz w:val="20"/>
          <w:szCs w:val="20"/>
        </w:rPr>
        <w:t>9788499610580</w:t>
      </w:r>
      <w:r>
        <w:rPr>
          <w:rFonts w:ascii="Comic Sans MS" w:hAnsi="Comic Sans MS"/>
          <w:sz w:val="20"/>
          <w:szCs w:val="20"/>
        </w:rPr>
        <w:tab/>
      </w:r>
      <w:r w:rsidRPr="00352A15">
        <w:rPr>
          <w:rFonts w:ascii="Comic Sans MS" w:hAnsi="Comic Sans MS"/>
          <w:smallCaps/>
          <w:color w:val="000080"/>
        </w:rPr>
        <w:t>Edición:</w:t>
      </w:r>
      <w:r>
        <w:rPr>
          <w:rFonts w:ascii="Comic Sans MS" w:hAnsi="Comic Sans MS"/>
        </w:rPr>
        <w:t xml:space="preserve"> </w:t>
      </w:r>
      <w:r w:rsidRPr="00C87E16">
        <w:rPr>
          <w:rFonts w:ascii="Comic Sans MS" w:hAnsi="Comic Sans MS"/>
          <w:sz w:val="20"/>
          <w:szCs w:val="20"/>
        </w:rPr>
        <w:t>1</w:t>
      </w:r>
      <w:proofErr w:type="gramStart"/>
      <w:r w:rsidRPr="00C87E16">
        <w:rPr>
          <w:rFonts w:ascii="Comic Sans MS" w:hAnsi="Comic Sans MS"/>
          <w:sz w:val="20"/>
          <w:szCs w:val="20"/>
        </w:rPr>
        <w:t>.ª</w:t>
      </w:r>
      <w:proofErr w:type="gramEnd"/>
      <w:r w:rsidRPr="00C87E16">
        <w:rPr>
          <w:rFonts w:ascii="Comic Sans MS" w:hAnsi="Comic Sans MS"/>
          <w:sz w:val="20"/>
          <w:szCs w:val="20"/>
        </w:rPr>
        <w:t xml:space="preserve"> , </w:t>
      </w:r>
      <w:r>
        <w:rPr>
          <w:rFonts w:ascii="Comic Sans MS" w:hAnsi="Comic Sans MS"/>
          <w:sz w:val="20"/>
          <w:szCs w:val="20"/>
        </w:rPr>
        <w:t>Mayo</w:t>
      </w:r>
      <w:r w:rsidRPr="00C87E16">
        <w:rPr>
          <w:rFonts w:ascii="Comic Sans MS" w:hAnsi="Comic Sans MS"/>
          <w:sz w:val="20"/>
          <w:szCs w:val="20"/>
        </w:rPr>
        <w:t xml:space="preserve"> 20</w:t>
      </w:r>
      <w:r>
        <w:rPr>
          <w:rFonts w:ascii="Comic Sans MS" w:hAnsi="Comic Sans MS"/>
          <w:sz w:val="20"/>
          <w:szCs w:val="20"/>
        </w:rPr>
        <w:t>12</w:t>
      </w:r>
    </w:p>
    <w:p w:rsidR="000B4477" w:rsidRPr="00C84879" w:rsidRDefault="000B4477" w:rsidP="000B4477">
      <w:pPr>
        <w:tabs>
          <w:tab w:val="left" w:pos="4500"/>
        </w:tabs>
        <w:rPr>
          <w:rFonts w:ascii="Comic Sans MS" w:hAnsi="Comic Sans MS"/>
          <w:sz w:val="20"/>
          <w:szCs w:val="20"/>
        </w:rPr>
      </w:pPr>
      <w:r w:rsidRPr="00352A15">
        <w:rPr>
          <w:rFonts w:ascii="Comic Sans MS" w:hAnsi="Comic Sans MS"/>
          <w:smallCaps/>
          <w:color w:val="000080"/>
        </w:rPr>
        <w:t>Encuadernación:</w:t>
      </w:r>
      <w:r>
        <w:rPr>
          <w:rFonts w:ascii="Comic Sans MS" w:hAnsi="Comic Sans MS"/>
        </w:rPr>
        <w:t xml:space="preserve"> </w:t>
      </w:r>
      <w:r w:rsidRPr="00D328A6">
        <w:rPr>
          <w:rFonts w:ascii="Comic Sans MS" w:hAnsi="Comic Sans MS"/>
          <w:sz w:val="20"/>
          <w:szCs w:val="20"/>
        </w:rPr>
        <w:t xml:space="preserve">Rústica </w:t>
      </w:r>
      <w:r w:rsidRPr="00786C7C">
        <w:rPr>
          <w:rFonts w:ascii="Comic Sans MS" w:hAnsi="Comic Sans MS"/>
          <w:sz w:val="20"/>
          <w:szCs w:val="20"/>
        </w:rPr>
        <w:t>17X24</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Pr="00C84879">
        <w:rPr>
          <w:rFonts w:ascii="Comic Sans MS" w:hAnsi="Comic Sans MS"/>
          <w:sz w:val="20"/>
          <w:szCs w:val="20"/>
        </w:rPr>
        <w:t>JNR</w:t>
      </w:r>
    </w:p>
    <w:p w:rsidR="000B4477" w:rsidRDefault="000B4477" w:rsidP="000B4477">
      <w:pPr>
        <w:tabs>
          <w:tab w:val="left" w:pos="3060"/>
        </w:tabs>
        <w:rPr>
          <w:rFonts w:ascii="Comic Sans MS" w:hAnsi="Comic Sans MS"/>
          <w:sz w:val="20"/>
          <w:szCs w:val="20"/>
        </w:rPr>
      </w:pPr>
      <w:r w:rsidRPr="00352A15">
        <w:rPr>
          <w:rFonts w:ascii="Comic Sans MS" w:hAnsi="Comic Sans MS"/>
          <w:smallCaps/>
          <w:color w:val="000080"/>
        </w:rPr>
        <w:t>Páginas:</w:t>
      </w:r>
      <w:r w:rsidRPr="00C87E16">
        <w:rPr>
          <w:rFonts w:ascii="Comic Sans MS" w:hAnsi="Comic Sans MS"/>
          <w:sz w:val="20"/>
          <w:szCs w:val="20"/>
        </w:rPr>
        <w:t xml:space="preserve"> </w:t>
      </w:r>
      <w:r>
        <w:rPr>
          <w:rFonts w:ascii="Comic Sans MS" w:hAnsi="Comic Sans MS"/>
          <w:sz w:val="20"/>
          <w:szCs w:val="20"/>
        </w:rPr>
        <w:t>284</w:t>
      </w:r>
      <w:r>
        <w:rPr>
          <w:rFonts w:ascii="Comic Sans MS" w:hAnsi="Comic Sans MS"/>
          <w:sz w:val="20"/>
          <w:szCs w:val="20"/>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Pr="00573A35">
        <w:rPr>
          <w:rFonts w:ascii="Comic Sans MS" w:hAnsi="Comic Sans MS"/>
          <w:sz w:val="20"/>
          <w:szCs w:val="20"/>
        </w:rPr>
        <w:t>21</w:t>
      </w:r>
      <w:r>
        <w:rPr>
          <w:rFonts w:ascii="Comic Sans MS" w:hAnsi="Comic Sans MS"/>
          <w:sz w:val="20"/>
          <w:szCs w:val="20"/>
        </w:rPr>
        <w:t>,00 €</w:t>
      </w:r>
    </w:p>
    <w:p w:rsidR="00B94674" w:rsidRDefault="00B94674" w:rsidP="000B4477">
      <w:pPr>
        <w:jc w:val="both"/>
        <w:rPr>
          <w:rFonts w:ascii="Comic Sans MS" w:hAnsi="Comic Sans MS"/>
          <w:smallCaps/>
          <w:color w:val="000080"/>
        </w:rPr>
      </w:pPr>
    </w:p>
    <w:p w:rsidR="000B4477" w:rsidRDefault="000B4477" w:rsidP="000B4477">
      <w:pPr>
        <w:jc w:val="both"/>
        <w:rPr>
          <w:rFonts w:ascii="Comic Sans MS" w:hAnsi="Comic Sans MS"/>
          <w:sz w:val="20"/>
          <w:szCs w:val="20"/>
        </w:rPr>
      </w:pPr>
      <w:r w:rsidRPr="00792A56">
        <w:rPr>
          <w:rFonts w:ascii="Comic Sans MS" w:hAnsi="Comic Sans MS"/>
          <w:smallCaps/>
          <w:color w:val="000080"/>
        </w:rPr>
        <w:t>Índice:</w:t>
      </w:r>
      <w:r>
        <w:rPr>
          <w:rFonts w:ascii="Comic Sans MS" w:hAnsi="Comic Sans MS"/>
          <w:smallCaps/>
          <w:color w:val="000080"/>
        </w:rPr>
        <w:t xml:space="preserve"> </w:t>
      </w:r>
      <w:r w:rsidRPr="00573A35">
        <w:rPr>
          <w:rFonts w:ascii="Comic Sans MS" w:hAnsi="Comic Sans MS"/>
          <w:sz w:val="20"/>
          <w:szCs w:val="20"/>
        </w:rPr>
        <w:t xml:space="preserve">Prólogo.- Introducción .- MITOS.- El mito de Aracne .- El alma de Tántalo.- </w:t>
      </w:r>
      <w:smartTag w:uri="urn:schemas-microsoft-com:office:smarttags" w:element="PersonName">
        <w:smartTagPr>
          <w:attr w:name="ProductID" w:val="LA LEYENDA DE"/>
        </w:smartTagPr>
        <w:r w:rsidRPr="00573A35">
          <w:rPr>
            <w:rFonts w:ascii="Comic Sans MS" w:hAnsi="Comic Sans MS"/>
            <w:sz w:val="20"/>
            <w:szCs w:val="20"/>
          </w:rPr>
          <w:t>La leyenda de</w:t>
        </w:r>
      </w:smartTag>
      <w:r w:rsidRPr="00573A35">
        <w:rPr>
          <w:rFonts w:ascii="Comic Sans MS" w:hAnsi="Comic Sans MS"/>
          <w:sz w:val="20"/>
          <w:szCs w:val="20"/>
        </w:rPr>
        <w:t xml:space="preserve"> Jasón y los Argonautas .- </w:t>
      </w:r>
      <w:smartTag w:uri="urn:schemas-microsoft-com:office:smarttags" w:element="PersonName">
        <w:smartTagPr>
          <w:attr w:name="ProductID" w:val="LA ESPADA DE"/>
        </w:smartTagPr>
        <w:r w:rsidRPr="00573A35">
          <w:rPr>
            <w:rFonts w:ascii="Comic Sans MS" w:hAnsi="Comic Sans MS"/>
            <w:sz w:val="20"/>
            <w:szCs w:val="20"/>
          </w:rPr>
          <w:t>La espada de</w:t>
        </w:r>
      </w:smartTag>
      <w:r w:rsidRPr="00573A35">
        <w:rPr>
          <w:rFonts w:ascii="Comic Sans MS" w:hAnsi="Comic Sans MS"/>
          <w:sz w:val="20"/>
          <w:szCs w:val="20"/>
        </w:rPr>
        <w:t xml:space="preserve"> Damocles.- El suplicio de Sísifo.- </w:t>
      </w:r>
      <w:smartTag w:uri="urn:schemas-microsoft-com:office:smarttags" w:element="PersonName">
        <w:smartTagPr>
          <w:attr w:name="ProductID" w:val="LA INACABADA HISTORIA"/>
        </w:smartTagPr>
        <w:r w:rsidRPr="00573A35">
          <w:rPr>
            <w:rFonts w:ascii="Comic Sans MS" w:hAnsi="Comic Sans MS"/>
            <w:sz w:val="20"/>
            <w:szCs w:val="20"/>
          </w:rPr>
          <w:t>La inacabada historia</w:t>
        </w:r>
      </w:smartTag>
      <w:r w:rsidRPr="00573A35">
        <w:rPr>
          <w:rFonts w:ascii="Comic Sans MS" w:hAnsi="Comic Sans MS"/>
          <w:sz w:val="20"/>
          <w:szCs w:val="20"/>
        </w:rPr>
        <w:t xml:space="preserve"> de Filemón y Baucis .- MÁSCARAS.- El carnaval de Venecia.- El milagro de Aloe Vera.- Libérate de </w:t>
      </w:r>
      <w:smartTag w:uri="urn:schemas-microsoft-com:office:smarttags" w:element="PersonName">
        <w:smartTagPr>
          <w:attr w:name="ProductID" w:val="LA ARMADURA.- TRAMPAS"/>
        </w:smartTagPr>
        <w:r w:rsidRPr="00573A35">
          <w:rPr>
            <w:rFonts w:ascii="Comic Sans MS" w:hAnsi="Comic Sans MS"/>
            <w:sz w:val="20"/>
            <w:szCs w:val="20"/>
          </w:rPr>
          <w:t>la armadura.- Trampas</w:t>
        </w:r>
      </w:smartTag>
      <w:r w:rsidRPr="00573A35">
        <w:rPr>
          <w:rFonts w:ascii="Comic Sans MS" w:hAnsi="Comic Sans MS"/>
          <w:sz w:val="20"/>
          <w:szCs w:val="20"/>
        </w:rPr>
        <w:t xml:space="preserve"> y artimañas de niños y mayores.- Cara y cruz de monedas parecidas.- Con </w:t>
      </w:r>
      <w:smartTag w:uri="urn:schemas-microsoft-com:office:smarttags" w:element="PersonName">
        <w:smartTagPr>
          <w:attr w:name="ProductID" w:val="LA CARETA DE"/>
        </w:smartTagPr>
        <w:r w:rsidRPr="00573A35">
          <w:rPr>
            <w:rFonts w:ascii="Comic Sans MS" w:hAnsi="Comic Sans MS"/>
            <w:sz w:val="20"/>
            <w:szCs w:val="20"/>
          </w:rPr>
          <w:t>la careta de</w:t>
        </w:r>
      </w:smartTag>
      <w:r w:rsidRPr="00573A35">
        <w:rPr>
          <w:rFonts w:ascii="Comic Sans MS" w:hAnsi="Comic Sans MS"/>
          <w:sz w:val="20"/>
          <w:szCs w:val="20"/>
        </w:rPr>
        <w:t xml:space="preserve"> Sócrates.- HÉROES Y VILLANOS.- </w:t>
      </w:r>
      <w:smartTag w:uri="urn:schemas-microsoft-com:office:smarttags" w:element="PersonName">
        <w:smartTagPr>
          <w:attr w:name="ProductID" w:val="LA MAGIA DE"/>
        </w:smartTagPr>
        <w:r w:rsidRPr="00573A35">
          <w:rPr>
            <w:rFonts w:ascii="Comic Sans MS" w:hAnsi="Comic Sans MS"/>
            <w:sz w:val="20"/>
            <w:szCs w:val="20"/>
          </w:rPr>
          <w:t>La magia de</w:t>
        </w:r>
      </w:smartTag>
      <w:r w:rsidRPr="00573A35">
        <w:rPr>
          <w:rFonts w:ascii="Comic Sans MS" w:hAnsi="Comic Sans MS"/>
          <w:sz w:val="20"/>
          <w:szCs w:val="20"/>
        </w:rPr>
        <w:t xml:space="preserve"> Harry Potter.- Superman lo puede todo.- El veneno de </w:t>
      </w:r>
      <w:proofErr w:type="spellStart"/>
      <w:r w:rsidRPr="00573A35">
        <w:rPr>
          <w:rFonts w:ascii="Comic Sans MS" w:hAnsi="Comic Sans MS"/>
          <w:sz w:val="20"/>
          <w:szCs w:val="20"/>
        </w:rPr>
        <w:t>Darth</w:t>
      </w:r>
      <w:proofErr w:type="spellEnd"/>
      <w:r w:rsidRPr="00573A35">
        <w:rPr>
          <w:rFonts w:ascii="Comic Sans MS" w:hAnsi="Comic Sans MS"/>
          <w:sz w:val="20"/>
          <w:szCs w:val="20"/>
        </w:rPr>
        <w:t xml:space="preserve"> </w:t>
      </w:r>
      <w:proofErr w:type="spellStart"/>
      <w:r w:rsidRPr="00573A35">
        <w:rPr>
          <w:rFonts w:ascii="Comic Sans MS" w:hAnsi="Comic Sans MS"/>
          <w:sz w:val="20"/>
          <w:szCs w:val="20"/>
        </w:rPr>
        <w:t>Vader</w:t>
      </w:r>
      <w:proofErr w:type="spellEnd"/>
      <w:r w:rsidRPr="00573A35">
        <w:rPr>
          <w:rFonts w:ascii="Comic Sans MS" w:hAnsi="Comic Sans MS"/>
          <w:sz w:val="20"/>
          <w:szCs w:val="20"/>
        </w:rPr>
        <w:t xml:space="preserve">.- Coaching en </w:t>
      </w:r>
      <w:proofErr w:type="spellStart"/>
      <w:r w:rsidRPr="00573A35">
        <w:rPr>
          <w:rFonts w:ascii="Comic Sans MS" w:hAnsi="Comic Sans MS"/>
          <w:sz w:val="20"/>
          <w:szCs w:val="20"/>
        </w:rPr>
        <w:t>Sherwood</w:t>
      </w:r>
      <w:proofErr w:type="spellEnd"/>
      <w:r w:rsidRPr="00573A35">
        <w:rPr>
          <w:rFonts w:ascii="Comic Sans MS" w:hAnsi="Comic Sans MS"/>
          <w:sz w:val="20"/>
          <w:szCs w:val="20"/>
        </w:rPr>
        <w:t xml:space="preserve">.- Búscame en el país de Nunca Jamás.- El síndrome de </w:t>
      </w:r>
      <w:proofErr w:type="spellStart"/>
      <w:r w:rsidRPr="00573A35">
        <w:rPr>
          <w:rFonts w:ascii="Comic Sans MS" w:hAnsi="Comic Sans MS"/>
          <w:sz w:val="20"/>
          <w:szCs w:val="20"/>
        </w:rPr>
        <w:t>Svengali</w:t>
      </w:r>
      <w:proofErr w:type="spellEnd"/>
      <w:r w:rsidRPr="00573A35">
        <w:rPr>
          <w:rFonts w:ascii="Comic Sans MS" w:hAnsi="Comic Sans MS"/>
          <w:sz w:val="20"/>
          <w:szCs w:val="20"/>
        </w:rPr>
        <w:t xml:space="preserve">.- FÁBULAS.- </w:t>
      </w:r>
      <w:smartTag w:uri="urn:schemas-microsoft-com:office:smarttags" w:element="PersonName">
        <w:smartTagPr>
          <w:attr w:name="ProductID" w:val="LA HISTORIA DE"/>
        </w:smartTagPr>
        <w:r w:rsidRPr="00573A35">
          <w:rPr>
            <w:rFonts w:ascii="Comic Sans MS" w:hAnsi="Comic Sans MS"/>
            <w:sz w:val="20"/>
            <w:szCs w:val="20"/>
          </w:rPr>
          <w:t>La historia de</w:t>
        </w:r>
      </w:smartTag>
      <w:r w:rsidRPr="00573A35">
        <w:rPr>
          <w:rFonts w:ascii="Comic Sans MS" w:hAnsi="Comic Sans MS"/>
          <w:sz w:val="20"/>
          <w:szCs w:val="20"/>
        </w:rPr>
        <w:t xml:space="preserve"> </w:t>
      </w:r>
      <w:proofErr w:type="spellStart"/>
      <w:r w:rsidRPr="00573A35">
        <w:rPr>
          <w:rFonts w:ascii="Comic Sans MS" w:hAnsi="Comic Sans MS"/>
          <w:sz w:val="20"/>
          <w:szCs w:val="20"/>
        </w:rPr>
        <w:t>Jarek</w:t>
      </w:r>
      <w:proofErr w:type="spellEnd"/>
      <w:r w:rsidRPr="00573A35">
        <w:rPr>
          <w:rFonts w:ascii="Comic Sans MS" w:hAnsi="Comic Sans MS"/>
          <w:sz w:val="20"/>
          <w:szCs w:val="20"/>
        </w:rPr>
        <w:t xml:space="preserve">.- El síndrome del vestuario.- </w:t>
      </w:r>
      <w:smartTag w:uri="urn:schemas-microsoft-com:office:smarttags" w:element="PersonName">
        <w:smartTagPr>
          <w:attr w:name="ProductID" w:val="LA SAL EN"/>
        </w:smartTagPr>
        <w:r w:rsidRPr="00573A35">
          <w:rPr>
            <w:rFonts w:ascii="Comic Sans MS" w:hAnsi="Comic Sans MS"/>
            <w:sz w:val="20"/>
            <w:szCs w:val="20"/>
          </w:rPr>
          <w:t>La sal en</w:t>
        </w:r>
      </w:smartTag>
      <w:r w:rsidRPr="00573A35">
        <w:rPr>
          <w:rFonts w:ascii="Comic Sans MS" w:hAnsi="Comic Sans MS"/>
          <w:sz w:val="20"/>
          <w:szCs w:val="20"/>
        </w:rPr>
        <w:t xml:space="preserve"> el vaso y </w:t>
      </w:r>
      <w:smartTag w:uri="urn:schemas-microsoft-com:office:smarttags" w:element="PersonName">
        <w:smartTagPr>
          <w:attr w:name="ProductID" w:val="LA SAL EN"/>
        </w:smartTagPr>
        <w:r w:rsidRPr="00573A35">
          <w:rPr>
            <w:rFonts w:ascii="Comic Sans MS" w:hAnsi="Comic Sans MS"/>
            <w:sz w:val="20"/>
            <w:szCs w:val="20"/>
          </w:rPr>
          <w:t>la sal en</w:t>
        </w:r>
      </w:smartTag>
      <w:r w:rsidRPr="00573A35">
        <w:rPr>
          <w:rFonts w:ascii="Comic Sans MS" w:hAnsi="Comic Sans MS"/>
          <w:sz w:val="20"/>
          <w:szCs w:val="20"/>
        </w:rPr>
        <w:t xml:space="preserve"> el lago.- Zanahorias, huevos y café.- Los dos lobos.- El viento y el sol.- </w:t>
      </w:r>
      <w:smartTag w:uri="urn:schemas-microsoft-com:office:smarttags" w:element="PersonName">
        <w:smartTagPr>
          <w:attr w:name="ProductID" w:val="LA ZORRA Y"/>
        </w:smartTagPr>
        <w:r w:rsidRPr="00573A35">
          <w:rPr>
            <w:rFonts w:ascii="Comic Sans MS" w:hAnsi="Comic Sans MS"/>
            <w:sz w:val="20"/>
            <w:szCs w:val="20"/>
          </w:rPr>
          <w:t>La zorra y</w:t>
        </w:r>
      </w:smartTag>
      <w:r w:rsidRPr="00573A35">
        <w:rPr>
          <w:rFonts w:ascii="Comic Sans MS" w:hAnsi="Comic Sans MS"/>
          <w:sz w:val="20"/>
          <w:szCs w:val="20"/>
        </w:rPr>
        <w:t xml:space="preserve"> las uvas.- El zagal y las ovejas.- El gato y </w:t>
      </w:r>
      <w:smartTag w:uri="urn:schemas-microsoft-com:office:smarttags" w:element="PersonName">
        <w:smartTagPr>
          <w:attr w:name="ProductID" w:val="LA ZORRA.- MET￁FORAS.-"/>
        </w:smartTagPr>
        <w:r w:rsidRPr="00573A35">
          <w:rPr>
            <w:rFonts w:ascii="Comic Sans MS" w:hAnsi="Comic Sans MS"/>
            <w:sz w:val="20"/>
            <w:szCs w:val="20"/>
          </w:rPr>
          <w:t>la zorra.- METÁFORAS.-</w:t>
        </w:r>
      </w:smartTag>
      <w:r w:rsidRPr="00573A35">
        <w:rPr>
          <w:rFonts w:ascii="Comic Sans MS" w:hAnsi="Comic Sans MS"/>
          <w:sz w:val="20"/>
          <w:szCs w:val="20"/>
        </w:rPr>
        <w:t xml:space="preserve"> El gran cubo del viejo maestro.- </w:t>
      </w:r>
      <w:smartTag w:uri="urn:schemas-microsoft-com:office:smarttags" w:element="PersonName">
        <w:smartTagPr>
          <w:attr w:name="ProductID" w:val="LA VENTANA M￁GICA.-"/>
        </w:smartTagPr>
        <w:r w:rsidRPr="00573A35">
          <w:rPr>
            <w:rFonts w:ascii="Comic Sans MS" w:hAnsi="Comic Sans MS"/>
            <w:sz w:val="20"/>
            <w:szCs w:val="20"/>
          </w:rPr>
          <w:t>La ventana mágica.-</w:t>
        </w:r>
      </w:smartTag>
      <w:r w:rsidRPr="00573A35">
        <w:rPr>
          <w:rFonts w:ascii="Comic Sans MS" w:hAnsi="Comic Sans MS"/>
          <w:sz w:val="20"/>
          <w:szCs w:val="20"/>
        </w:rPr>
        <w:t xml:space="preserve"> </w:t>
      </w:r>
      <w:smartTag w:uri="urn:schemas-microsoft-com:office:smarttags" w:element="PersonName">
        <w:smartTagPr>
          <w:attr w:name="ProductID" w:val="LA TRIBU QUE"/>
        </w:smartTagPr>
        <w:r w:rsidRPr="00573A35">
          <w:rPr>
            <w:rFonts w:ascii="Comic Sans MS" w:hAnsi="Comic Sans MS"/>
            <w:sz w:val="20"/>
            <w:szCs w:val="20"/>
          </w:rPr>
          <w:t>La tribu que</w:t>
        </w:r>
      </w:smartTag>
      <w:r w:rsidRPr="00573A35">
        <w:rPr>
          <w:rFonts w:ascii="Comic Sans MS" w:hAnsi="Comic Sans MS"/>
          <w:sz w:val="20"/>
          <w:szCs w:val="20"/>
        </w:rPr>
        <w:t xml:space="preserve"> cuidaba su rebaño.- </w:t>
      </w:r>
      <w:smartTag w:uri="urn:schemas-microsoft-com:office:smarttags" w:element="PersonName">
        <w:smartTagPr>
          <w:attr w:name="ProductID" w:val="LA HISTORIA DEL"/>
        </w:smartTagPr>
        <w:r w:rsidRPr="00573A35">
          <w:rPr>
            <w:rFonts w:ascii="Comic Sans MS" w:hAnsi="Comic Sans MS"/>
            <w:sz w:val="20"/>
            <w:szCs w:val="20"/>
          </w:rPr>
          <w:t>La historia del</w:t>
        </w:r>
      </w:smartTag>
      <w:r w:rsidRPr="00573A35">
        <w:rPr>
          <w:rFonts w:ascii="Comic Sans MS" w:hAnsi="Comic Sans MS"/>
          <w:sz w:val="20"/>
          <w:szCs w:val="20"/>
        </w:rPr>
        <w:t xml:space="preserve"> perro Wanda.- Alicia y el gato Cheshire.- Cenicienta coach.- Un caballo listo.- Los monos ya no suben </w:t>
      </w:r>
      <w:smartTag w:uri="urn:schemas-microsoft-com:office:smarttags" w:element="PersonName">
        <w:smartTagPr>
          <w:attr w:name="ProductID" w:val="LA ESCALERA.- EL"/>
        </w:smartTagPr>
        <w:r w:rsidRPr="00573A35">
          <w:rPr>
            <w:rFonts w:ascii="Comic Sans MS" w:hAnsi="Comic Sans MS"/>
            <w:sz w:val="20"/>
            <w:szCs w:val="20"/>
          </w:rPr>
          <w:t>la escalera.- El</w:t>
        </w:r>
      </w:smartTag>
      <w:r w:rsidRPr="00573A35">
        <w:rPr>
          <w:rFonts w:ascii="Comic Sans MS" w:hAnsi="Comic Sans MS"/>
          <w:sz w:val="20"/>
          <w:szCs w:val="20"/>
        </w:rPr>
        <w:t xml:space="preserve"> elefante atado.-El cuento de </w:t>
      </w:r>
      <w:smartTag w:uri="urn:schemas-microsoft-com:office:smarttags" w:element="PersonName">
        <w:smartTagPr>
          <w:attr w:name="ProductID" w:val="LA TAZA DE"/>
        </w:smartTagPr>
        <w:r w:rsidRPr="00573A35">
          <w:rPr>
            <w:rFonts w:ascii="Comic Sans MS" w:hAnsi="Comic Sans MS"/>
            <w:sz w:val="20"/>
            <w:szCs w:val="20"/>
          </w:rPr>
          <w:t>la taza de</w:t>
        </w:r>
      </w:smartTag>
      <w:r w:rsidRPr="00573A35">
        <w:rPr>
          <w:rFonts w:ascii="Comic Sans MS" w:hAnsi="Comic Sans MS"/>
          <w:sz w:val="20"/>
          <w:szCs w:val="20"/>
        </w:rPr>
        <w:t xml:space="preserve"> té.-El espejo y el reflejo.- Subir el muro y disfrutar de </w:t>
      </w:r>
      <w:smartTag w:uri="urn:schemas-microsoft-com:office:smarttags" w:element="PersonName">
        <w:smartTagPr>
          <w:attr w:name="ProductID" w:val="LA VISTA.- UN"/>
        </w:smartTagPr>
        <w:r w:rsidRPr="00573A35">
          <w:rPr>
            <w:rFonts w:ascii="Comic Sans MS" w:hAnsi="Comic Sans MS"/>
            <w:sz w:val="20"/>
            <w:szCs w:val="20"/>
          </w:rPr>
          <w:t>la vista.- Un</w:t>
        </w:r>
      </w:smartTag>
      <w:r w:rsidRPr="00573A35">
        <w:rPr>
          <w:rFonts w:ascii="Comic Sans MS" w:hAnsi="Comic Sans MS"/>
          <w:sz w:val="20"/>
          <w:szCs w:val="20"/>
        </w:rPr>
        <w:t xml:space="preserve"> coach para cruzar el abismo.- OTROS RELATOS.- Muere lentamente.- Para qué lamentarse.- Equivócate y aprende.- Bartolomé, el artesano.- ¿Cuánto me queda para llegar a Atenas?.- Recibimos lo que damos.- </w:t>
      </w:r>
      <w:smartTag w:uri="urn:schemas-microsoft-com:office:smarttags" w:element="PersonName">
        <w:smartTagPr>
          <w:attr w:name="ProductID" w:val="LA MIRADA DEL"/>
        </w:smartTagPr>
        <w:r w:rsidRPr="00573A35">
          <w:rPr>
            <w:rFonts w:ascii="Comic Sans MS" w:hAnsi="Comic Sans MS"/>
            <w:sz w:val="20"/>
            <w:szCs w:val="20"/>
          </w:rPr>
          <w:t>La mirada del</w:t>
        </w:r>
      </w:smartTag>
      <w:r w:rsidRPr="00573A35">
        <w:rPr>
          <w:rFonts w:ascii="Comic Sans MS" w:hAnsi="Comic Sans MS"/>
          <w:sz w:val="20"/>
          <w:szCs w:val="20"/>
        </w:rPr>
        <w:t xml:space="preserve"> amor.- </w:t>
      </w:r>
      <w:smartTag w:uri="urn:schemas-microsoft-com:office:smarttags" w:element="PersonName">
        <w:smartTagPr>
          <w:attr w:name="ProductID" w:val="LA HISTORIA DE"/>
        </w:smartTagPr>
        <w:r w:rsidRPr="00573A35">
          <w:rPr>
            <w:rFonts w:ascii="Comic Sans MS" w:hAnsi="Comic Sans MS"/>
            <w:sz w:val="20"/>
            <w:szCs w:val="20"/>
          </w:rPr>
          <w:t>La historia de</w:t>
        </w:r>
      </w:smartTag>
      <w:r w:rsidRPr="00573A35">
        <w:rPr>
          <w:rFonts w:ascii="Comic Sans MS" w:hAnsi="Comic Sans MS"/>
          <w:sz w:val="20"/>
          <w:szCs w:val="20"/>
        </w:rPr>
        <w:t xml:space="preserve"> Jane </w:t>
      </w:r>
      <w:proofErr w:type="spellStart"/>
      <w:r w:rsidRPr="00573A35">
        <w:rPr>
          <w:rFonts w:ascii="Comic Sans MS" w:hAnsi="Comic Sans MS"/>
          <w:sz w:val="20"/>
          <w:szCs w:val="20"/>
        </w:rPr>
        <w:t>Goodall</w:t>
      </w:r>
      <w:proofErr w:type="spellEnd"/>
      <w:r w:rsidRPr="00573A35">
        <w:rPr>
          <w:rFonts w:ascii="Comic Sans MS" w:hAnsi="Comic Sans MS"/>
          <w:sz w:val="20"/>
          <w:szCs w:val="20"/>
        </w:rPr>
        <w:t xml:space="preserve">.- </w:t>
      </w:r>
      <w:smartTag w:uri="urn:schemas-microsoft-com:office:smarttags" w:element="PersonName">
        <w:smartTagPr>
          <w:attr w:name="ProductID" w:val="LA PIEL POROSA.-"/>
        </w:smartTagPr>
        <w:r w:rsidRPr="00573A35">
          <w:rPr>
            <w:rFonts w:ascii="Comic Sans MS" w:hAnsi="Comic Sans MS"/>
            <w:sz w:val="20"/>
            <w:szCs w:val="20"/>
          </w:rPr>
          <w:t>La piel porosa.-</w:t>
        </w:r>
      </w:smartTag>
      <w:r w:rsidRPr="00573A35">
        <w:rPr>
          <w:rFonts w:ascii="Comic Sans MS" w:hAnsi="Comic Sans MS"/>
          <w:sz w:val="20"/>
          <w:szCs w:val="20"/>
        </w:rPr>
        <w:t xml:space="preserve"> </w:t>
      </w:r>
      <w:proofErr w:type="spellStart"/>
      <w:r w:rsidRPr="00573A35">
        <w:rPr>
          <w:rFonts w:ascii="Comic Sans MS" w:hAnsi="Comic Sans MS"/>
          <w:sz w:val="20"/>
          <w:szCs w:val="20"/>
        </w:rPr>
        <w:t>Advaita</w:t>
      </w:r>
      <w:proofErr w:type="spellEnd"/>
      <w:r w:rsidRPr="00573A35">
        <w:rPr>
          <w:rFonts w:ascii="Comic Sans MS" w:hAnsi="Comic Sans MS"/>
          <w:sz w:val="20"/>
          <w:szCs w:val="20"/>
        </w:rPr>
        <w:t>.- Índice analítico.</w:t>
      </w:r>
    </w:p>
    <w:p w:rsidR="002254AA" w:rsidRDefault="002254AA" w:rsidP="000B4477">
      <w:pPr>
        <w:jc w:val="both"/>
        <w:rPr>
          <w:rFonts w:ascii="Comic Sans MS" w:hAnsi="Comic Sans MS"/>
          <w:sz w:val="20"/>
          <w:szCs w:val="20"/>
        </w:rPr>
      </w:pPr>
    </w:p>
    <w:p w:rsidR="000B4477" w:rsidRPr="00573A35" w:rsidRDefault="000B4477" w:rsidP="000B4477">
      <w:pPr>
        <w:jc w:val="both"/>
        <w:rPr>
          <w:rFonts w:ascii="Comic Sans MS" w:hAnsi="Comic Sans MS"/>
          <w:sz w:val="20"/>
          <w:szCs w:val="20"/>
        </w:rPr>
      </w:pPr>
      <w:r w:rsidRPr="0070407A">
        <w:rPr>
          <w:rFonts w:ascii="Comic Sans MS" w:hAnsi="Comic Sans MS"/>
          <w:smallCaps/>
          <w:color w:val="000080"/>
        </w:rPr>
        <w:t>Sinopsis:</w:t>
      </w:r>
      <w:r>
        <w:rPr>
          <w:rFonts w:ascii="Comic Sans MS" w:hAnsi="Comic Sans MS"/>
          <w:smallCaps/>
          <w:color w:val="000080"/>
        </w:rPr>
        <w:t xml:space="preserve"> </w:t>
      </w:r>
      <w:r w:rsidRPr="00573A35">
        <w:rPr>
          <w:rFonts w:ascii="Comic Sans MS" w:hAnsi="Comic Sans MS"/>
          <w:sz w:val="20"/>
          <w:szCs w:val="20"/>
        </w:rPr>
        <w:t xml:space="preserve">A finales del siglo XVIII, </w:t>
      </w:r>
      <w:proofErr w:type="spellStart"/>
      <w:r w:rsidRPr="00573A35">
        <w:rPr>
          <w:rFonts w:ascii="Comic Sans MS" w:hAnsi="Comic Sans MS"/>
          <w:sz w:val="20"/>
          <w:szCs w:val="20"/>
        </w:rPr>
        <w:t>Gozzi</w:t>
      </w:r>
      <w:proofErr w:type="spellEnd"/>
      <w:r w:rsidRPr="00573A35">
        <w:rPr>
          <w:rFonts w:ascii="Comic Sans MS" w:hAnsi="Comic Sans MS"/>
          <w:sz w:val="20"/>
          <w:szCs w:val="20"/>
        </w:rPr>
        <w:t xml:space="preserve"> llegó a </w:t>
      </w:r>
      <w:smartTag w:uri="urn:schemas-microsoft-com:office:smarttags" w:element="PersonName">
        <w:smartTagPr>
          <w:attr w:name="ProductID" w:val="LA CONCLUSIￓN DE"/>
        </w:smartTagPr>
        <w:r w:rsidRPr="00573A35">
          <w:rPr>
            <w:rFonts w:ascii="Comic Sans MS" w:hAnsi="Comic Sans MS"/>
            <w:sz w:val="20"/>
            <w:szCs w:val="20"/>
          </w:rPr>
          <w:t>la conclusión de</w:t>
        </w:r>
      </w:smartTag>
      <w:r w:rsidRPr="00573A35">
        <w:rPr>
          <w:rFonts w:ascii="Comic Sans MS" w:hAnsi="Comic Sans MS"/>
          <w:sz w:val="20"/>
          <w:szCs w:val="20"/>
        </w:rPr>
        <w:t xml:space="preserve"> que sólo había treinta y seis situaciones   trágicas diferentes.  ¿Qué tienen en común relatos tan dispares como El mito de Sísifo, El caballero de </w:t>
      </w:r>
      <w:smartTag w:uri="urn:schemas-microsoft-com:office:smarttags" w:element="PersonName">
        <w:smartTagPr>
          <w:attr w:name="ProductID" w:val="LA ARMADURA OXIDADA"/>
        </w:smartTagPr>
        <w:r w:rsidRPr="00573A35">
          <w:rPr>
            <w:rFonts w:ascii="Comic Sans MS" w:hAnsi="Comic Sans MS"/>
            <w:sz w:val="20"/>
            <w:szCs w:val="20"/>
          </w:rPr>
          <w:t>la armadura oxidada</w:t>
        </w:r>
      </w:smartTag>
      <w:r w:rsidRPr="00573A35">
        <w:rPr>
          <w:rFonts w:ascii="Comic Sans MS" w:hAnsi="Comic Sans MS"/>
          <w:sz w:val="20"/>
          <w:szCs w:val="20"/>
        </w:rPr>
        <w:t xml:space="preserve">, </w:t>
      </w:r>
      <w:smartTag w:uri="urn:schemas-microsoft-com:office:smarttags" w:element="PersonName">
        <w:smartTagPr>
          <w:attr w:name="ProductID" w:val="LA GUERRA DE"/>
        </w:smartTagPr>
        <w:r w:rsidRPr="00573A35">
          <w:rPr>
            <w:rFonts w:ascii="Comic Sans MS" w:hAnsi="Comic Sans MS"/>
            <w:sz w:val="20"/>
            <w:szCs w:val="20"/>
          </w:rPr>
          <w:t>La guerra de</w:t>
        </w:r>
      </w:smartTag>
      <w:r w:rsidRPr="00573A35">
        <w:rPr>
          <w:rFonts w:ascii="Comic Sans MS" w:hAnsi="Comic Sans MS"/>
          <w:sz w:val="20"/>
          <w:szCs w:val="20"/>
        </w:rPr>
        <w:t xml:space="preserve"> las galaxias, El gato y </w:t>
      </w:r>
      <w:smartTag w:uri="urn:schemas-microsoft-com:office:smarttags" w:element="PersonName">
        <w:smartTagPr>
          <w:attr w:name="ProductID" w:val="LA ZORRA"/>
        </w:smartTagPr>
        <w:r w:rsidRPr="00573A35">
          <w:rPr>
            <w:rFonts w:ascii="Comic Sans MS" w:hAnsi="Comic Sans MS"/>
            <w:sz w:val="20"/>
            <w:szCs w:val="20"/>
          </w:rPr>
          <w:t>la zorra</w:t>
        </w:r>
      </w:smartTag>
      <w:r w:rsidRPr="00573A35">
        <w:rPr>
          <w:rFonts w:ascii="Comic Sans MS" w:hAnsi="Comic Sans MS"/>
          <w:sz w:val="20"/>
          <w:szCs w:val="20"/>
        </w:rPr>
        <w:t xml:space="preserve">, </w:t>
      </w:r>
      <w:smartTag w:uri="urn:schemas-microsoft-com:office:smarttags" w:element="PersonName">
        <w:smartTagPr>
          <w:attr w:name="ProductID" w:val="LA VENTANA M￁GICA"/>
        </w:smartTagPr>
        <w:r w:rsidRPr="00573A35">
          <w:rPr>
            <w:rFonts w:ascii="Comic Sans MS" w:hAnsi="Comic Sans MS"/>
            <w:sz w:val="20"/>
            <w:szCs w:val="20"/>
          </w:rPr>
          <w:t>La ventana mágica</w:t>
        </w:r>
      </w:smartTag>
      <w:r w:rsidRPr="00573A35">
        <w:rPr>
          <w:rFonts w:ascii="Comic Sans MS" w:hAnsi="Comic Sans MS"/>
          <w:sz w:val="20"/>
          <w:szCs w:val="20"/>
        </w:rPr>
        <w:t xml:space="preserve"> y un texto de Neruda? </w:t>
      </w:r>
      <w:smartTag w:uri="urn:schemas-microsoft-com:office:smarttags" w:element="PersonName">
        <w:smartTagPr>
          <w:attr w:name="ProductID" w:val="LA CONCLUSIￓN ES"/>
        </w:smartTagPr>
        <w:r w:rsidRPr="00573A35">
          <w:rPr>
            <w:rFonts w:ascii="Comic Sans MS" w:hAnsi="Comic Sans MS"/>
            <w:sz w:val="20"/>
            <w:szCs w:val="20"/>
          </w:rPr>
          <w:t>La conclusión es</w:t>
        </w:r>
      </w:smartTag>
      <w:r w:rsidRPr="00573A35">
        <w:rPr>
          <w:rFonts w:ascii="Comic Sans MS" w:hAnsi="Comic Sans MS"/>
          <w:sz w:val="20"/>
          <w:szCs w:val="20"/>
        </w:rPr>
        <w:t xml:space="preserve"> que a lo largo de </w:t>
      </w:r>
      <w:smartTag w:uri="urn:schemas-microsoft-com:office:smarttags" w:element="PersonName">
        <w:smartTagPr>
          <w:attr w:name="ProductID" w:val="LA HISTORIA DEL"/>
        </w:smartTagPr>
        <w:r w:rsidRPr="00573A35">
          <w:rPr>
            <w:rFonts w:ascii="Comic Sans MS" w:hAnsi="Comic Sans MS"/>
            <w:sz w:val="20"/>
            <w:szCs w:val="20"/>
          </w:rPr>
          <w:t>la historia del</w:t>
        </w:r>
      </w:smartTag>
      <w:r w:rsidRPr="00573A35">
        <w:rPr>
          <w:rFonts w:ascii="Comic Sans MS" w:hAnsi="Comic Sans MS"/>
          <w:sz w:val="20"/>
          <w:szCs w:val="20"/>
        </w:rPr>
        <w:t xml:space="preserve"> hombre no hay situaciones nuevas, ni relaciones nuevas, sino nuevas manifestaciones de situaciones y relaciones antiguas, con las que conviene que el coach esté familiarizado a través de las manifestaciones originales de todas esas historias, y su evolución a lo largo del tiempo.</w:t>
      </w:r>
    </w:p>
    <w:p w:rsidR="000B4477" w:rsidRPr="00573A35" w:rsidRDefault="000B4477" w:rsidP="000B4477">
      <w:pPr>
        <w:jc w:val="both"/>
        <w:rPr>
          <w:rFonts w:ascii="Comic Sans MS" w:hAnsi="Comic Sans MS"/>
          <w:sz w:val="20"/>
          <w:szCs w:val="20"/>
        </w:rPr>
      </w:pPr>
      <w:r w:rsidRPr="00573A35">
        <w:rPr>
          <w:rFonts w:ascii="Comic Sans MS" w:hAnsi="Comic Sans MS"/>
          <w:sz w:val="20"/>
          <w:szCs w:val="20"/>
        </w:rPr>
        <w:t xml:space="preserve">En </w:t>
      </w:r>
      <w:smartTag w:uri="urn:schemas-microsoft-com:office:smarttags" w:element="PersonName">
        <w:smartTagPr>
          <w:attr w:name="ProductID" w:val="LA PR￁CTICA DEL"/>
        </w:smartTagPr>
        <w:r w:rsidRPr="00573A35">
          <w:rPr>
            <w:rFonts w:ascii="Comic Sans MS" w:hAnsi="Comic Sans MS"/>
            <w:sz w:val="20"/>
            <w:szCs w:val="20"/>
          </w:rPr>
          <w:t>la práctica del</w:t>
        </w:r>
      </w:smartTag>
      <w:r w:rsidRPr="00573A35">
        <w:rPr>
          <w:rFonts w:ascii="Comic Sans MS" w:hAnsi="Comic Sans MS"/>
          <w:sz w:val="20"/>
          <w:szCs w:val="20"/>
        </w:rPr>
        <w:t xml:space="preserve"> coaching es un elemento esencial </w:t>
      </w:r>
      <w:smartTag w:uri="urn:schemas-microsoft-com:office:smarttags" w:element="PersonName">
        <w:smartTagPr>
          <w:attr w:name="ProductID" w:val="LA INTERPRETACIￓN DEL"/>
        </w:smartTagPr>
        <w:r w:rsidRPr="00573A35">
          <w:rPr>
            <w:rFonts w:ascii="Comic Sans MS" w:hAnsi="Comic Sans MS"/>
            <w:sz w:val="20"/>
            <w:szCs w:val="20"/>
          </w:rPr>
          <w:t>la interpretación del</w:t>
        </w:r>
      </w:smartTag>
      <w:r w:rsidRPr="00573A35">
        <w:rPr>
          <w:rFonts w:ascii="Comic Sans MS" w:hAnsi="Comic Sans MS"/>
          <w:sz w:val="20"/>
          <w:szCs w:val="20"/>
        </w:rPr>
        <w:t xml:space="preserve"> guión de vida del </w:t>
      </w:r>
      <w:proofErr w:type="spellStart"/>
      <w:r w:rsidRPr="00573A35">
        <w:rPr>
          <w:rFonts w:ascii="Comic Sans MS" w:hAnsi="Comic Sans MS"/>
          <w:sz w:val="20"/>
          <w:szCs w:val="20"/>
        </w:rPr>
        <w:t>coachee</w:t>
      </w:r>
      <w:proofErr w:type="spellEnd"/>
      <w:r w:rsidRPr="00573A35">
        <w:rPr>
          <w:rFonts w:ascii="Comic Sans MS" w:hAnsi="Comic Sans MS"/>
          <w:sz w:val="20"/>
          <w:szCs w:val="20"/>
        </w:rPr>
        <w:t xml:space="preserve">, ayudándole a recordar cómo se forma, y aprovechando una historia existente que se acomode a lo que siente en su interior, y mostrándole que su guión va evolucionando a lo largo de </w:t>
      </w:r>
      <w:smartTag w:uri="urn:schemas-microsoft-com:office:smarttags" w:element="PersonName">
        <w:smartTagPr>
          <w:attr w:name="ProductID" w:val="LA VIDA"/>
        </w:smartTagPr>
        <w:r w:rsidRPr="00573A35">
          <w:rPr>
            <w:rFonts w:ascii="Comic Sans MS" w:hAnsi="Comic Sans MS"/>
            <w:sz w:val="20"/>
            <w:szCs w:val="20"/>
          </w:rPr>
          <w:t>la vida</w:t>
        </w:r>
      </w:smartTag>
      <w:r w:rsidRPr="00573A35">
        <w:rPr>
          <w:rFonts w:ascii="Comic Sans MS" w:hAnsi="Comic Sans MS"/>
          <w:sz w:val="20"/>
          <w:szCs w:val="20"/>
        </w:rPr>
        <w:t xml:space="preserve">, y que tiene </w:t>
      </w:r>
      <w:smartTag w:uri="urn:schemas-microsoft-com:office:smarttags" w:element="PersonName">
        <w:smartTagPr>
          <w:attr w:name="ProductID" w:val="LA POSIBILIDAD DE"/>
        </w:smartTagPr>
        <w:r w:rsidRPr="00573A35">
          <w:rPr>
            <w:rFonts w:ascii="Comic Sans MS" w:hAnsi="Comic Sans MS"/>
            <w:sz w:val="20"/>
            <w:szCs w:val="20"/>
          </w:rPr>
          <w:t>la posibilidad de</w:t>
        </w:r>
      </w:smartTag>
      <w:r w:rsidRPr="00573A35">
        <w:rPr>
          <w:rFonts w:ascii="Comic Sans MS" w:hAnsi="Comic Sans MS"/>
          <w:sz w:val="20"/>
          <w:szCs w:val="20"/>
        </w:rPr>
        <w:t xml:space="preserve"> salirse de él ejercitando su propia responsabilidad y autonomía.</w:t>
      </w:r>
    </w:p>
    <w:p w:rsidR="000B4477" w:rsidRPr="00573A35" w:rsidRDefault="000B4477" w:rsidP="000B4477">
      <w:pPr>
        <w:jc w:val="both"/>
        <w:rPr>
          <w:rFonts w:ascii="Comic Sans MS" w:hAnsi="Comic Sans MS"/>
          <w:sz w:val="20"/>
          <w:szCs w:val="20"/>
        </w:rPr>
      </w:pPr>
      <w:r w:rsidRPr="00573A35">
        <w:rPr>
          <w:rFonts w:ascii="Comic Sans MS" w:hAnsi="Comic Sans MS"/>
          <w:sz w:val="20"/>
          <w:szCs w:val="20"/>
        </w:rPr>
        <w:t xml:space="preserve">Los autores han seleccionado 50 historias, que siguen una misma estructura: breve descripción de </w:t>
      </w:r>
      <w:smartTag w:uri="urn:schemas-microsoft-com:office:smarttags" w:element="PersonName">
        <w:smartTagPr>
          <w:attr w:name="ProductID" w:val="LA HISTORIA"/>
        </w:smartTagPr>
        <w:r w:rsidRPr="00573A35">
          <w:rPr>
            <w:rFonts w:ascii="Comic Sans MS" w:hAnsi="Comic Sans MS"/>
            <w:sz w:val="20"/>
            <w:szCs w:val="20"/>
          </w:rPr>
          <w:t>la historia</w:t>
        </w:r>
      </w:smartTag>
      <w:r w:rsidRPr="00573A35">
        <w:rPr>
          <w:rFonts w:ascii="Comic Sans MS" w:hAnsi="Comic Sans MS"/>
          <w:sz w:val="20"/>
          <w:szCs w:val="20"/>
        </w:rPr>
        <w:t>, aplicación al proceso de coaching y conclusiones, a través de:</w:t>
      </w:r>
    </w:p>
    <w:p w:rsidR="000B4477" w:rsidRPr="00EC5DB7" w:rsidRDefault="000B4477" w:rsidP="00EC5DB7">
      <w:pPr>
        <w:pStyle w:val="Prrafodelista"/>
        <w:numPr>
          <w:ilvl w:val="0"/>
          <w:numId w:val="8"/>
        </w:numPr>
        <w:jc w:val="both"/>
        <w:rPr>
          <w:rFonts w:ascii="Comic Sans MS" w:hAnsi="Comic Sans MS"/>
          <w:sz w:val="20"/>
          <w:szCs w:val="20"/>
        </w:rPr>
      </w:pPr>
      <w:r w:rsidRPr="00EC5DB7">
        <w:rPr>
          <w:rFonts w:ascii="Comic Sans MS" w:hAnsi="Comic Sans MS"/>
          <w:sz w:val="20"/>
          <w:szCs w:val="20"/>
        </w:rPr>
        <w:t>MITOS con un sobresaliente valor paradigmático, referencial y ejemplarizante.</w:t>
      </w:r>
    </w:p>
    <w:p w:rsidR="000B4477" w:rsidRPr="00EC5DB7" w:rsidRDefault="000B4477" w:rsidP="00EC5DB7">
      <w:pPr>
        <w:pStyle w:val="Prrafodelista"/>
        <w:numPr>
          <w:ilvl w:val="0"/>
          <w:numId w:val="8"/>
        </w:numPr>
        <w:jc w:val="both"/>
        <w:rPr>
          <w:rFonts w:ascii="Comic Sans MS" w:hAnsi="Comic Sans MS"/>
          <w:sz w:val="20"/>
          <w:szCs w:val="20"/>
        </w:rPr>
      </w:pPr>
      <w:r w:rsidRPr="00EC5DB7">
        <w:rPr>
          <w:rFonts w:ascii="Comic Sans MS" w:hAnsi="Comic Sans MS"/>
          <w:sz w:val="20"/>
          <w:szCs w:val="20"/>
        </w:rPr>
        <w:t>MÁSCARAS que nos permiten escapar de las limitaciones personales.</w:t>
      </w:r>
    </w:p>
    <w:p w:rsidR="000B4477" w:rsidRPr="00EC5DB7" w:rsidRDefault="000B4477" w:rsidP="00EC5DB7">
      <w:pPr>
        <w:pStyle w:val="Prrafodelista"/>
        <w:numPr>
          <w:ilvl w:val="0"/>
          <w:numId w:val="8"/>
        </w:numPr>
        <w:jc w:val="both"/>
        <w:rPr>
          <w:rFonts w:ascii="Comic Sans MS" w:hAnsi="Comic Sans MS"/>
          <w:sz w:val="20"/>
          <w:szCs w:val="20"/>
        </w:rPr>
      </w:pPr>
      <w:r w:rsidRPr="00EC5DB7">
        <w:rPr>
          <w:rFonts w:ascii="Comic Sans MS" w:hAnsi="Comic Sans MS"/>
          <w:sz w:val="20"/>
          <w:szCs w:val="20"/>
        </w:rPr>
        <w:t>HÉROES como arquetipos deseados, idealizados y reconocidos.</w:t>
      </w:r>
    </w:p>
    <w:p w:rsidR="000B4477" w:rsidRPr="00EC5DB7" w:rsidRDefault="000B4477" w:rsidP="00EC5DB7">
      <w:pPr>
        <w:pStyle w:val="Prrafodelista"/>
        <w:numPr>
          <w:ilvl w:val="0"/>
          <w:numId w:val="8"/>
        </w:numPr>
        <w:jc w:val="both"/>
        <w:rPr>
          <w:rFonts w:ascii="Comic Sans MS" w:hAnsi="Comic Sans MS"/>
          <w:sz w:val="20"/>
          <w:szCs w:val="20"/>
        </w:rPr>
      </w:pPr>
      <w:r w:rsidRPr="00EC5DB7">
        <w:rPr>
          <w:rFonts w:ascii="Comic Sans MS" w:hAnsi="Comic Sans MS"/>
          <w:sz w:val="20"/>
          <w:szCs w:val="20"/>
        </w:rPr>
        <w:t>FÁBULAS que fomentan los valores, la imaginación y la comunicación.</w:t>
      </w:r>
    </w:p>
    <w:p w:rsidR="000B4477" w:rsidRPr="00EC5DB7" w:rsidRDefault="000B4477" w:rsidP="00EC5DB7">
      <w:pPr>
        <w:pStyle w:val="Prrafodelista"/>
        <w:numPr>
          <w:ilvl w:val="0"/>
          <w:numId w:val="8"/>
        </w:numPr>
        <w:jc w:val="both"/>
        <w:rPr>
          <w:rFonts w:ascii="Comic Sans MS" w:hAnsi="Comic Sans MS"/>
          <w:sz w:val="20"/>
          <w:szCs w:val="20"/>
        </w:rPr>
      </w:pPr>
      <w:r w:rsidRPr="00EC5DB7">
        <w:rPr>
          <w:rFonts w:ascii="Comic Sans MS" w:hAnsi="Comic Sans MS"/>
          <w:sz w:val="20"/>
          <w:szCs w:val="20"/>
        </w:rPr>
        <w:t xml:space="preserve">METÁFORAS que nos hacen reencontrarnos con nuestra realidad. </w:t>
      </w:r>
    </w:p>
    <w:p w:rsidR="000B4477" w:rsidRPr="00EC5DB7" w:rsidRDefault="000B4477" w:rsidP="00EC5DB7">
      <w:pPr>
        <w:pStyle w:val="Prrafodelista"/>
        <w:numPr>
          <w:ilvl w:val="0"/>
          <w:numId w:val="8"/>
        </w:numPr>
        <w:jc w:val="both"/>
        <w:rPr>
          <w:rFonts w:ascii="Comic Sans MS" w:hAnsi="Comic Sans MS"/>
          <w:sz w:val="20"/>
          <w:szCs w:val="20"/>
        </w:rPr>
      </w:pPr>
      <w:r w:rsidRPr="00EC5DB7">
        <w:rPr>
          <w:rFonts w:ascii="Comic Sans MS" w:hAnsi="Comic Sans MS"/>
          <w:sz w:val="20"/>
          <w:szCs w:val="20"/>
        </w:rPr>
        <w:t>RELATOS que logran un impacto que remueve a quien lo lee.</w:t>
      </w:r>
    </w:p>
    <w:p w:rsidR="002254AA" w:rsidRDefault="002254AA" w:rsidP="00EC5DB7">
      <w:pPr>
        <w:jc w:val="both"/>
        <w:rPr>
          <w:rFonts w:ascii="Comic Sans MS" w:hAnsi="Comic Sans MS"/>
          <w:sz w:val="20"/>
          <w:szCs w:val="20"/>
        </w:rPr>
      </w:pPr>
    </w:p>
    <w:p w:rsidR="00B94674" w:rsidRDefault="00B94674" w:rsidP="000B4477">
      <w:pPr>
        <w:jc w:val="both"/>
        <w:rPr>
          <w:rFonts w:ascii="Comic Sans MS" w:hAnsi="Comic Sans MS"/>
          <w:sz w:val="20"/>
          <w:szCs w:val="20"/>
        </w:rPr>
      </w:pPr>
    </w:p>
    <w:p w:rsidR="002254AA" w:rsidRPr="002254AA" w:rsidRDefault="002254AA" w:rsidP="000B4477">
      <w:pPr>
        <w:rPr>
          <w:rFonts w:ascii="Comic Sans MS" w:hAnsi="Comic Sans MS"/>
          <w:b/>
          <w:smallCaps/>
          <w:color w:val="000080"/>
          <w:sz w:val="20"/>
          <w:szCs w:val="20"/>
        </w:rPr>
      </w:pPr>
    </w:p>
    <w:p w:rsidR="000B4477" w:rsidRPr="00BD1AD3" w:rsidRDefault="001F7047" w:rsidP="000B4477">
      <w:pPr>
        <w:rPr>
          <w:rFonts w:ascii="Comic Sans MS" w:hAnsi="Comic Sans MS"/>
          <w:b/>
          <w:smallCaps/>
          <w:color w:val="000080"/>
          <w:szCs w:val="28"/>
        </w:rPr>
      </w:pPr>
      <w:r>
        <w:rPr>
          <w:rFonts w:ascii="Comic Sans MS" w:hAnsi="Comic Sans MS"/>
          <w:b/>
          <w:smallCaps/>
          <w:noProof/>
          <w:color w:val="000080"/>
          <w:sz w:val="28"/>
          <w:szCs w:val="28"/>
        </w:rPr>
        <w:drawing>
          <wp:anchor distT="0" distB="0" distL="114300" distR="114300" simplePos="0" relativeHeight="251713536" behindDoc="0" locked="0" layoutInCell="1" allowOverlap="1">
            <wp:simplePos x="0" y="0"/>
            <wp:positionH relativeFrom="column">
              <wp:posOffset>3810</wp:posOffset>
            </wp:positionH>
            <wp:positionV relativeFrom="paragraph">
              <wp:posOffset>80645</wp:posOffset>
            </wp:positionV>
            <wp:extent cx="1047750" cy="1476375"/>
            <wp:effectExtent l="0" t="0" r="0" b="9525"/>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NA9788499610740.jpg"/>
                    <pic:cNvPicPr/>
                  </pic:nvPicPr>
                  <pic:blipFill>
                    <a:blip r:embed="rId18">
                      <a:extLst>
                        <a:ext uri="{28A0092B-C50C-407E-A947-70E740481C1C}">
                          <a14:useLocalDpi xmlns:a14="http://schemas.microsoft.com/office/drawing/2010/main" val="0"/>
                        </a:ext>
                      </a:extLst>
                    </a:blip>
                    <a:stretch>
                      <a:fillRect/>
                    </a:stretch>
                  </pic:blipFill>
                  <pic:spPr>
                    <a:xfrm>
                      <a:off x="0" y="0"/>
                      <a:ext cx="1047750" cy="1476375"/>
                    </a:xfrm>
                    <a:prstGeom prst="rect">
                      <a:avLst/>
                    </a:prstGeom>
                  </pic:spPr>
                </pic:pic>
              </a:graphicData>
            </a:graphic>
            <wp14:sizeRelH relativeFrom="page">
              <wp14:pctWidth>0</wp14:pctWidth>
            </wp14:sizeRelH>
            <wp14:sizeRelV relativeFrom="page">
              <wp14:pctHeight>0</wp14:pctHeight>
            </wp14:sizeRelV>
          </wp:anchor>
        </w:drawing>
      </w:r>
      <w:r w:rsidR="000B4477" w:rsidRPr="001D61A2">
        <w:rPr>
          <w:rFonts w:ascii="Comic Sans MS" w:hAnsi="Comic Sans MS"/>
          <w:b/>
          <w:smallCaps/>
          <w:color w:val="000080"/>
          <w:sz w:val="28"/>
          <w:szCs w:val="28"/>
        </w:rPr>
        <w:t>¡Búscate la vida!</w:t>
      </w:r>
    </w:p>
    <w:p w:rsidR="000B4477" w:rsidRPr="00BD1AD3" w:rsidRDefault="000B4477" w:rsidP="000B4477">
      <w:pPr>
        <w:rPr>
          <w:rFonts w:ascii="Comic Sans MS" w:hAnsi="Comic Sans MS"/>
          <w:sz w:val="20"/>
          <w:szCs w:val="20"/>
        </w:rPr>
      </w:pPr>
      <w:r w:rsidRPr="00D979F7">
        <w:rPr>
          <w:rFonts w:ascii="Comic Sans MS" w:hAnsi="Comic Sans MS"/>
          <w:smallCaps/>
          <w:color w:val="0000FF"/>
        </w:rPr>
        <w:t>Autor</w:t>
      </w:r>
      <w:r w:rsidRPr="00D979F7">
        <w:rPr>
          <w:rFonts w:ascii="Comic Sans MS" w:hAnsi="Comic Sans MS"/>
          <w:color w:val="0000FF"/>
        </w:rPr>
        <w:t xml:space="preserve">: </w:t>
      </w:r>
      <w:r w:rsidRPr="00BD1AD3">
        <w:rPr>
          <w:rFonts w:ascii="Comic Sans MS" w:hAnsi="Comic Sans MS"/>
          <w:sz w:val="20"/>
          <w:szCs w:val="20"/>
        </w:rPr>
        <w:t>Miquel</w:t>
      </w:r>
      <w:r>
        <w:rPr>
          <w:rFonts w:ascii="Comic Sans MS" w:hAnsi="Comic Sans MS"/>
          <w:sz w:val="20"/>
          <w:szCs w:val="20"/>
        </w:rPr>
        <w:t xml:space="preserve"> </w:t>
      </w:r>
      <w:r w:rsidRPr="00BD1AD3">
        <w:rPr>
          <w:rFonts w:ascii="Comic Sans MS" w:hAnsi="Comic Sans MS"/>
          <w:sz w:val="20"/>
          <w:szCs w:val="20"/>
        </w:rPr>
        <w:t xml:space="preserve">Bonet i </w:t>
      </w:r>
      <w:proofErr w:type="spellStart"/>
      <w:r w:rsidRPr="00BD1AD3">
        <w:rPr>
          <w:rFonts w:ascii="Comic Sans MS" w:hAnsi="Comic Sans MS"/>
          <w:sz w:val="20"/>
          <w:szCs w:val="20"/>
        </w:rPr>
        <w:t>Anglarill</w:t>
      </w:r>
      <w:proofErr w:type="spellEnd"/>
    </w:p>
    <w:p w:rsidR="000B4477" w:rsidRPr="00604B46" w:rsidRDefault="000B4477" w:rsidP="000B4477">
      <w:pPr>
        <w:ind w:right="-262"/>
        <w:rPr>
          <w:rFonts w:ascii="Comic Sans MS" w:hAnsi="Comic Sans MS"/>
          <w:sz w:val="20"/>
          <w:szCs w:val="20"/>
        </w:rPr>
      </w:pPr>
      <w:r w:rsidRPr="00604B46">
        <w:rPr>
          <w:rFonts w:ascii="Comic Sans MS" w:hAnsi="Comic Sans MS"/>
          <w:sz w:val="20"/>
          <w:szCs w:val="20"/>
        </w:rPr>
        <w:t xml:space="preserve">Director de Programas de Competencias Directivas de </w:t>
      </w:r>
      <w:smartTag w:uri="urn:schemas-microsoft-com:office:smarttags" w:element="PersonName">
        <w:smartTagPr>
          <w:attr w:name="ProductID" w:val="la Universidad"/>
        </w:smartTagPr>
        <w:r w:rsidRPr="00604B46">
          <w:rPr>
            <w:rFonts w:ascii="Comic Sans MS" w:hAnsi="Comic Sans MS"/>
            <w:sz w:val="20"/>
            <w:szCs w:val="20"/>
          </w:rPr>
          <w:t>la Universidad</w:t>
        </w:r>
      </w:smartTag>
      <w:r w:rsidRPr="00604B46">
        <w:rPr>
          <w:rFonts w:ascii="Comic Sans MS" w:hAnsi="Comic Sans MS"/>
          <w:sz w:val="20"/>
          <w:szCs w:val="20"/>
        </w:rPr>
        <w:t xml:space="preserve"> de Barcelona IL3</w:t>
      </w:r>
    </w:p>
    <w:p w:rsidR="000B4477" w:rsidRPr="00633667" w:rsidRDefault="000B4477" w:rsidP="000B4477">
      <w:pPr>
        <w:tabs>
          <w:tab w:val="left" w:pos="3060"/>
        </w:tabs>
        <w:rPr>
          <w:rFonts w:ascii="Comic Sans MS" w:hAnsi="Comic Sans MS"/>
        </w:rPr>
      </w:pPr>
      <w:proofErr w:type="spellStart"/>
      <w:r w:rsidRPr="00D979F7">
        <w:rPr>
          <w:rFonts w:ascii="Comic Sans MS" w:hAnsi="Comic Sans MS"/>
          <w:smallCaps/>
          <w:color w:val="000080"/>
        </w:rPr>
        <w:t>Isbn</w:t>
      </w:r>
      <w:proofErr w:type="spellEnd"/>
      <w:r w:rsidRPr="00D979F7">
        <w:rPr>
          <w:rFonts w:ascii="Comic Sans MS" w:hAnsi="Comic Sans MS"/>
          <w:smallCaps/>
          <w:color w:val="000080"/>
        </w:rPr>
        <w:t>:</w:t>
      </w:r>
      <w:r w:rsidRPr="00633667">
        <w:rPr>
          <w:rFonts w:ascii="Comic Sans MS" w:hAnsi="Comic Sans MS"/>
          <w:smallCaps/>
        </w:rPr>
        <w:t xml:space="preserve"> </w:t>
      </w:r>
      <w:r w:rsidRPr="003049FF">
        <w:rPr>
          <w:rFonts w:ascii="Comic Sans MS" w:hAnsi="Comic Sans MS"/>
          <w:smallCaps/>
          <w:sz w:val="20"/>
          <w:szCs w:val="20"/>
        </w:rPr>
        <w:t>9788499610740</w:t>
      </w:r>
      <w:r>
        <w:rPr>
          <w:rFonts w:ascii="Comic Sans MS" w:hAnsi="Comic Sans MS"/>
          <w:smallCaps/>
          <w:sz w:val="20"/>
          <w:szCs w:val="20"/>
        </w:rPr>
        <w:tab/>
      </w:r>
      <w:r w:rsidRPr="00D979F7">
        <w:rPr>
          <w:rFonts w:ascii="Comic Sans MS" w:hAnsi="Comic Sans MS"/>
          <w:smallCaps/>
          <w:color w:val="000080"/>
        </w:rPr>
        <w:t>Edición:</w:t>
      </w:r>
      <w:r w:rsidRPr="00D328A6">
        <w:rPr>
          <w:rFonts w:ascii="Comic Sans MS" w:hAnsi="Comic Sans MS"/>
          <w:sz w:val="20"/>
          <w:szCs w:val="20"/>
        </w:rPr>
        <w:t xml:space="preserve"> </w:t>
      </w:r>
      <w:r>
        <w:rPr>
          <w:rFonts w:ascii="Comic Sans MS" w:hAnsi="Comic Sans MS"/>
          <w:sz w:val="20"/>
          <w:szCs w:val="20"/>
        </w:rPr>
        <w:t>4</w:t>
      </w:r>
      <w:r w:rsidRPr="00D328A6">
        <w:rPr>
          <w:rFonts w:ascii="Comic Sans MS" w:hAnsi="Comic Sans MS"/>
          <w:sz w:val="20"/>
          <w:szCs w:val="20"/>
        </w:rPr>
        <w:t xml:space="preserve">.ª , </w:t>
      </w:r>
      <w:r>
        <w:rPr>
          <w:rFonts w:ascii="Comic Sans MS" w:hAnsi="Comic Sans MS"/>
          <w:sz w:val="20"/>
          <w:szCs w:val="20"/>
        </w:rPr>
        <w:t xml:space="preserve">Diciembre </w:t>
      </w:r>
      <w:r w:rsidRPr="00D328A6">
        <w:rPr>
          <w:rFonts w:ascii="Comic Sans MS" w:hAnsi="Comic Sans MS"/>
          <w:sz w:val="20"/>
          <w:szCs w:val="20"/>
        </w:rPr>
        <w:t>20</w:t>
      </w:r>
      <w:r>
        <w:rPr>
          <w:rFonts w:ascii="Comic Sans MS" w:hAnsi="Comic Sans MS"/>
          <w:sz w:val="20"/>
          <w:szCs w:val="20"/>
        </w:rPr>
        <w:t>11</w:t>
      </w:r>
    </w:p>
    <w:p w:rsidR="000B4477" w:rsidRPr="003049FF" w:rsidRDefault="000B4477" w:rsidP="000B4477">
      <w:pPr>
        <w:tabs>
          <w:tab w:val="left" w:pos="4500"/>
        </w:tabs>
        <w:rPr>
          <w:rFonts w:ascii="Comic Sans MS" w:hAnsi="Comic Sans MS" w:cs="Tahoma"/>
          <w:iCs/>
          <w:smallCaps/>
          <w:color w:val="000080"/>
          <w:szCs w:val="20"/>
        </w:rPr>
      </w:pPr>
      <w:r w:rsidRPr="00D979F7">
        <w:rPr>
          <w:rFonts w:ascii="Comic Sans MS" w:hAnsi="Comic Sans MS"/>
          <w:smallCaps/>
          <w:color w:val="000080"/>
        </w:rPr>
        <w:t>Encuadernación:</w:t>
      </w:r>
      <w:r>
        <w:rPr>
          <w:rFonts w:ascii="Comic Sans MS" w:hAnsi="Comic Sans MS"/>
        </w:rPr>
        <w:t xml:space="preserve"> </w:t>
      </w:r>
      <w:r w:rsidRPr="00D328A6">
        <w:rPr>
          <w:rFonts w:ascii="Comic Sans MS" w:hAnsi="Comic Sans MS"/>
          <w:sz w:val="20"/>
          <w:szCs w:val="20"/>
        </w:rPr>
        <w:t xml:space="preserve">Rústica </w:t>
      </w:r>
      <w:r w:rsidRPr="00786C7C">
        <w:rPr>
          <w:rFonts w:ascii="Comic Sans MS" w:hAnsi="Comic Sans MS"/>
          <w:sz w:val="20"/>
          <w:szCs w:val="20"/>
        </w:rPr>
        <w:t>17X24</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Pr="003049FF">
        <w:rPr>
          <w:rFonts w:ascii="Comic Sans MS" w:hAnsi="Comic Sans MS"/>
          <w:sz w:val="20"/>
          <w:szCs w:val="20"/>
        </w:rPr>
        <w:t>VS</w:t>
      </w:r>
    </w:p>
    <w:p w:rsidR="000B4477" w:rsidRPr="004B2DB3" w:rsidRDefault="000B4477" w:rsidP="000B4477">
      <w:pPr>
        <w:tabs>
          <w:tab w:val="left" w:pos="3060"/>
        </w:tabs>
        <w:rPr>
          <w:rFonts w:ascii="Comic Sans MS" w:hAnsi="Comic Sans MS"/>
          <w:sz w:val="20"/>
          <w:szCs w:val="20"/>
        </w:rPr>
      </w:pPr>
      <w:r w:rsidRPr="00D979F7">
        <w:rPr>
          <w:rFonts w:ascii="Comic Sans MS" w:hAnsi="Comic Sans MS"/>
          <w:smallCaps/>
          <w:color w:val="000080"/>
        </w:rPr>
        <w:t>Páginas:</w:t>
      </w:r>
      <w:r w:rsidRPr="00633667">
        <w:rPr>
          <w:rFonts w:ascii="Comic Sans MS" w:hAnsi="Comic Sans MS"/>
          <w:smallCaps/>
        </w:rPr>
        <w:t xml:space="preserve"> </w:t>
      </w:r>
      <w:r>
        <w:rPr>
          <w:rFonts w:ascii="Comic Sans MS" w:hAnsi="Comic Sans MS"/>
          <w:sz w:val="20"/>
          <w:szCs w:val="20"/>
        </w:rPr>
        <w:t>196</w:t>
      </w:r>
      <w:r>
        <w:rPr>
          <w:rFonts w:ascii="Comic Sans MS" w:hAnsi="Comic Sans MS"/>
          <w:sz w:val="20"/>
          <w:szCs w:val="20"/>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Pr="006A14A0">
        <w:rPr>
          <w:rFonts w:ascii="Comic Sans MS" w:hAnsi="Comic Sans MS"/>
          <w:sz w:val="20"/>
          <w:szCs w:val="20"/>
        </w:rPr>
        <w:t>16</w:t>
      </w:r>
      <w:r>
        <w:rPr>
          <w:rFonts w:ascii="Comic Sans MS" w:hAnsi="Comic Sans MS"/>
          <w:sz w:val="20"/>
          <w:szCs w:val="20"/>
        </w:rPr>
        <w:t>,00 €</w:t>
      </w:r>
    </w:p>
    <w:p w:rsidR="000B4477" w:rsidRDefault="000B4477" w:rsidP="000B4477">
      <w:pPr>
        <w:jc w:val="both"/>
        <w:rPr>
          <w:rFonts w:ascii="Comic Sans MS" w:hAnsi="Comic Sans MS"/>
          <w:smallCaps/>
          <w:color w:val="000080"/>
        </w:rPr>
      </w:pPr>
    </w:p>
    <w:p w:rsidR="000B4477" w:rsidRDefault="00680EE9" w:rsidP="000B4477">
      <w:pPr>
        <w:jc w:val="both"/>
        <w:rPr>
          <w:rFonts w:ascii="Comic Sans MS" w:hAnsi="Comic Sans MS"/>
          <w:smallCaps/>
          <w:color w:val="000080"/>
        </w:rPr>
      </w:pPr>
      <w:r>
        <w:rPr>
          <w:rFonts w:ascii="Comic Sans MS" w:hAnsi="Comic Sans MS"/>
          <w:noProof/>
          <w:sz w:val="20"/>
          <w:szCs w:val="20"/>
        </w:rPr>
        <mc:AlternateContent>
          <mc:Choice Requires="wps">
            <w:drawing>
              <wp:anchor distT="0" distB="0" distL="114300" distR="114300" simplePos="0" relativeHeight="251706368" behindDoc="0" locked="0" layoutInCell="1" allowOverlap="1">
                <wp:simplePos x="0" y="0"/>
                <wp:positionH relativeFrom="column">
                  <wp:posOffset>200025</wp:posOffset>
                </wp:positionH>
                <wp:positionV relativeFrom="paragraph">
                  <wp:posOffset>-635</wp:posOffset>
                </wp:positionV>
                <wp:extent cx="4686300" cy="228600"/>
                <wp:effectExtent l="0" t="0" r="0" b="0"/>
                <wp:wrapNone/>
                <wp:docPr id="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C47" w:rsidRPr="009D6000" w:rsidRDefault="00782C47" w:rsidP="000B4477">
                            <w:pPr>
                              <w:jc w:val="center"/>
                              <w:rPr>
                                <w:i/>
                                <w:color w:val="FFFFFF"/>
                                <w:sz w:val="22"/>
                                <w:szCs w:val="22"/>
                              </w:rPr>
                            </w:pPr>
                            <w:r w:rsidRPr="009D6000">
                              <w:rPr>
                                <w:i/>
                                <w:color w:val="FFFFFF"/>
                                <w:sz w:val="22"/>
                                <w:szCs w:val="22"/>
                              </w:rPr>
                              <w:t xml:space="preserve">4ª edición revisada y actualizada. Incluye nuevo capítulo sobre </w:t>
                            </w:r>
                            <w:proofErr w:type="spellStart"/>
                            <w:r w:rsidRPr="009D6000">
                              <w:rPr>
                                <w:i/>
                                <w:color w:val="FFFFFF"/>
                                <w:sz w:val="22"/>
                                <w:szCs w:val="22"/>
                              </w:rPr>
                              <w:t>Networking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26" type="#_x0000_t202" style="position:absolute;left:0;text-align:left;margin-left:15.75pt;margin-top:-.05pt;width:369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" fillcolor="red" stroked="f">
                <v:textbox>
                  <w:txbxContent>
                    <w:p w:rsidR="00814260" w:rsidRPr="009D6000" w:rsidRDefault="00814260" w:rsidP="000B4477">
                      <w:pPr>
                        <w:jc w:val="center"/>
                        <w:rPr>
                          <w:i/>
                          <w:color w:val="FFFFFF"/>
                          <w:sz w:val="22"/>
                          <w:szCs w:val="22"/>
                        </w:rPr>
                      </w:pPr>
                      <w:r w:rsidRPr="009D6000">
                        <w:rPr>
                          <w:i/>
                          <w:color w:val="FFFFFF"/>
                          <w:sz w:val="22"/>
                          <w:szCs w:val="22"/>
                        </w:rPr>
                        <w:t xml:space="preserve">4ª edición revisada y actualizada. Incluye nuevo capítulo sobre </w:t>
                      </w:r>
                      <w:proofErr w:type="spellStart"/>
                      <w:r w:rsidRPr="009D6000">
                        <w:rPr>
                          <w:i/>
                          <w:color w:val="FFFFFF"/>
                          <w:sz w:val="22"/>
                          <w:szCs w:val="22"/>
                        </w:rPr>
                        <w:t>Networking</w:t>
                      </w:r>
                      <w:proofErr w:type="spellEnd"/>
                    </w:p>
                  </w:txbxContent>
                </v:textbox>
              </v:shape>
            </w:pict>
          </mc:Fallback>
        </mc:AlternateContent>
      </w:r>
    </w:p>
    <w:p w:rsidR="000B4477" w:rsidRDefault="000B4477" w:rsidP="000B4477">
      <w:pPr>
        <w:jc w:val="both"/>
        <w:rPr>
          <w:rFonts w:ascii="Comic Sans MS" w:hAnsi="Comic Sans MS"/>
          <w:smallCaps/>
          <w:color w:val="000080"/>
        </w:rPr>
      </w:pPr>
    </w:p>
    <w:p w:rsidR="000B4477" w:rsidRPr="003049FF" w:rsidRDefault="000B4477" w:rsidP="000B4477">
      <w:pPr>
        <w:jc w:val="both"/>
        <w:rPr>
          <w:rFonts w:ascii="Comic Sans MS" w:hAnsi="Comic Sans MS"/>
          <w:sz w:val="20"/>
          <w:szCs w:val="20"/>
        </w:rPr>
      </w:pPr>
      <w:r w:rsidRPr="00D979F7">
        <w:rPr>
          <w:rFonts w:ascii="Comic Sans MS" w:hAnsi="Comic Sans MS"/>
          <w:smallCaps/>
          <w:color w:val="000080"/>
        </w:rPr>
        <w:t xml:space="preserve">Índice: </w:t>
      </w:r>
      <w:r w:rsidRPr="003049FF">
        <w:rPr>
          <w:rFonts w:ascii="Comic Sans MS" w:hAnsi="Comic Sans MS"/>
          <w:sz w:val="20"/>
          <w:szCs w:val="20"/>
        </w:rPr>
        <w:t xml:space="preserve">Nota a la cuarta edición.- Nota a la tercera edición.- Nota a la segunda edición.- Agradecimientos.- Prólogo.- La invención del trabajo.- Venderse a sí mismo.- Dónde buscar.- Etapas previas.- La cita.- Las pruebas.- La entrevista.- La negociación.- La contratación.- Ser tu propio empresario.- Los colectivos especiales.- La mujer y el trabajo.- Cómo trabajar en Europa.- </w:t>
      </w:r>
      <w:proofErr w:type="spellStart"/>
      <w:r w:rsidRPr="003049FF">
        <w:rPr>
          <w:rFonts w:ascii="Comic Sans MS" w:hAnsi="Comic Sans MS"/>
          <w:sz w:val="20"/>
          <w:szCs w:val="20"/>
        </w:rPr>
        <w:t>Networking</w:t>
      </w:r>
      <w:proofErr w:type="spellEnd"/>
      <w:r w:rsidRPr="003049FF">
        <w:rPr>
          <w:rFonts w:ascii="Comic Sans MS" w:hAnsi="Comic Sans MS"/>
          <w:sz w:val="20"/>
          <w:szCs w:val="20"/>
        </w:rPr>
        <w:t>.- ¡Búscate la vida!.- Bibliografía.- Sobre el libro.- Sobre el autor.</w:t>
      </w:r>
    </w:p>
    <w:p w:rsidR="000B4477" w:rsidRDefault="000B4477" w:rsidP="000B4477">
      <w:pPr>
        <w:jc w:val="both"/>
        <w:rPr>
          <w:rFonts w:ascii="Comic Sans MS" w:hAnsi="Comic Sans MS"/>
          <w:sz w:val="20"/>
          <w:szCs w:val="20"/>
        </w:rPr>
      </w:pPr>
    </w:p>
    <w:p w:rsidR="000B4477" w:rsidRPr="003049FF" w:rsidRDefault="000B4477" w:rsidP="000B4477">
      <w:pPr>
        <w:jc w:val="both"/>
        <w:rPr>
          <w:rFonts w:ascii="Comic Sans MS" w:hAnsi="Comic Sans MS"/>
          <w:sz w:val="20"/>
          <w:szCs w:val="20"/>
        </w:rPr>
      </w:pPr>
      <w:r w:rsidRPr="00D979F7">
        <w:rPr>
          <w:rFonts w:ascii="Comic Sans MS" w:hAnsi="Comic Sans MS"/>
          <w:smallCaps/>
          <w:color w:val="000080"/>
        </w:rPr>
        <w:t>Sinopsis:</w:t>
      </w:r>
      <w:r w:rsidRPr="004B2DB3">
        <w:t xml:space="preserve"> </w:t>
      </w:r>
      <w:r w:rsidRPr="003049FF">
        <w:rPr>
          <w:rFonts w:ascii="Comic Sans MS" w:hAnsi="Comic Sans MS"/>
          <w:sz w:val="20"/>
          <w:szCs w:val="20"/>
        </w:rPr>
        <w:t xml:space="preserve">Esta cuarta edición tiene un importante valor añadido, ya que incorpora un capítulo más, dedicado al complejo mundo del </w:t>
      </w:r>
      <w:proofErr w:type="spellStart"/>
      <w:r w:rsidRPr="003049FF">
        <w:rPr>
          <w:rFonts w:ascii="Comic Sans MS" w:hAnsi="Comic Sans MS"/>
          <w:sz w:val="20"/>
          <w:szCs w:val="20"/>
        </w:rPr>
        <w:t>Networking</w:t>
      </w:r>
      <w:proofErr w:type="spellEnd"/>
      <w:r w:rsidRPr="003049FF">
        <w:rPr>
          <w:rFonts w:ascii="Comic Sans MS" w:hAnsi="Comic Sans MS"/>
          <w:sz w:val="20"/>
          <w:szCs w:val="20"/>
        </w:rPr>
        <w:t>, con la aportación de una metodología que sin duda te facilitará un análisis de las buenas prácticas, como la red de contactos, la necesidad de mantener una buena reputación en red, formas para influir positivamente en los demás, aprovechar las recomendaciones desde un punto de vista académico, como potenciar relaciones, crear y desarrollar un blog, aprender en definitiva a moverte en espacios virtuales, en el mercado invisible en la red.</w:t>
      </w:r>
    </w:p>
    <w:p w:rsidR="000B4477" w:rsidRDefault="000B4477" w:rsidP="000B4477">
      <w:pPr>
        <w:jc w:val="both"/>
        <w:rPr>
          <w:rFonts w:ascii="Comic Sans MS" w:hAnsi="Comic Sans MS"/>
          <w:sz w:val="20"/>
          <w:szCs w:val="20"/>
        </w:rPr>
      </w:pPr>
    </w:p>
    <w:p w:rsidR="000B4477" w:rsidRDefault="000B4477" w:rsidP="000B4477">
      <w:pPr>
        <w:rPr>
          <w:rFonts w:ascii="Comic Sans MS" w:hAnsi="Comic Sans MS"/>
          <w:sz w:val="20"/>
          <w:szCs w:val="20"/>
        </w:rPr>
      </w:pPr>
    </w:p>
    <w:p w:rsidR="000B4477" w:rsidRPr="0036711A" w:rsidRDefault="000B4477" w:rsidP="000B4477">
      <w:pPr>
        <w:jc w:val="both"/>
        <w:rPr>
          <w:rFonts w:ascii="Comic Sans MS" w:hAnsi="Comic Sans MS"/>
          <w:sz w:val="20"/>
          <w:szCs w:val="20"/>
        </w:rPr>
      </w:pPr>
      <w:r w:rsidRPr="0036711A">
        <w:rPr>
          <w:rFonts w:ascii="Comic Sans MS" w:hAnsi="Comic Sans MS"/>
          <w:sz w:val="20"/>
          <w:szCs w:val="20"/>
        </w:rPr>
        <w:t>Todo lo que somos es el resultado de lo que hemos pensado</w:t>
      </w:r>
    </w:p>
    <w:p w:rsidR="000B4477" w:rsidRDefault="000B4477" w:rsidP="000B4477">
      <w:pPr>
        <w:jc w:val="both"/>
        <w:rPr>
          <w:rFonts w:ascii="Comic Sans MS" w:hAnsi="Comic Sans MS"/>
          <w:sz w:val="20"/>
          <w:szCs w:val="20"/>
        </w:rPr>
      </w:pPr>
      <w:r w:rsidRPr="0036711A">
        <w:rPr>
          <w:rFonts w:ascii="Comic Sans MS" w:hAnsi="Comic Sans MS"/>
          <w:sz w:val="20"/>
          <w:szCs w:val="20"/>
        </w:rPr>
        <w:t>BUDA</w:t>
      </w:r>
    </w:p>
    <w:p w:rsidR="000B4477" w:rsidRDefault="000B4477" w:rsidP="00FD2486">
      <w:pPr>
        <w:rPr>
          <w:rFonts w:ascii="Comic Sans MS" w:hAnsi="Comic Sans MS"/>
          <w:sz w:val="22"/>
          <w:szCs w:val="22"/>
        </w:rPr>
      </w:pPr>
    </w:p>
    <w:p w:rsidR="00FD2486" w:rsidRPr="000151A2" w:rsidRDefault="000B4477" w:rsidP="002254AA">
      <w:pPr>
        <w:rPr>
          <w:rFonts w:ascii="Comic Sans MS" w:hAnsi="Comic Sans MS"/>
          <w:b/>
          <w:smallCaps/>
          <w:color w:val="000080"/>
          <w:sz w:val="28"/>
          <w:szCs w:val="28"/>
        </w:rPr>
      </w:pPr>
      <w:r>
        <w:rPr>
          <w:rFonts w:ascii="Comic Sans MS" w:hAnsi="Comic Sans MS"/>
          <w:sz w:val="22"/>
          <w:szCs w:val="22"/>
        </w:rPr>
        <w:br w:type="page"/>
      </w:r>
      <w:r w:rsidR="00FD2486" w:rsidRPr="000151A2">
        <w:rPr>
          <w:rFonts w:ascii="Comic Sans MS" w:hAnsi="Comic Sans MS"/>
          <w:b/>
          <w:smallCaps/>
          <w:color w:val="000080"/>
          <w:sz w:val="28"/>
          <w:szCs w:val="28"/>
        </w:rPr>
        <w:t>Serie Gestión por Competencias Jon Warner</w:t>
      </w:r>
    </w:p>
    <w:p w:rsidR="00FD2486" w:rsidRDefault="00FD2486" w:rsidP="00FD2486">
      <w:pPr>
        <w:jc w:val="both"/>
        <w:rPr>
          <w:rFonts w:ascii="Comic Sans MS" w:hAnsi="Comic Sans MS"/>
        </w:rPr>
      </w:pPr>
      <w:r>
        <w:rPr>
          <w:rFonts w:ascii="Comic Sans MS" w:hAnsi="Comic Sans MS"/>
        </w:rPr>
        <w:t>Compuesta por el cuaderno de autodiagnóstico con doce indicadores de conducta para cada una de las siete competencias (82 indicadores en cada perfil), basados en las investigaciones más recientes sobre competencias y la guía del entrenador que le facilita el análisis pormenorizado de sus resultados y, al tiempo, estimula el diseño de su plan de acción.</w:t>
      </w:r>
    </w:p>
    <w:p w:rsidR="00FD2486" w:rsidRDefault="00FD2486" w:rsidP="00FD2486">
      <w:pPr>
        <w:jc w:val="both"/>
        <w:rPr>
          <w:rFonts w:ascii="Comic Sans MS" w:hAnsi="Comic Sans MS"/>
          <w:smallCaps/>
          <w:color w:val="000080"/>
        </w:rPr>
      </w:pPr>
    </w:p>
    <w:p w:rsidR="00FD2486" w:rsidRPr="00C87E16" w:rsidRDefault="00FD2486" w:rsidP="00FD2486">
      <w:pPr>
        <w:jc w:val="both"/>
        <w:rPr>
          <w:rFonts w:ascii="Comic Sans MS" w:hAnsi="Comic Sans MS"/>
          <w:sz w:val="20"/>
          <w:szCs w:val="20"/>
        </w:rPr>
      </w:pPr>
      <w:r w:rsidRPr="00AA450F">
        <w:rPr>
          <w:rFonts w:ascii="Comic Sans MS" w:hAnsi="Comic Sans MS"/>
          <w:smallCaps/>
          <w:color w:val="000080"/>
        </w:rPr>
        <w:t>Sobre el autor:</w:t>
      </w:r>
      <w:r w:rsidRPr="00F3408E">
        <w:rPr>
          <w:rFonts w:ascii="Comic Sans MS" w:hAnsi="Comic Sans MS"/>
          <w:smallCaps/>
        </w:rPr>
        <w:t xml:space="preserve"> </w:t>
      </w:r>
      <w:r w:rsidRPr="00C87E16">
        <w:rPr>
          <w:rFonts w:ascii="Comic Sans MS" w:hAnsi="Comic Sans MS"/>
          <w:sz w:val="20"/>
          <w:szCs w:val="20"/>
        </w:rPr>
        <w:t xml:space="preserve">Jon Warner cuenta con más de 20 años de experiencia en diversas compañías multinacionales en el Reino Unido, Europa, Estados Unidos y Australia. Ha trabajado en el área de recursos humanos y ha desempeñado diversos puestos de línea, con grupos numerosos de colaboradores a su cargo. Durante los últimos 5 años, Jon ha trabajado en consultoría organizativa de largo alcance y en la búsqueda de las mejores prácticas del liderazgo. Colabora con empresas importantes, tales como </w:t>
      </w:r>
      <w:proofErr w:type="spellStart"/>
      <w:r w:rsidRPr="00C87E16">
        <w:rPr>
          <w:rFonts w:ascii="Comic Sans MS" w:hAnsi="Comic Sans MS"/>
          <w:sz w:val="20"/>
          <w:szCs w:val="20"/>
        </w:rPr>
        <w:t>Mobil</w:t>
      </w:r>
      <w:proofErr w:type="spellEnd"/>
      <w:r w:rsidRPr="00C87E16">
        <w:rPr>
          <w:rFonts w:ascii="Comic Sans MS" w:hAnsi="Comic Sans MS"/>
          <w:sz w:val="20"/>
          <w:szCs w:val="20"/>
        </w:rPr>
        <w:t xml:space="preserve"> </w:t>
      </w:r>
      <w:proofErr w:type="spellStart"/>
      <w:r w:rsidRPr="00C87E16">
        <w:rPr>
          <w:rFonts w:ascii="Comic Sans MS" w:hAnsi="Comic Sans MS"/>
          <w:sz w:val="20"/>
          <w:szCs w:val="20"/>
        </w:rPr>
        <w:t>Oil</w:t>
      </w:r>
      <w:proofErr w:type="spellEnd"/>
      <w:r w:rsidRPr="00C87E16">
        <w:rPr>
          <w:rFonts w:ascii="Comic Sans MS" w:hAnsi="Comic Sans MS"/>
          <w:sz w:val="20"/>
          <w:szCs w:val="20"/>
        </w:rPr>
        <w:t xml:space="preserve">, </w:t>
      </w:r>
      <w:proofErr w:type="spellStart"/>
      <w:r w:rsidRPr="00C87E16">
        <w:rPr>
          <w:rFonts w:ascii="Comic Sans MS" w:hAnsi="Comic Sans MS"/>
          <w:sz w:val="20"/>
          <w:szCs w:val="20"/>
        </w:rPr>
        <w:t>The</w:t>
      </w:r>
      <w:proofErr w:type="spellEnd"/>
      <w:r w:rsidRPr="00C87E16">
        <w:rPr>
          <w:rFonts w:ascii="Comic Sans MS" w:hAnsi="Comic Sans MS"/>
          <w:sz w:val="20"/>
          <w:szCs w:val="20"/>
        </w:rPr>
        <w:t xml:space="preserve"> </w:t>
      </w:r>
      <w:proofErr w:type="spellStart"/>
      <w:r w:rsidRPr="00C87E16">
        <w:rPr>
          <w:rFonts w:ascii="Comic Sans MS" w:hAnsi="Comic Sans MS"/>
          <w:sz w:val="20"/>
          <w:szCs w:val="20"/>
        </w:rPr>
        <w:t>National</w:t>
      </w:r>
      <w:proofErr w:type="spellEnd"/>
      <w:r w:rsidRPr="00C87E16">
        <w:rPr>
          <w:rFonts w:ascii="Comic Sans MS" w:hAnsi="Comic Sans MS"/>
          <w:sz w:val="20"/>
          <w:szCs w:val="20"/>
        </w:rPr>
        <w:t xml:space="preserve"> Bank, BTR, </w:t>
      </w:r>
      <w:proofErr w:type="spellStart"/>
      <w:r w:rsidRPr="00C87E16">
        <w:rPr>
          <w:rFonts w:ascii="Comic Sans MS" w:hAnsi="Comic Sans MS"/>
          <w:sz w:val="20"/>
          <w:szCs w:val="20"/>
        </w:rPr>
        <w:t>Quantas</w:t>
      </w:r>
      <w:proofErr w:type="spellEnd"/>
      <w:r w:rsidRPr="00C87E16">
        <w:rPr>
          <w:rFonts w:ascii="Comic Sans MS" w:hAnsi="Comic Sans MS"/>
          <w:sz w:val="20"/>
          <w:szCs w:val="20"/>
        </w:rPr>
        <w:t xml:space="preserve">, Gas and Fuel, </w:t>
      </w:r>
      <w:proofErr w:type="spellStart"/>
      <w:r w:rsidRPr="00C87E16">
        <w:rPr>
          <w:rFonts w:ascii="Comic Sans MS" w:hAnsi="Comic Sans MS"/>
          <w:sz w:val="20"/>
          <w:szCs w:val="20"/>
        </w:rPr>
        <w:t>United</w:t>
      </w:r>
      <w:proofErr w:type="spellEnd"/>
      <w:r w:rsidRPr="00C87E16">
        <w:rPr>
          <w:rFonts w:ascii="Comic Sans MS" w:hAnsi="Comic Sans MS"/>
          <w:sz w:val="20"/>
          <w:szCs w:val="20"/>
        </w:rPr>
        <w:t xml:space="preserve"> </w:t>
      </w:r>
      <w:proofErr w:type="spellStart"/>
      <w:r w:rsidRPr="00C87E16">
        <w:rPr>
          <w:rFonts w:ascii="Comic Sans MS" w:hAnsi="Comic Sans MS"/>
          <w:sz w:val="20"/>
          <w:szCs w:val="20"/>
        </w:rPr>
        <w:t>Energy</w:t>
      </w:r>
      <w:proofErr w:type="spellEnd"/>
      <w:r w:rsidRPr="00C87E16">
        <w:rPr>
          <w:rFonts w:ascii="Comic Sans MS" w:hAnsi="Comic Sans MS"/>
          <w:sz w:val="20"/>
          <w:szCs w:val="20"/>
        </w:rPr>
        <w:t xml:space="preserve">, Air Productos y </w:t>
      </w:r>
      <w:proofErr w:type="spellStart"/>
      <w:r w:rsidRPr="00C87E16">
        <w:rPr>
          <w:rFonts w:ascii="Comic Sans MS" w:hAnsi="Comic Sans MS"/>
          <w:sz w:val="20"/>
          <w:szCs w:val="20"/>
        </w:rPr>
        <w:t>Chemicals</w:t>
      </w:r>
      <w:proofErr w:type="spellEnd"/>
      <w:r w:rsidRPr="00C87E16">
        <w:rPr>
          <w:rFonts w:ascii="Comic Sans MS" w:hAnsi="Comic Sans MS"/>
          <w:sz w:val="20"/>
          <w:szCs w:val="20"/>
        </w:rPr>
        <w:t xml:space="preserve">, Honda, </w:t>
      </w:r>
      <w:proofErr w:type="spellStart"/>
      <w:r w:rsidRPr="00C87E16">
        <w:rPr>
          <w:rFonts w:ascii="Comic Sans MS" w:hAnsi="Comic Sans MS"/>
          <w:sz w:val="20"/>
          <w:szCs w:val="20"/>
        </w:rPr>
        <w:t>Caltex</w:t>
      </w:r>
      <w:proofErr w:type="spellEnd"/>
      <w:r w:rsidRPr="00C87E16">
        <w:rPr>
          <w:rFonts w:ascii="Comic Sans MS" w:hAnsi="Comic Sans MS"/>
          <w:sz w:val="20"/>
          <w:szCs w:val="20"/>
        </w:rPr>
        <w:t>, Dow Corning, Barclays Bank y Coca Cola.</w:t>
      </w:r>
    </w:p>
    <w:p w:rsidR="00FD2486" w:rsidRDefault="00FD2486" w:rsidP="00FD2486">
      <w:pPr>
        <w:jc w:val="both"/>
        <w:rPr>
          <w:rFonts w:ascii="Comic Sans MS" w:hAnsi="Comic Sans MS"/>
          <w:sz w:val="20"/>
          <w:szCs w:val="20"/>
        </w:rPr>
      </w:pPr>
      <w:r w:rsidRPr="00C87E16">
        <w:rPr>
          <w:rFonts w:ascii="Comic Sans MS" w:hAnsi="Comic Sans MS"/>
          <w:sz w:val="20"/>
          <w:szCs w:val="20"/>
        </w:rPr>
        <w:t xml:space="preserve">Jon Warner es Director Operativo de </w:t>
      </w:r>
      <w:proofErr w:type="spellStart"/>
      <w:r w:rsidRPr="00C87E16">
        <w:rPr>
          <w:rFonts w:ascii="Comic Sans MS" w:hAnsi="Comic Sans MS"/>
          <w:sz w:val="20"/>
          <w:szCs w:val="20"/>
        </w:rPr>
        <w:t>Team</w:t>
      </w:r>
      <w:proofErr w:type="spellEnd"/>
      <w:r w:rsidRPr="00C87E16">
        <w:rPr>
          <w:rFonts w:ascii="Comic Sans MS" w:hAnsi="Comic Sans MS"/>
          <w:sz w:val="20"/>
          <w:szCs w:val="20"/>
        </w:rPr>
        <w:t xml:space="preserve"> </w:t>
      </w:r>
      <w:proofErr w:type="spellStart"/>
      <w:r w:rsidRPr="00C87E16">
        <w:rPr>
          <w:rFonts w:ascii="Comic Sans MS" w:hAnsi="Comic Sans MS"/>
          <w:sz w:val="20"/>
          <w:szCs w:val="20"/>
        </w:rPr>
        <w:t>Publications</w:t>
      </w:r>
      <w:proofErr w:type="spellEnd"/>
      <w:r w:rsidRPr="00C87E16">
        <w:rPr>
          <w:rFonts w:ascii="Comic Sans MS" w:hAnsi="Comic Sans MS"/>
          <w:sz w:val="20"/>
          <w:szCs w:val="20"/>
        </w:rPr>
        <w:t xml:space="preserve"> PTY., </w:t>
      </w:r>
      <w:proofErr w:type="spellStart"/>
      <w:r w:rsidRPr="00C87E16">
        <w:rPr>
          <w:rFonts w:ascii="Comic Sans MS" w:hAnsi="Comic Sans MS"/>
          <w:sz w:val="20"/>
          <w:szCs w:val="20"/>
        </w:rPr>
        <w:t>Limited</w:t>
      </w:r>
      <w:proofErr w:type="spellEnd"/>
      <w:r w:rsidRPr="00C87E16">
        <w:rPr>
          <w:rFonts w:ascii="Comic Sans MS" w:hAnsi="Comic Sans MS"/>
          <w:sz w:val="20"/>
          <w:szCs w:val="20"/>
        </w:rPr>
        <w:t xml:space="preserve">, compañía internacional de formación y editora, dedicada a ofrecer materiales de aprendizajes prácticos y fáciles de aplicar al mercado mundial de la formación. Su formación académica incluye un B.A. (con honores), un master en administración de empresas y el doctorado en cambio y aprendizaje organizativo. Actualmente vive y trabaja en </w:t>
      </w:r>
      <w:smartTag w:uri="urn:schemas-microsoft-com:office:smarttags" w:element="PersonName">
        <w:smartTagPr>
          <w:attr w:name="ProductID" w:val="la Costa Dorada"/>
        </w:smartTagPr>
        <w:smartTag w:uri="urn:schemas-microsoft-com:office:smarttags" w:element="PersonName">
          <w:smartTagPr>
            <w:attr w:name="ProductID" w:val="la Costa"/>
          </w:smartTagPr>
          <w:r w:rsidRPr="00C87E16">
            <w:rPr>
              <w:rFonts w:ascii="Comic Sans MS" w:hAnsi="Comic Sans MS"/>
              <w:sz w:val="20"/>
              <w:szCs w:val="20"/>
            </w:rPr>
            <w:t>la Costa</w:t>
          </w:r>
        </w:smartTag>
        <w:r w:rsidRPr="00C87E16">
          <w:rPr>
            <w:rFonts w:ascii="Comic Sans MS" w:hAnsi="Comic Sans MS"/>
            <w:sz w:val="20"/>
            <w:szCs w:val="20"/>
          </w:rPr>
          <w:t xml:space="preserve"> Dorada</w:t>
        </w:r>
      </w:smartTag>
      <w:r w:rsidRPr="00C87E16">
        <w:rPr>
          <w:rFonts w:ascii="Comic Sans MS" w:hAnsi="Comic Sans MS"/>
          <w:sz w:val="20"/>
          <w:szCs w:val="20"/>
        </w:rPr>
        <w:t>, en Australia.</w:t>
      </w:r>
    </w:p>
    <w:p w:rsidR="001371B3" w:rsidRDefault="001371B3" w:rsidP="001371B3">
      <w:pPr>
        <w:jc w:val="both"/>
        <w:rPr>
          <w:rFonts w:ascii="Comic Sans MS" w:hAnsi="Comic Sans MS"/>
          <w:sz w:val="20"/>
          <w:szCs w:val="20"/>
        </w:rPr>
      </w:pPr>
    </w:p>
    <w:p w:rsidR="001371B3" w:rsidRPr="00FD2B10" w:rsidRDefault="001371B3" w:rsidP="00782C47">
      <w:pPr>
        <w:jc w:val="center"/>
        <w:rPr>
          <w:rFonts w:ascii="Comic Sans MS" w:hAnsi="Comic Sans MS"/>
          <w:b/>
          <w:smallCaps/>
          <w:color w:val="000080"/>
          <w:sz w:val="28"/>
          <w:szCs w:val="28"/>
        </w:rPr>
      </w:pPr>
      <w:r>
        <w:rPr>
          <w:rFonts w:ascii="Comic Sans MS" w:hAnsi="Comic Sans MS"/>
          <w:noProof/>
          <w:sz w:val="20"/>
          <w:szCs w:val="20"/>
        </w:rPr>
        <w:drawing>
          <wp:anchor distT="0" distB="0" distL="114300" distR="114300" simplePos="0" relativeHeight="251715584" behindDoc="0" locked="0" layoutInCell="1" allowOverlap="1" wp14:anchorId="5A01FD56" wp14:editId="1960BDC3">
            <wp:simplePos x="0" y="0"/>
            <wp:positionH relativeFrom="column">
              <wp:posOffset>41910</wp:posOffset>
            </wp:positionH>
            <wp:positionV relativeFrom="paragraph">
              <wp:posOffset>41910</wp:posOffset>
            </wp:positionV>
            <wp:extent cx="1014095" cy="1428750"/>
            <wp:effectExtent l="0" t="0" r="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NA9788499612027.jpg"/>
                    <pic:cNvPicPr/>
                  </pic:nvPicPr>
                  <pic:blipFill>
                    <a:blip r:embed="rId19">
                      <a:extLst>
                        <a:ext uri="{28A0092B-C50C-407E-A947-70E740481C1C}">
                          <a14:useLocalDpi xmlns:a14="http://schemas.microsoft.com/office/drawing/2010/main" val="0"/>
                        </a:ext>
                      </a:extLst>
                    </a:blip>
                    <a:stretch>
                      <a:fillRect/>
                    </a:stretch>
                  </pic:blipFill>
                  <pic:spPr>
                    <a:xfrm>
                      <a:off x="0" y="0"/>
                      <a:ext cx="1014095" cy="1428750"/>
                    </a:xfrm>
                    <a:prstGeom prst="rect">
                      <a:avLst/>
                    </a:prstGeom>
                  </pic:spPr>
                </pic:pic>
              </a:graphicData>
            </a:graphic>
            <wp14:sizeRelH relativeFrom="page">
              <wp14:pctWidth>0</wp14:pctWidth>
            </wp14:sizeRelH>
            <wp14:sizeRelV relativeFrom="page">
              <wp14:pctHeight>0</wp14:pctHeight>
            </wp14:sizeRelV>
          </wp:anchor>
        </w:drawing>
      </w:r>
      <w:r w:rsidRPr="00D3128D">
        <w:rPr>
          <w:rFonts w:ascii="Comic Sans MS" w:hAnsi="Comic Sans MS"/>
          <w:b/>
          <w:smallCaps/>
          <w:color w:val="000080"/>
          <w:sz w:val="28"/>
          <w:szCs w:val="28"/>
        </w:rPr>
        <w:t>Inteligencia emocion</w:t>
      </w:r>
      <w:r>
        <w:rPr>
          <w:rFonts w:ascii="Comic Sans MS" w:hAnsi="Comic Sans MS"/>
          <w:b/>
          <w:smallCaps/>
          <w:color w:val="000080"/>
          <w:sz w:val="28"/>
          <w:szCs w:val="28"/>
        </w:rPr>
        <w:t>al.</w:t>
      </w:r>
      <w:r w:rsidRPr="0033649D">
        <w:rPr>
          <w:rFonts w:ascii="Comic Sans MS" w:hAnsi="Comic Sans MS"/>
          <w:b/>
          <w:smallCaps/>
          <w:color w:val="000080"/>
          <w:sz w:val="28"/>
          <w:szCs w:val="28"/>
        </w:rPr>
        <w:t xml:space="preserve"> </w:t>
      </w:r>
      <w:r w:rsidRPr="00FD2B10">
        <w:rPr>
          <w:rFonts w:ascii="Comic Sans MS" w:hAnsi="Comic Sans MS"/>
          <w:b/>
          <w:smallCaps/>
          <w:color w:val="000080"/>
        </w:rPr>
        <w:t>Perfil de competencias</w:t>
      </w:r>
    </w:p>
    <w:p w:rsidR="001371B3" w:rsidRPr="00A44F79" w:rsidRDefault="001371B3" w:rsidP="00782C47">
      <w:pPr>
        <w:tabs>
          <w:tab w:val="left" w:pos="1260"/>
          <w:tab w:val="left" w:pos="3240"/>
          <w:tab w:val="left" w:pos="7560"/>
          <w:tab w:val="left" w:pos="9900"/>
        </w:tabs>
        <w:spacing w:before="120"/>
        <w:ind w:left="-181" w:firstLine="181"/>
        <w:jc w:val="center"/>
        <w:rPr>
          <w:rFonts w:ascii="Comic Sans MS" w:hAnsi="Comic Sans MS"/>
          <w:color w:val="FFFFFF"/>
          <w:sz w:val="16"/>
          <w:szCs w:val="16"/>
          <w:shd w:val="clear" w:color="auto" w:fill="606060"/>
        </w:rPr>
      </w:pPr>
      <w:r w:rsidRPr="00A44F79">
        <w:rPr>
          <w:rFonts w:ascii="Comic Sans MS" w:hAnsi="Comic Sans MS"/>
          <w:color w:val="FFFFFF"/>
          <w:sz w:val="16"/>
          <w:szCs w:val="16"/>
          <w:shd w:val="clear" w:color="auto" w:fill="606060"/>
        </w:rPr>
        <w:t>Esta herramienta se compone de Guía del Entrenador y Cuaderno de Auto-diagnóstico</w:t>
      </w:r>
    </w:p>
    <w:p w:rsidR="001371B3" w:rsidRPr="00733773" w:rsidRDefault="001371B3" w:rsidP="001371B3">
      <w:pPr>
        <w:spacing w:before="120"/>
        <w:jc w:val="both"/>
        <w:rPr>
          <w:rFonts w:ascii="Comic Sans MS" w:hAnsi="Comic Sans MS"/>
          <w:lang w:val="en-GB"/>
        </w:rPr>
      </w:pPr>
      <w:proofErr w:type="spellStart"/>
      <w:r w:rsidRPr="00FD2B10">
        <w:rPr>
          <w:rFonts w:ascii="Comic Sans MS" w:hAnsi="Comic Sans MS"/>
          <w:smallCaps/>
          <w:color w:val="000080"/>
          <w:lang w:val="en-GB"/>
        </w:rPr>
        <w:t>Autor</w:t>
      </w:r>
      <w:proofErr w:type="spellEnd"/>
      <w:r w:rsidRPr="00FD2B10">
        <w:rPr>
          <w:rFonts w:ascii="Comic Sans MS" w:hAnsi="Comic Sans MS"/>
          <w:color w:val="000080"/>
          <w:lang w:val="en-GB"/>
        </w:rPr>
        <w:t>:</w:t>
      </w:r>
      <w:r w:rsidRPr="00733773">
        <w:rPr>
          <w:rFonts w:ascii="Comic Sans MS" w:hAnsi="Comic Sans MS"/>
          <w:lang w:val="en-GB"/>
        </w:rPr>
        <w:t xml:space="preserve"> </w:t>
      </w:r>
      <w:r w:rsidRPr="00BB116C">
        <w:rPr>
          <w:rFonts w:ascii="Comic Sans MS" w:hAnsi="Comic Sans MS"/>
          <w:sz w:val="20"/>
          <w:szCs w:val="20"/>
          <w:lang w:val="en-GB"/>
        </w:rPr>
        <w:t>Jon Warner</w:t>
      </w:r>
    </w:p>
    <w:p w:rsidR="001371B3" w:rsidRPr="00FD2486" w:rsidRDefault="001371B3" w:rsidP="001371B3">
      <w:pPr>
        <w:rPr>
          <w:rFonts w:ascii="Comic Sans MS" w:hAnsi="Comic Sans MS"/>
          <w:sz w:val="20"/>
          <w:szCs w:val="20"/>
          <w:lang w:val="en-GB"/>
        </w:rPr>
      </w:pPr>
      <w:r w:rsidRPr="00FD2486">
        <w:rPr>
          <w:rFonts w:ascii="Comic Sans MS" w:hAnsi="Comic Sans MS"/>
          <w:sz w:val="20"/>
          <w:szCs w:val="20"/>
          <w:lang w:val="en-GB"/>
        </w:rPr>
        <w:t>Director General de Team Publications PTY</w:t>
      </w:r>
    </w:p>
    <w:p w:rsidR="001371B3" w:rsidRPr="00633667" w:rsidRDefault="001371B3" w:rsidP="001371B3">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1371B3">
        <w:rPr>
          <w:rFonts w:ascii="Comic Sans MS" w:hAnsi="Comic Sans MS"/>
          <w:sz w:val="20"/>
          <w:szCs w:val="20"/>
        </w:rPr>
        <w:t>9788499612027</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Pr>
          <w:rFonts w:ascii="Comic Sans MS" w:hAnsi="Comic Sans MS"/>
          <w:sz w:val="20"/>
          <w:szCs w:val="20"/>
        </w:rPr>
        <w:t>3</w:t>
      </w:r>
      <w:r w:rsidRPr="00C87E16">
        <w:rPr>
          <w:rFonts w:ascii="Comic Sans MS" w:hAnsi="Comic Sans MS"/>
          <w:sz w:val="20"/>
          <w:szCs w:val="20"/>
        </w:rPr>
        <w:t>.ª</w:t>
      </w:r>
      <w:r>
        <w:rPr>
          <w:rFonts w:ascii="Comic Sans MS" w:hAnsi="Comic Sans MS"/>
          <w:sz w:val="20"/>
          <w:szCs w:val="20"/>
        </w:rPr>
        <w:t xml:space="preserve"> </w:t>
      </w:r>
      <w:r w:rsidRPr="00C87E16">
        <w:rPr>
          <w:rFonts w:ascii="Comic Sans MS" w:hAnsi="Comic Sans MS"/>
          <w:sz w:val="20"/>
          <w:szCs w:val="20"/>
        </w:rPr>
        <w:t xml:space="preserve">, </w:t>
      </w:r>
      <w:r>
        <w:rPr>
          <w:rFonts w:ascii="Comic Sans MS" w:hAnsi="Comic Sans MS"/>
          <w:sz w:val="20"/>
          <w:szCs w:val="20"/>
        </w:rPr>
        <w:t>Junio</w:t>
      </w:r>
      <w:r w:rsidRPr="00C87E16">
        <w:rPr>
          <w:rFonts w:ascii="Comic Sans MS" w:hAnsi="Comic Sans MS"/>
          <w:sz w:val="20"/>
          <w:szCs w:val="20"/>
        </w:rPr>
        <w:t xml:space="preserve"> 20</w:t>
      </w:r>
      <w:r>
        <w:rPr>
          <w:rFonts w:ascii="Comic Sans MS" w:hAnsi="Comic Sans MS"/>
          <w:sz w:val="20"/>
          <w:szCs w:val="20"/>
        </w:rPr>
        <w:t>15</w:t>
      </w:r>
    </w:p>
    <w:p w:rsidR="001371B3" w:rsidRPr="00760211" w:rsidRDefault="001371B3" w:rsidP="001371B3">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Pr>
          <w:rFonts w:ascii="Comic Sans MS" w:hAnsi="Comic Sans MS"/>
          <w:sz w:val="20"/>
          <w:szCs w:val="20"/>
        </w:rPr>
        <w:t>Rústica</w:t>
      </w:r>
      <w:r w:rsidRPr="00C87E16">
        <w:rPr>
          <w:rFonts w:ascii="Comic Sans MS" w:hAnsi="Comic Sans MS"/>
          <w:sz w:val="20"/>
          <w:szCs w:val="20"/>
        </w:rPr>
        <w:t xml:space="preserve"> 2</w:t>
      </w:r>
      <w:r>
        <w:rPr>
          <w:rFonts w:ascii="Comic Sans MS" w:hAnsi="Comic Sans MS"/>
          <w:sz w:val="20"/>
          <w:szCs w:val="20"/>
        </w:rPr>
        <w:t>1</w:t>
      </w:r>
      <w:r w:rsidRPr="00C87E16">
        <w:rPr>
          <w:rFonts w:ascii="Comic Sans MS" w:hAnsi="Comic Sans MS"/>
          <w:sz w:val="20"/>
          <w:szCs w:val="20"/>
        </w:rPr>
        <w:t>X</w:t>
      </w:r>
      <w:r>
        <w:rPr>
          <w:rFonts w:ascii="Comic Sans MS" w:hAnsi="Comic Sans MS"/>
          <w:sz w:val="20"/>
          <w:szCs w:val="20"/>
        </w:rPr>
        <w:t>29,7</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Pr="001371B3">
        <w:rPr>
          <w:rFonts w:ascii="Comic Sans MS" w:hAnsi="Comic Sans MS"/>
          <w:sz w:val="20"/>
          <w:szCs w:val="20"/>
        </w:rPr>
        <w:t>JMQ</w:t>
      </w:r>
      <w:r>
        <w:rPr>
          <w:rFonts w:ascii="Comic Sans MS" w:hAnsi="Comic Sans MS"/>
          <w:sz w:val="20"/>
          <w:szCs w:val="20"/>
        </w:rPr>
        <w:t>-</w:t>
      </w:r>
      <w:r w:rsidRPr="001371B3">
        <w:rPr>
          <w:rFonts w:ascii="Comic Sans MS" w:hAnsi="Comic Sans MS"/>
          <w:sz w:val="20"/>
          <w:szCs w:val="20"/>
        </w:rPr>
        <w:t xml:space="preserve"> VS</w:t>
      </w:r>
    </w:p>
    <w:p w:rsidR="001371B3" w:rsidRDefault="001371B3" w:rsidP="001371B3">
      <w:pPr>
        <w:tabs>
          <w:tab w:val="left" w:pos="3060"/>
        </w:tabs>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D3128D">
        <w:rPr>
          <w:rFonts w:ascii="Comic Sans MS" w:hAnsi="Comic Sans MS"/>
          <w:sz w:val="20"/>
          <w:szCs w:val="20"/>
        </w:rPr>
        <w:t>84</w:t>
      </w:r>
      <w:r>
        <w:rPr>
          <w:rFonts w:ascii="Comic Sans MS" w:hAnsi="Comic Sans MS"/>
          <w:smallCaps/>
        </w:rPr>
        <w:t xml:space="preserve"> </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Pr="001371B3">
        <w:rPr>
          <w:rFonts w:ascii="Comic Sans MS" w:hAnsi="Comic Sans MS"/>
          <w:sz w:val="20"/>
          <w:szCs w:val="20"/>
        </w:rPr>
        <w:t>25</w:t>
      </w:r>
      <w:r>
        <w:rPr>
          <w:rFonts w:ascii="Comic Sans MS" w:hAnsi="Comic Sans MS"/>
          <w:sz w:val="20"/>
          <w:szCs w:val="20"/>
        </w:rPr>
        <w:t>,00 €</w:t>
      </w:r>
    </w:p>
    <w:p w:rsidR="001371B3" w:rsidRDefault="001371B3" w:rsidP="001371B3">
      <w:pPr>
        <w:jc w:val="both"/>
        <w:rPr>
          <w:rFonts w:ascii="Comic Sans MS" w:hAnsi="Comic Sans MS"/>
          <w:sz w:val="20"/>
          <w:szCs w:val="20"/>
        </w:rPr>
      </w:pPr>
      <w:r w:rsidRPr="002412C8">
        <w:rPr>
          <w:rFonts w:ascii="Comic Sans MS" w:hAnsi="Comic Sans MS"/>
          <w:smallCaps/>
          <w:color w:val="000080"/>
        </w:rPr>
        <w:t>Índice:</w:t>
      </w:r>
      <w:r w:rsidRPr="00562DF0">
        <w:t xml:space="preserve"> </w:t>
      </w:r>
      <w:r w:rsidRPr="001371B3">
        <w:rPr>
          <w:rFonts w:ascii="Comic Sans MS" w:hAnsi="Comic Sans MS"/>
          <w:sz w:val="20"/>
          <w:szCs w:val="20"/>
        </w:rPr>
        <w:t>Introducción.- Cómo dirigir un taller o seminario.- Cómo administrar el cuestionario.- El modelo de inteligencia emocional.- La gama de emociones.- Los vínculos entre los sentimientos y el comportamiento.- Los puntos fuertes y limitaciones de la inteligencia emocional.- Los cuatro estilos de la inteligencia emocional.- Cómo aprender el autocontrol y la adaptabilidad.- La responsabilidad y el compromiso personal.- Mentalidad abierta versus mentalidad sistemática.- Centrado en los sentimientos versus centrado en los hechos.- Las respuestas y las reacciones personales.- Las competencias de la inteligencia emocional.- Plan de acción.- Cómo aunar los esfuerzos.- Sobre el autor.- Bibliografía.</w:t>
      </w:r>
    </w:p>
    <w:p w:rsidR="00782C47" w:rsidRDefault="00782C47" w:rsidP="001371B3">
      <w:pPr>
        <w:jc w:val="both"/>
        <w:rPr>
          <w:rFonts w:ascii="Comic Sans MS" w:hAnsi="Comic Sans MS"/>
          <w:sz w:val="20"/>
          <w:szCs w:val="20"/>
        </w:rPr>
      </w:pPr>
    </w:p>
    <w:p w:rsidR="001371B3" w:rsidRPr="001371B3" w:rsidRDefault="001371B3" w:rsidP="001371B3">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 xml:space="preserve">: </w:t>
      </w:r>
      <w:r w:rsidRPr="001371B3">
        <w:rPr>
          <w:rFonts w:ascii="Comic Sans MS" w:hAnsi="Comic Sans MS"/>
          <w:sz w:val="20"/>
          <w:szCs w:val="20"/>
        </w:rPr>
        <w:t>En esta tercera edición se</w:t>
      </w:r>
      <w:r>
        <w:rPr>
          <w:rFonts w:ascii="Comic Sans MS" w:hAnsi="Comic Sans MS"/>
          <w:sz w:val="20"/>
          <w:szCs w:val="20"/>
        </w:rPr>
        <w:t xml:space="preserve"> </w:t>
      </w:r>
      <w:r w:rsidRPr="001371B3">
        <w:rPr>
          <w:rFonts w:ascii="Comic Sans MS" w:hAnsi="Comic Sans MS"/>
          <w:sz w:val="20"/>
          <w:szCs w:val="20"/>
        </w:rPr>
        <w:t>presenta en formato libro, en lugar de la carpeta de anillas de ediciones anteriores, pero igualmente contiene la guía del entrenador y en cuaderno de auto-diagnóstico. Por encargo se podrán producir cuadernos de autodiagnóstico personalizados.</w:t>
      </w:r>
    </w:p>
    <w:p w:rsidR="001371B3" w:rsidRPr="001371B3" w:rsidRDefault="001371B3" w:rsidP="001371B3">
      <w:pPr>
        <w:jc w:val="both"/>
        <w:rPr>
          <w:rFonts w:ascii="Comic Sans MS" w:hAnsi="Comic Sans MS"/>
          <w:sz w:val="20"/>
          <w:szCs w:val="20"/>
        </w:rPr>
      </w:pPr>
      <w:r w:rsidRPr="001371B3">
        <w:rPr>
          <w:rFonts w:ascii="Comic Sans MS" w:hAnsi="Comic Sans MS"/>
          <w:sz w:val="20"/>
          <w:szCs w:val="20"/>
        </w:rPr>
        <w:t xml:space="preserve">Esta herramienta nos facilita analizar a fondo el perfil de nuestra IE. Y lo hace con un modelo sencillo, basado en dos ejes críticos: nuestra orientación motivacional -resultados o creencias- y nuestra estructura de comportamiento -control o experimentación-. De ahí, se producen los cuatro perfiles básicos con sus competencias características: </w:t>
      </w:r>
    </w:p>
    <w:p w:rsidR="001371B3" w:rsidRPr="001371B3" w:rsidRDefault="001371B3" w:rsidP="001371B3">
      <w:pPr>
        <w:jc w:val="both"/>
        <w:rPr>
          <w:rFonts w:ascii="Comic Sans MS" w:hAnsi="Comic Sans MS"/>
          <w:sz w:val="20"/>
          <w:szCs w:val="20"/>
        </w:rPr>
      </w:pPr>
      <w:r w:rsidRPr="001371B3">
        <w:rPr>
          <w:rFonts w:ascii="Comic Sans MS" w:hAnsi="Comic Sans MS"/>
          <w:sz w:val="20"/>
          <w:szCs w:val="20"/>
        </w:rPr>
        <w:t>Reflexión: conciencia de uno mismo.</w:t>
      </w:r>
    </w:p>
    <w:p w:rsidR="001371B3" w:rsidRPr="001371B3" w:rsidRDefault="001371B3" w:rsidP="001371B3">
      <w:pPr>
        <w:jc w:val="both"/>
        <w:rPr>
          <w:rFonts w:ascii="Comic Sans MS" w:hAnsi="Comic Sans MS"/>
          <w:sz w:val="20"/>
          <w:szCs w:val="20"/>
        </w:rPr>
      </w:pPr>
      <w:r w:rsidRPr="001371B3">
        <w:rPr>
          <w:rFonts w:ascii="Comic Sans MS" w:hAnsi="Comic Sans MS"/>
          <w:sz w:val="20"/>
          <w:szCs w:val="20"/>
        </w:rPr>
        <w:t>Organizado: control de nuestros impulsos, estados y recursos.</w:t>
      </w:r>
    </w:p>
    <w:p w:rsidR="001371B3" w:rsidRPr="001371B3" w:rsidRDefault="001371B3" w:rsidP="001371B3">
      <w:pPr>
        <w:jc w:val="both"/>
        <w:rPr>
          <w:rFonts w:ascii="Comic Sans MS" w:hAnsi="Comic Sans MS"/>
          <w:sz w:val="20"/>
          <w:szCs w:val="20"/>
        </w:rPr>
      </w:pPr>
      <w:r w:rsidRPr="001371B3">
        <w:rPr>
          <w:rFonts w:ascii="Comic Sans MS" w:hAnsi="Comic Sans MS"/>
          <w:sz w:val="20"/>
          <w:szCs w:val="20"/>
        </w:rPr>
        <w:t>Empático: conciencia de las preocupaciones, sentimientos y necesidades de los demás.</w:t>
      </w:r>
    </w:p>
    <w:p w:rsidR="001371B3" w:rsidRDefault="001371B3" w:rsidP="001371B3">
      <w:pPr>
        <w:jc w:val="both"/>
        <w:rPr>
          <w:rFonts w:ascii="Comic Sans MS" w:hAnsi="Comic Sans MS"/>
          <w:sz w:val="20"/>
          <w:szCs w:val="20"/>
        </w:rPr>
      </w:pPr>
      <w:r w:rsidRPr="001371B3">
        <w:rPr>
          <w:rFonts w:ascii="Comic Sans MS" w:hAnsi="Comic Sans MS"/>
          <w:sz w:val="20"/>
          <w:szCs w:val="20"/>
        </w:rPr>
        <w:t>Conceptual: capacidad para inducir las respuestas deseables en ellos</w:t>
      </w:r>
      <w:r w:rsidRPr="004A13C6">
        <w:rPr>
          <w:rFonts w:ascii="Comic Sans MS" w:hAnsi="Comic Sans MS"/>
          <w:sz w:val="20"/>
          <w:szCs w:val="20"/>
        </w:rPr>
        <w:t>.</w:t>
      </w:r>
    </w:p>
    <w:p w:rsidR="00FD2486" w:rsidRPr="006F6489" w:rsidRDefault="001371B3" w:rsidP="00FD2486">
      <w:pPr>
        <w:jc w:val="center"/>
        <w:rPr>
          <w:rFonts w:ascii="Comic Sans MS" w:hAnsi="Comic Sans MS"/>
          <w:b/>
          <w:smallCaps/>
          <w:color w:val="000080"/>
          <w:szCs w:val="28"/>
        </w:rPr>
      </w:pPr>
      <w:r>
        <w:rPr>
          <w:noProof/>
        </w:rPr>
        <w:drawing>
          <wp:anchor distT="0" distB="0" distL="114300" distR="114300" simplePos="0" relativeHeight="251659264" behindDoc="0" locked="0" layoutInCell="1" allowOverlap="1" wp14:anchorId="21F164EB" wp14:editId="44B95F37">
            <wp:simplePos x="0" y="0"/>
            <wp:positionH relativeFrom="column">
              <wp:posOffset>3810</wp:posOffset>
            </wp:positionH>
            <wp:positionV relativeFrom="paragraph">
              <wp:posOffset>-6985</wp:posOffset>
            </wp:positionV>
            <wp:extent cx="1047750" cy="1428750"/>
            <wp:effectExtent l="0" t="0" r="0" b="0"/>
            <wp:wrapSquare wrapText="bothSides"/>
            <wp:docPr id="144" name="Imagen 144" descr="FERHHE02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FERHHE029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6F7373">
        <w:rPr>
          <w:rFonts w:ascii="Comic Sans MS" w:hAnsi="Comic Sans MS"/>
          <w:b/>
          <w:smallCaps/>
          <w:color w:val="000080"/>
          <w:sz w:val="28"/>
          <w:szCs w:val="28"/>
        </w:rPr>
        <w:t>Liderazgo Intergeneracional</w:t>
      </w:r>
      <w:r w:rsidR="00FD2486">
        <w:rPr>
          <w:rFonts w:ascii="Comic Sans MS" w:hAnsi="Comic Sans MS"/>
          <w:b/>
          <w:smallCaps/>
          <w:color w:val="000080"/>
          <w:sz w:val="28"/>
          <w:szCs w:val="28"/>
        </w:rPr>
        <w:t xml:space="preserve">. </w:t>
      </w:r>
      <w:r w:rsidR="00FD2486" w:rsidRPr="006F6489">
        <w:rPr>
          <w:rFonts w:ascii="Comic Sans MS" w:hAnsi="Comic Sans MS"/>
          <w:b/>
          <w:smallCaps/>
          <w:color w:val="000080"/>
        </w:rPr>
        <w:t>Perfil de competencias</w:t>
      </w:r>
    </w:p>
    <w:p w:rsidR="00FD2486" w:rsidRPr="00A44F79" w:rsidRDefault="00FD2486" w:rsidP="00782C47">
      <w:pPr>
        <w:tabs>
          <w:tab w:val="left" w:pos="1260"/>
          <w:tab w:val="left" w:pos="3240"/>
          <w:tab w:val="left" w:pos="7560"/>
          <w:tab w:val="left" w:pos="9900"/>
        </w:tabs>
        <w:spacing w:before="120"/>
        <w:ind w:left="-181" w:firstLine="181"/>
        <w:jc w:val="center"/>
        <w:rPr>
          <w:rFonts w:ascii="Comic Sans MS" w:hAnsi="Comic Sans MS"/>
          <w:color w:val="FFFFFF"/>
          <w:sz w:val="16"/>
          <w:szCs w:val="16"/>
          <w:shd w:val="clear" w:color="auto" w:fill="606060"/>
        </w:rPr>
      </w:pPr>
      <w:r w:rsidRPr="00A44F79">
        <w:rPr>
          <w:rFonts w:ascii="Comic Sans MS" w:hAnsi="Comic Sans MS"/>
          <w:color w:val="FFFFFF"/>
          <w:sz w:val="16"/>
          <w:szCs w:val="16"/>
          <w:shd w:val="clear" w:color="auto" w:fill="606060"/>
        </w:rPr>
        <w:t>Esta herramienta se compone de Guía del Entrenador y Cuaderno de Auto-diagnóstico</w:t>
      </w:r>
    </w:p>
    <w:p w:rsidR="00FD2486" w:rsidRPr="006F7373" w:rsidRDefault="00FD2486" w:rsidP="002254AA">
      <w:pPr>
        <w:spacing w:before="120"/>
        <w:jc w:val="both"/>
        <w:rPr>
          <w:rFonts w:ascii="Comic Sans MS" w:hAnsi="Comic Sans MS"/>
          <w:lang w:val="en-GB"/>
        </w:rPr>
      </w:pPr>
      <w:proofErr w:type="spellStart"/>
      <w:r w:rsidRPr="006F7373">
        <w:rPr>
          <w:rFonts w:ascii="Comic Sans MS" w:hAnsi="Comic Sans MS"/>
          <w:smallCaps/>
          <w:color w:val="000080"/>
          <w:lang w:val="en-GB"/>
        </w:rPr>
        <w:t>Autor</w:t>
      </w:r>
      <w:proofErr w:type="spellEnd"/>
      <w:r w:rsidRPr="006F7373">
        <w:rPr>
          <w:rFonts w:ascii="Comic Sans MS" w:hAnsi="Comic Sans MS"/>
          <w:color w:val="000080"/>
          <w:lang w:val="en-GB"/>
        </w:rPr>
        <w:t>:</w:t>
      </w:r>
      <w:r w:rsidRPr="006F7373">
        <w:rPr>
          <w:rFonts w:ascii="Comic Sans MS" w:hAnsi="Comic Sans MS"/>
          <w:lang w:val="en-GB"/>
        </w:rPr>
        <w:t xml:space="preserve"> </w:t>
      </w:r>
      <w:r w:rsidRPr="006F7373">
        <w:rPr>
          <w:rFonts w:ascii="Comic Sans MS" w:hAnsi="Comic Sans MS"/>
          <w:sz w:val="20"/>
          <w:szCs w:val="20"/>
          <w:lang w:val="en-GB"/>
        </w:rPr>
        <w:t>Jon Warner</w:t>
      </w:r>
    </w:p>
    <w:p w:rsidR="00FD2486" w:rsidRPr="00352A15" w:rsidRDefault="00FD2486" w:rsidP="00FD2486">
      <w:pPr>
        <w:rPr>
          <w:rFonts w:ascii="Comic Sans MS" w:hAnsi="Comic Sans MS"/>
          <w:sz w:val="20"/>
          <w:szCs w:val="20"/>
          <w:lang w:val="en-GB"/>
        </w:rPr>
      </w:pPr>
      <w:r w:rsidRPr="006F7373">
        <w:rPr>
          <w:rFonts w:ascii="Comic Sans MS" w:hAnsi="Comic Sans MS"/>
          <w:sz w:val="20"/>
          <w:szCs w:val="20"/>
          <w:lang w:val="en-GB"/>
        </w:rPr>
        <w:t>Director General de Team P</w:t>
      </w:r>
      <w:r w:rsidRPr="00352A15">
        <w:rPr>
          <w:rFonts w:ascii="Comic Sans MS" w:hAnsi="Comic Sans MS"/>
          <w:sz w:val="20"/>
          <w:szCs w:val="20"/>
          <w:lang w:val="en-GB"/>
        </w:rPr>
        <w:t>ublications PTY</w:t>
      </w:r>
    </w:p>
    <w:p w:rsidR="00FD2486" w:rsidRPr="00633667" w:rsidRDefault="00FD2486" w:rsidP="00FD2486">
      <w:pPr>
        <w:tabs>
          <w:tab w:val="left" w:pos="3060"/>
        </w:tabs>
        <w:rPr>
          <w:rFonts w:ascii="Comic Sans MS" w:hAnsi="Comic Sans MS"/>
        </w:rPr>
      </w:pPr>
      <w:proofErr w:type="spellStart"/>
      <w:r w:rsidRPr="00352A15">
        <w:rPr>
          <w:rFonts w:ascii="Comic Sans MS" w:hAnsi="Comic Sans MS"/>
          <w:smallCaps/>
          <w:color w:val="000080"/>
        </w:rPr>
        <w:t>Isbn</w:t>
      </w:r>
      <w:proofErr w:type="spellEnd"/>
      <w:r w:rsidRPr="00352A15">
        <w:rPr>
          <w:rFonts w:ascii="Comic Sans MS" w:hAnsi="Comic Sans MS"/>
          <w:smallCaps/>
          <w:color w:val="000080"/>
        </w:rPr>
        <w:t>:</w:t>
      </w:r>
      <w:r w:rsidRPr="00C87E16">
        <w:rPr>
          <w:rFonts w:ascii="Comic Sans MS" w:hAnsi="Comic Sans MS"/>
          <w:sz w:val="20"/>
          <w:szCs w:val="20"/>
        </w:rPr>
        <w:t xml:space="preserve"> </w:t>
      </w:r>
      <w:r w:rsidRPr="006F7373">
        <w:rPr>
          <w:rFonts w:ascii="Comic Sans MS" w:hAnsi="Comic Sans MS"/>
          <w:sz w:val="20"/>
          <w:szCs w:val="20"/>
        </w:rPr>
        <w:t>9788480049214</w:t>
      </w:r>
      <w:r>
        <w:rPr>
          <w:rFonts w:ascii="Comic Sans MS" w:hAnsi="Comic Sans MS"/>
          <w:smallCaps/>
        </w:rPr>
        <w:tab/>
      </w:r>
      <w:r w:rsidRPr="00352A15">
        <w:rPr>
          <w:rFonts w:ascii="Comic Sans MS" w:hAnsi="Comic Sans MS"/>
          <w:smallCaps/>
          <w:color w:val="000080"/>
        </w:rPr>
        <w:t>Edición:</w:t>
      </w:r>
      <w:r>
        <w:rPr>
          <w:rFonts w:ascii="Comic Sans MS" w:hAnsi="Comic Sans MS"/>
        </w:rPr>
        <w:t xml:space="preserve"> </w:t>
      </w:r>
      <w:r w:rsidRPr="00C87E16">
        <w:rPr>
          <w:rFonts w:ascii="Comic Sans MS" w:hAnsi="Comic Sans MS"/>
          <w:sz w:val="20"/>
          <w:szCs w:val="20"/>
        </w:rPr>
        <w:t xml:space="preserve">1.ª , </w:t>
      </w:r>
      <w:r>
        <w:rPr>
          <w:rFonts w:ascii="Comic Sans MS" w:hAnsi="Comic Sans MS"/>
          <w:sz w:val="20"/>
          <w:szCs w:val="20"/>
        </w:rPr>
        <w:t>Febrero</w:t>
      </w:r>
      <w:r w:rsidRPr="00C87E16">
        <w:rPr>
          <w:rFonts w:ascii="Comic Sans MS" w:hAnsi="Comic Sans MS"/>
          <w:sz w:val="20"/>
          <w:szCs w:val="20"/>
        </w:rPr>
        <w:t xml:space="preserve"> 20</w:t>
      </w:r>
      <w:r>
        <w:rPr>
          <w:rFonts w:ascii="Comic Sans MS" w:hAnsi="Comic Sans MS"/>
          <w:sz w:val="20"/>
          <w:szCs w:val="20"/>
        </w:rPr>
        <w:t>1</w:t>
      </w:r>
      <w:r w:rsidRPr="00C87E16">
        <w:rPr>
          <w:rFonts w:ascii="Comic Sans MS" w:hAnsi="Comic Sans MS"/>
          <w:sz w:val="20"/>
          <w:szCs w:val="20"/>
        </w:rPr>
        <w:t>0</w:t>
      </w:r>
    </w:p>
    <w:p w:rsidR="00FD2486" w:rsidRPr="006F7373" w:rsidRDefault="00FD2486" w:rsidP="00FD2486">
      <w:pPr>
        <w:tabs>
          <w:tab w:val="left" w:pos="4500"/>
        </w:tabs>
        <w:rPr>
          <w:rFonts w:ascii="Comic Sans MS" w:hAnsi="Comic Sans MS"/>
          <w:smallCaps/>
        </w:rPr>
      </w:pPr>
      <w:r w:rsidRPr="00352A15">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proofErr w:type="spellStart"/>
      <w:r w:rsidRPr="006F7373">
        <w:rPr>
          <w:rFonts w:ascii="Comic Sans MS" w:hAnsi="Comic Sans MS"/>
          <w:smallCaps/>
        </w:rPr>
        <w:t>kjmb</w:t>
      </w:r>
      <w:proofErr w:type="spellEnd"/>
    </w:p>
    <w:p w:rsidR="00FD2486" w:rsidRDefault="00FD2486" w:rsidP="00FD2486">
      <w:pPr>
        <w:tabs>
          <w:tab w:val="left" w:pos="3060"/>
        </w:tabs>
        <w:rPr>
          <w:rFonts w:ascii="Comic Sans MS" w:hAnsi="Comic Sans MS"/>
          <w:sz w:val="20"/>
          <w:szCs w:val="20"/>
        </w:rPr>
      </w:pPr>
      <w:r w:rsidRPr="00352A15">
        <w:rPr>
          <w:rFonts w:ascii="Comic Sans MS" w:hAnsi="Comic Sans MS"/>
          <w:smallCaps/>
          <w:color w:val="000080"/>
        </w:rPr>
        <w:t>Páginas:</w:t>
      </w:r>
      <w:r w:rsidRPr="00C87E16">
        <w:rPr>
          <w:rFonts w:ascii="Comic Sans MS" w:hAnsi="Comic Sans MS"/>
          <w:sz w:val="20"/>
          <w:szCs w:val="20"/>
        </w:rPr>
        <w:t xml:space="preserve"> </w:t>
      </w:r>
      <w:r>
        <w:rPr>
          <w:rFonts w:ascii="Comic Sans MS" w:hAnsi="Comic Sans MS"/>
          <w:sz w:val="20"/>
          <w:szCs w:val="20"/>
        </w:rPr>
        <w:t>91</w:t>
      </w:r>
      <w:r>
        <w:rPr>
          <w:rFonts w:ascii="Comic Sans MS" w:hAnsi="Comic Sans MS"/>
          <w:sz w:val="20"/>
          <w:szCs w:val="20"/>
        </w:rPr>
        <w:tab/>
      </w:r>
      <w:proofErr w:type="spellStart"/>
      <w:r>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AE5E8F">
        <w:rPr>
          <w:rFonts w:ascii="Comic Sans MS" w:hAnsi="Comic Sans MS"/>
          <w:sz w:val="20"/>
          <w:szCs w:val="20"/>
        </w:rPr>
        <w:t>35</w:t>
      </w:r>
      <w:r>
        <w:rPr>
          <w:rFonts w:ascii="Comic Sans MS" w:hAnsi="Comic Sans MS"/>
          <w:sz w:val="20"/>
          <w:szCs w:val="20"/>
        </w:rPr>
        <w:t>,00 €</w:t>
      </w:r>
    </w:p>
    <w:p w:rsidR="00FD2486" w:rsidRDefault="00FD2486" w:rsidP="00FD2486">
      <w:pPr>
        <w:jc w:val="both"/>
        <w:rPr>
          <w:rFonts w:ascii="Comic Sans MS" w:hAnsi="Comic Sans MS"/>
          <w:sz w:val="20"/>
          <w:szCs w:val="20"/>
        </w:rPr>
      </w:pPr>
      <w:r w:rsidRPr="00792A56">
        <w:rPr>
          <w:rFonts w:ascii="Comic Sans MS" w:hAnsi="Comic Sans MS"/>
          <w:smallCaps/>
          <w:color w:val="000080"/>
        </w:rPr>
        <w:t>Índice:</w:t>
      </w:r>
      <w:r>
        <w:rPr>
          <w:rFonts w:ascii="Comic Sans MS" w:hAnsi="Comic Sans MS"/>
          <w:smallCaps/>
          <w:color w:val="000080"/>
        </w:rPr>
        <w:t xml:space="preserve"> </w:t>
      </w:r>
      <w:r w:rsidRPr="00524A1F">
        <w:rPr>
          <w:rFonts w:ascii="Comic Sans MS" w:hAnsi="Comic Sans MS"/>
          <w:sz w:val="20"/>
          <w:szCs w:val="20"/>
        </w:rPr>
        <w:t xml:space="preserve">Prefacio.- Cómo impartir el taller o seminario.- Ejemplo de programa.- Introducción a </w:t>
      </w:r>
      <w:smartTag w:uri="urn:schemas-microsoft-com:office:smarttags" w:element="PersonName">
        <w:smartTagPr>
          <w:attr w:name="ProductID" w:val="LA FORMACIￓN.- INTRODUCCIￓN"/>
        </w:smartTagPr>
        <w:r w:rsidRPr="00524A1F">
          <w:rPr>
            <w:rFonts w:ascii="Comic Sans MS" w:hAnsi="Comic Sans MS"/>
            <w:sz w:val="20"/>
            <w:szCs w:val="20"/>
          </w:rPr>
          <w:t>la formación.- Introducción</w:t>
        </w:r>
      </w:smartTag>
      <w:r w:rsidRPr="00524A1F">
        <w:rPr>
          <w:rFonts w:ascii="Comic Sans MS" w:hAnsi="Comic Sans MS"/>
          <w:sz w:val="20"/>
          <w:szCs w:val="20"/>
        </w:rPr>
        <w:t xml:space="preserve"> a </w:t>
      </w:r>
      <w:smartTag w:uri="urn:schemas-microsoft-com:office:smarttags" w:element="PersonName">
        <w:smartTagPr>
          <w:attr w:name="ProductID" w:val="LA HERRAMIENTA.- EXPLICACIￓN"/>
        </w:smartTagPr>
        <w:r w:rsidRPr="00524A1F">
          <w:rPr>
            <w:rFonts w:ascii="Comic Sans MS" w:hAnsi="Comic Sans MS"/>
            <w:sz w:val="20"/>
            <w:szCs w:val="20"/>
          </w:rPr>
          <w:t>la herramienta.- Explicación</w:t>
        </w:r>
      </w:smartTag>
      <w:r w:rsidRPr="00524A1F">
        <w:rPr>
          <w:rFonts w:ascii="Comic Sans MS" w:hAnsi="Comic Sans MS"/>
          <w:sz w:val="20"/>
          <w:szCs w:val="20"/>
        </w:rPr>
        <w:t xml:space="preserve"> de </w:t>
      </w:r>
      <w:smartTag w:uri="urn:schemas-microsoft-com:office:smarttags" w:element="PersonName">
        <w:smartTagPr>
          <w:attr w:name="ProductID" w:val="LA HERRAMIENTA.- CￓMO"/>
        </w:smartTagPr>
        <w:r w:rsidRPr="00524A1F">
          <w:rPr>
            <w:rFonts w:ascii="Comic Sans MS" w:hAnsi="Comic Sans MS"/>
            <w:sz w:val="20"/>
            <w:szCs w:val="20"/>
          </w:rPr>
          <w:t>la herramienta.- Cómo</w:t>
        </w:r>
      </w:smartTag>
      <w:r w:rsidRPr="00524A1F">
        <w:rPr>
          <w:rFonts w:ascii="Comic Sans MS" w:hAnsi="Comic Sans MS"/>
          <w:sz w:val="20"/>
          <w:szCs w:val="20"/>
        </w:rPr>
        <w:t xml:space="preserve"> calcular los resultados DEG.- Los cuatro estilos DEG.- Resumen.- Plan de Acción.- Escenarios asociados con cada categoría de edad.- Artículo: cuando tu jefe tiene </w:t>
      </w:r>
      <w:smartTag w:uri="urn:schemas-microsoft-com:office:smarttags" w:element="PersonName">
        <w:smartTagPr>
          <w:attr w:name="ProductID" w:val="LA MITAD DE"/>
        </w:smartTagPr>
        <w:r w:rsidRPr="00524A1F">
          <w:rPr>
            <w:rFonts w:ascii="Comic Sans MS" w:hAnsi="Comic Sans MS"/>
            <w:sz w:val="20"/>
            <w:szCs w:val="20"/>
          </w:rPr>
          <w:t>la mitad de</w:t>
        </w:r>
      </w:smartTag>
      <w:r w:rsidRPr="00524A1F">
        <w:rPr>
          <w:rFonts w:ascii="Comic Sans MS" w:hAnsi="Comic Sans MS"/>
          <w:sz w:val="20"/>
          <w:szCs w:val="20"/>
        </w:rPr>
        <w:t xml:space="preserve"> tu edad.- Ayudas generacionales al puesto de trabajo.- Apéndice: informes de investigación y validación del DEG.- Sobre los autores.- Bibliografía.</w:t>
      </w:r>
    </w:p>
    <w:p w:rsidR="00782C47" w:rsidRDefault="00782C47" w:rsidP="00FD2486">
      <w:pPr>
        <w:jc w:val="both"/>
        <w:rPr>
          <w:rFonts w:ascii="Comic Sans MS" w:hAnsi="Comic Sans MS"/>
          <w:sz w:val="20"/>
          <w:szCs w:val="20"/>
        </w:rPr>
      </w:pPr>
    </w:p>
    <w:p w:rsidR="00FD2486" w:rsidRPr="00524A1F" w:rsidRDefault="00FD2486" w:rsidP="00FD2486">
      <w:pPr>
        <w:jc w:val="both"/>
        <w:rPr>
          <w:rFonts w:ascii="Comic Sans MS" w:hAnsi="Comic Sans MS"/>
          <w:sz w:val="20"/>
          <w:szCs w:val="20"/>
        </w:rPr>
      </w:pPr>
      <w:r w:rsidRPr="0070407A">
        <w:rPr>
          <w:rFonts w:ascii="Comic Sans MS" w:hAnsi="Comic Sans MS"/>
          <w:smallCaps/>
          <w:color w:val="000080"/>
        </w:rPr>
        <w:t>Sinopsis:</w:t>
      </w:r>
      <w:r w:rsidRPr="00524A1F">
        <w:rPr>
          <w:rFonts w:ascii="Comic Sans MS" w:hAnsi="Comic Sans MS"/>
          <w:sz w:val="20"/>
          <w:szCs w:val="20"/>
        </w:rPr>
        <w:t xml:space="preserve"> Los trabajadores de diferentes generaciones, trabajando unidos pueden aportar excelentes resultados, pero las actitudes y motivaciones  de las personas de distintas generaciones son diferentes. Esas diferencias provocan fácilmente malentendidos, problemas de comunicación, e incluso conflictos en el entorno de trabajo.</w:t>
      </w:r>
    </w:p>
    <w:p w:rsidR="00FD2486" w:rsidRPr="00524A1F" w:rsidRDefault="00FD2486" w:rsidP="00FD2486">
      <w:pPr>
        <w:jc w:val="both"/>
        <w:rPr>
          <w:rFonts w:ascii="Comic Sans MS" w:hAnsi="Comic Sans MS"/>
          <w:sz w:val="20"/>
          <w:szCs w:val="20"/>
        </w:rPr>
      </w:pPr>
      <w:r w:rsidRPr="00524A1F">
        <w:rPr>
          <w:rFonts w:ascii="Comic Sans MS" w:hAnsi="Comic Sans MS"/>
          <w:sz w:val="20"/>
          <w:szCs w:val="20"/>
        </w:rPr>
        <w:t xml:space="preserve">Jon Warner ha diseñado esta herramienta para ayudar a los ejecutivos a reconocer las diferencias a </w:t>
      </w:r>
      <w:smartTag w:uri="urn:schemas-microsoft-com:office:smarttags" w:element="PersonName">
        <w:smartTagPr>
          <w:attr w:name="ProductID" w:val="LA HORA DE"/>
        </w:smartTagPr>
        <w:r w:rsidRPr="00524A1F">
          <w:rPr>
            <w:rFonts w:ascii="Comic Sans MS" w:hAnsi="Comic Sans MS"/>
            <w:sz w:val="20"/>
            <w:szCs w:val="20"/>
          </w:rPr>
          <w:t>la hora de</w:t>
        </w:r>
      </w:smartTag>
      <w:r w:rsidRPr="00524A1F">
        <w:rPr>
          <w:rFonts w:ascii="Comic Sans MS" w:hAnsi="Comic Sans MS"/>
          <w:sz w:val="20"/>
          <w:szCs w:val="20"/>
        </w:rPr>
        <w:t xml:space="preserve"> interactuar con personas de diferentes grupos de edades en el entorno de trabajo, así como para que tomemos conciencia de cómo debemos ajustar nuestro propio estilo para acomodarlo más eficazmente a esas diferencias.</w:t>
      </w:r>
    </w:p>
    <w:p w:rsidR="00FD2486" w:rsidRPr="00524A1F" w:rsidRDefault="00FD2486" w:rsidP="00FD2486">
      <w:pPr>
        <w:jc w:val="both"/>
        <w:rPr>
          <w:rFonts w:ascii="Comic Sans MS" w:hAnsi="Comic Sans MS"/>
          <w:sz w:val="20"/>
          <w:szCs w:val="20"/>
        </w:rPr>
      </w:pPr>
      <w:smartTag w:uri="urn:schemas-microsoft-com:office:smarttags" w:element="PersonName">
        <w:smartTagPr>
          <w:attr w:name="ProductID" w:val="LA GUￍA DEL"/>
        </w:smartTagPr>
        <w:r w:rsidRPr="00524A1F">
          <w:rPr>
            <w:rFonts w:ascii="Comic Sans MS" w:hAnsi="Comic Sans MS"/>
            <w:sz w:val="20"/>
            <w:szCs w:val="20"/>
          </w:rPr>
          <w:t>La guía del</w:t>
        </w:r>
      </w:smartTag>
      <w:r w:rsidRPr="00524A1F">
        <w:rPr>
          <w:rFonts w:ascii="Comic Sans MS" w:hAnsi="Comic Sans MS"/>
          <w:sz w:val="20"/>
          <w:szCs w:val="20"/>
        </w:rPr>
        <w:t xml:space="preserve"> entrenador le ayudará a interpretar en profundidad los resultados del cuestionario, tanto si esta tarea </w:t>
      </w:r>
      <w:smartTag w:uri="urn:schemas-microsoft-com:office:smarttags" w:element="PersonName">
        <w:smartTagPr>
          <w:attr w:name="ProductID" w:val="LA REALIZA DE"/>
        </w:smartTagPr>
        <w:r w:rsidRPr="00524A1F">
          <w:rPr>
            <w:rFonts w:ascii="Comic Sans MS" w:hAnsi="Comic Sans MS"/>
            <w:sz w:val="20"/>
            <w:szCs w:val="20"/>
          </w:rPr>
          <w:t>la realiza de</w:t>
        </w:r>
      </w:smartTag>
      <w:r w:rsidRPr="00524A1F">
        <w:rPr>
          <w:rFonts w:ascii="Comic Sans MS" w:hAnsi="Comic Sans MS"/>
          <w:sz w:val="20"/>
          <w:szCs w:val="20"/>
        </w:rPr>
        <w:t xml:space="preserve"> manera individual como si lo hace en equipo o con </w:t>
      </w:r>
      <w:smartTag w:uri="urn:schemas-microsoft-com:office:smarttags" w:element="PersonName">
        <w:smartTagPr>
          <w:attr w:name="ProductID" w:val="LA AYUDA DE"/>
        </w:smartTagPr>
        <w:r w:rsidRPr="00524A1F">
          <w:rPr>
            <w:rFonts w:ascii="Comic Sans MS" w:hAnsi="Comic Sans MS"/>
            <w:sz w:val="20"/>
            <w:szCs w:val="20"/>
          </w:rPr>
          <w:t>la ayuda de</w:t>
        </w:r>
      </w:smartTag>
      <w:r w:rsidRPr="00524A1F">
        <w:rPr>
          <w:rFonts w:ascii="Comic Sans MS" w:hAnsi="Comic Sans MS"/>
          <w:sz w:val="20"/>
          <w:szCs w:val="20"/>
        </w:rPr>
        <w:t xml:space="preserve"> un entrenador externo.</w:t>
      </w:r>
    </w:p>
    <w:p w:rsidR="00FD2486" w:rsidRDefault="00FD2486" w:rsidP="00FD2486">
      <w:pPr>
        <w:jc w:val="both"/>
        <w:rPr>
          <w:rFonts w:ascii="Comic Sans MS" w:hAnsi="Comic Sans MS"/>
          <w:sz w:val="20"/>
          <w:szCs w:val="20"/>
        </w:rPr>
      </w:pPr>
      <w:r w:rsidRPr="00524A1F">
        <w:rPr>
          <w:rFonts w:ascii="Comic Sans MS" w:hAnsi="Comic Sans MS"/>
          <w:sz w:val="20"/>
          <w:szCs w:val="20"/>
        </w:rPr>
        <w:t>El cuaderno de auto-diagnóstico le ayudará a comprender mejor su nivel de destrezas en esta área crítica.</w:t>
      </w:r>
    </w:p>
    <w:p w:rsidR="00B81646" w:rsidRDefault="00B81646" w:rsidP="00FD2486">
      <w:pPr>
        <w:jc w:val="both"/>
        <w:rPr>
          <w:rFonts w:ascii="Comic Sans MS" w:hAnsi="Comic Sans MS"/>
          <w:sz w:val="20"/>
          <w:szCs w:val="20"/>
        </w:rPr>
      </w:pPr>
    </w:p>
    <w:p w:rsidR="00FD2486" w:rsidRPr="006F6489" w:rsidRDefault="001371B3" w:rsidP="00782C47">
      <w:pPr>
        <w:jc w:val="center"/>
        <w:rPr>
          <w:rFonts w:ascii="Comic Sans MS" w:hAnsi="Comic Sans MS"/>
          <w:b/>
          <w:smallCaps/>
          <w:color w:val="000080"/>
          <w:szCs w:val="28"/>
        </w:rPr>
      </w:pPr>
      <w:r>
        <w:rPr>
          <w:noProof/>
        </w:rPr>
        <w:drawing>
          <wp:anchor distT="0" distB="0" distL="114300" distR="114300" simplePos="0" relativeHeight="251660288" behindDoc="0" locked="0" layoutInCell="1" allowOverlap="1" wp14:anchorId="31C5C0BC" wp14:editId="0A7FA971">
            <wp:simplePos x="0" y="0"/>
            <wp:positionH relativeFrom="column">
              <wp:posOffset>38100</wp:posOffset>
            </wp:positionH>
            <wp:positionV relativeFrom="paragraph">
              <wp:posOffset>100330</wp:posOffset>
            </wp:positionV>
            <wp:extent cx="1009650" cy="1428750"/>
            <wp:effectExtent l="0" t="0" r="0" b="0"/>
            <wp:wrapSquare wrapText="bothSides"/>
            <wp:docPr id="145" name="Imagen 145" descr="FERHHE03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FERHHE031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910EAD">
        <w:rPr>
          <w:rFonts w:ascii="Comic Sans MS" w:hAnsi="Comic Sans MS"/>
          <w:b/>
          <w:smallCaps/>
          <w:noProof/>
          <w:color w:val="000080"/>
          <w:sz w:val="28"/>
          <w:szCs w:val="28"/>
        </w:rPr>
        <w:t>Estilos de Influencia.</w:t>
      </w:r>
      <w:r w:rsidR="00FD2486" w:rsidRPr="00910EAD">
        <w:rPr>
          <w:rFonts w:ascii="Comic Sans MS" w:hAnsi="Comic Sans MS"/>
          <w:smallCaps/>
          <w:noProof/>
          <w:color w:val="000080"/>
          <w:sz w:val="28"/>
          <w:szCs w:val="28"/>
        </w:rPr>
        <w:t xml:space="preserve"> </w:t>
      </w:r>
      <w:r w:rsidR="00FD2486" w:rsidRPr="006F6489">
        <w:rPr>
          <w:rFonts w:ascii="Comic Sans MS" w:hAnsi="Comic Sans MS"/>
          <w:b/>
          <w:smallCaps/>
          <w:color w:val="000080"/>
        </w:rPr>
        <w:t>Perfil de competencias</w:t>
      </w:r>
    </w:p>
    <w:p w:rsidR="00FD2486" w:rsidRPr="00A44F79" w:rsidRDefault="00FD2486" w:rsidP="00782C47">
      <w:pPr>
        <w:tabs>
          <w:tab w:val="left" w:pos="1260"/>
          <w:tab w:val="left" w:pos="3240"/>
          <w:tab w:val="left" w:pos="7560"/>
          <w:tab w:val="left" w:pos="9900"/>
        </w:tabs>
        <w:spacing w:before="120"/>
        <w:ind w:left="-181" w:firstLine="181"/>
        <w:jc w:val="center"/>
        <w:rPr>
          <w:rFonts w:ascii="Comic Sans MS" w:hAnsi="Comic Sans MS"/>
          <w:color w:val="FFFFFF"/>
          <w:sz w:val="16"/>
          <w:szCs w:val="16"/>
          <w:shd w:val="clear" w:color="auto" w:fill="606060"/>
        </w:rPr>
      </w:pPr>
      <w:r w:rsidRPr="00A44F79">
        <w:rPr>
          <w:rFonts w:ascii="Comic Sans MS" w:hAnsi="Comic Sans MS"/>
          <w:color w:val="FFFFFF"/>
          <w:sz w:val="16"/>
          <w:szCs w:val="16"/>
          <w:shd w:val="clear" w:color="auto" w:fill="606060"/>
        </w:rPr>
        <w:t>Esta herramienta se compone de Guía del Entrenador y Cuaderno de Auto-diagnóstico</w:t>
      </w:r>
    </w:p>
    <w:p w:rsidR="00FD2486" w:rsidRPr="006F7373" w:rsidRDefault="00FD2486" w:rsidP="002254AA">
      <w:pPr>
        <w:spacing w:before="120"/>
        <w:jc w:val="both"/>
        <w:rPr>
          <w:rFonts w:ascii="Comic Sans MS" w:hAnsi="Comic Sans MS"/>
          <w:lang w:val="en-GB"/>
        </w:rPr>
      </w:pPr>
      <w:proofErr w:type="spellStart"/>
      <w:r w:rsidRPr="006F7373">
        <w:rPr>
          <w:rFonts w:ascii="Comic Sans MS" w:hAnsi="Comic Sans MS"/>
          <w:smallCaps/>
          <w:color w:val="000080"/>
          <w:lang w:val="en-GB"/>
        </w:rPr>
        <w:t>Autor</w:t>
      </w:r>
      <w:proofErr w:type="spellEnd"/>
      <w:r w:rsidRPr="006F7373">
        <w:rPr>
          <w:rFonts w:ascii="Comic Sans MS" w:hAnsi="Comic Sans MS"/>
          <w:color w:val="000080"/>
          <w:lang w:val="en-GB"/>
        </w:rPr>
        <w:t>:</w:t>
      </w:r>
      <w:r w:rsidRPr="006F7373">
        <w:rPr>
          <w:rFonts w:ascii="Comic Sans MS" w:hAnsi="Comic Sans MS"/>
          <w:lang w:val="en-GB"/>
        </w:rPr>
        <w:t xml:space="preserve"> </w:t>
      </w:r>
      <w:r w:rsidRPr="006F7373">
        <w:rPr>
          <w:rFonts w:ascii="Comic Sans MS" w:hAnsi="Comic Sans MS"/>
          <w:sz w:val="20"/>
          <w:szCs w:val="20"/>
          <w:lang w:val="en-GB"/>
        </w:rPr>
        <w:t>Jon Warner</w:t>
      </w:r>
    </w:p>
    <w:p w:rsidR="00FD2486" w:rsidRPr="00352A15" w:rsidRDefault="00FD2486" w:rsidP="00FD2486">
      <w:pPr>
        <w:rPr>
          <w:rFonts w:ascii="Comic Sans MS" w:hAnsi="Comic Sans MS"/>
          <w:sz w:val="20"/>
          <w:szCs w:val="20"/>
          <w:lang w:val="en-GB"/>
        </w:rPr>
      </w:pPr>
      <w:r w:rsidRPr="006F7373">
        <w:rPr>
          <w:rFonts w:ascii="Comic Sans MS" w:hAnsi="Comic Sans MS"/>
          <w:sz w:val="20"/>
          <w:szCs w:val="20"/>
          <w:lang w:val="en-GB"/>
        </w:rPr>
        <w:t>Director General de Team P</w:t>
      </w:r>
      <w:r w:rsidRPr="00352A15">
        <w:rPr>
          <w:rFonts w:ascii="Comic Sans MS" w:hAnsi="Comic Sans MS"/>
          <w:sz w:val="20"/>
          <w:szCs w:val="20"/>
          <w:lang w:val="en-GB"/>
        </w:rPr>
        <w:t>ublications PTY</w:t>
      </w:r>
    </w:p>
    <w:p w:rsidR="00FD2486" w:rsidRPr="00633667" w:rsidRDefault="00FD2486" w:rsidP="00FD2486">
      <w:pPr>
        <w:tabs>
          <w:tab w:val="left" w:pos="3060"/>
        </w:tabs>
        <w:rPr>
          <w:rFonts w:ascii="Comic Sans MS" w:hAnsi="Comic Sans MS"/>
        </w:rPr>
      </w:pPr>
      <w:proofErr w:type="spellStart"/>
      <w:r w:rsidRPr="00352A15">
        <w:rPr>
          <w:rFonts w:ascii="Comic Sans MS" w:hAnsi="Comic Sans MS"/>
          <w:smallCaps/>
          <w:color w:val="000080"/>
        </w:rPr>
        <w:t>Isbn</w:t>
      </w:r>
      <w:proofErr w:type="spellEnd"/>
      <w:r w:rsidRPr="00352A15">
        <w:rPr>
          <w:rFonts w:ascii="Comic Sans MS" w:hAnsi="Comic Sans MS"/>
          <w:smallCaps/>
          <w:color w:val="000080"/>
        </w:rPr>
        <w:t>:</w:t>
      </w:r>
      <w:r w:rsidRPr="00C87E16">
        <w:rPr>
          <w:rFonts w:ascii="Comic Sans MS" w:hAnsi="Comic Sans MS"/>
          <w:sz w:val="20"/>
          <w:szCs w:val="20"/>
        </w:rPr>
        <w:t xml:space="preserve"> </w:t>
      </w:r>
      <w:r w:rsidRPr="00910EAD">
        <w:rPr>
          <w:rFonts w:ascii="Comic Sans MS" w:hAnsi="Comic Sans MS"/>
          <w:sz w:val="20"/>
          <w:szCs w:val="20"/>
        </w:rPr>
        <w:t>9788480049238</w:t>
      </w:r>
      <w:r>
        <w:rPr>
          <w:rFonts w:ascii="Comic Sans MS" w:hAnsi="Comic Sans MS"/>
          <w:smallCaps/>
        </w:rPr>
        <w:tab/>
      </w:r>
      <w:r w:rsidRPr="00352A15">
        <w:rPr>
          <w:rFonts w:ascii="Comic Sans MS" w:hAnsi="Comic Sans MS"/>
          <w:smallCaps/>
          <w:color w:val="000080"/>
        </w:rPr>
        <w:t>Edición:</w:t>
      </w:r>
      <w:r>
        <w:rPr>
          <w:rFonts w:ascii="Comic Sans MS" w:hAnsi="Comic Sans MS"/>
        </w:rPr>
        <w:t xml:space="preserve"> </w:t>
      </w:r>
      <w:r w:rsidRPr="00C87E16">
        <w:rPr>
          <w:rFonts w:ascii="Comic Sans MS" w:hAnsi="Comic Sans MS"/>
          <w:sz w:val="20"/>
          <w:szCs w:val="20"/>
        </w:rPr>
        <w:t xml:space="preserve">1.ª , </w:t>
      </w:r>
      <w:r>
        <w:rPr>
          <w:rFonts w:ascii="Comic Sans MS" w:hAnsi="Comic Sans MS"/>
          <w:sz w:val="20"/>
          <w:szCs w:val="20"/>
        </w:rPr>
        <w:t>Enero</w:t>
      </w:r>
      <w:r w:rsidRPr="00C87E16">
        <w:rPr>
          <w:rFonts w:ascii="Comic Sans MS" w:hAnsi="Comic Sans MS"/>
          <w:sz w:val="20"/>
          <w:szCs w:val="20"/>
        </w:rPr>
        <w:t xml:space="preserve"> 20</w:t>
      </w:r>
      <w:r>
        <w:rPr>
          <w:rFonts w:ascii="Comic Sans MS" w:hAnsi="Comic Sans MS"/>
          <w:sz w:val="20"/>
          <w:szCs w:val="20"/>
        </w:rPr>
        <w:t>1</w:t>
      </w:r>
      <w:r w:rsidRPr="00C87E16">
        <w:rPr>
          <w:rFonts w:ascii="Comic Sans MS" w:hAnsi="Comic Sans MS"/>
          <w:sz w:val="20"/>
          <w:szCs w:val="20"/>
        </w:rPr>
        <w:t>0</w:t>
      </w:r>
    </w:p>
    <w:p w:rsidR="00FD2486" w:rsidRPr="009724AE" w:rsidRDefault="00FD2486" w:rsidP="00FD2486">
      <w:pPr>
        <w:tabs>
          <w:tab w:val="left" w:pos="4500"/>
        </w:tabs>
        <w:rPr>
          <w:rFonts w:ascii="Comic Sans MS" w:hAnsi="Comic Sans MS"/>
          <w:smallCaps/>
        </w:rPr>
      </w:pPr>
      <w:r w:rsidRPr="00352A15">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009724AE" w:rsidRPr="009724AE">
        <w:rPr>
          <w:rFonts w:ascii="Comic Sans MS" w:hAnsi="Comic Sans MS"/>
          <w:sz w:val="20"/>
          <w:szCs w:val="20"/>
        </w:rPr>
        <w:t>KJMB</w:t>
      </w:r>
    </w:p>
    <w:p w:rsidR="00FD2486" w:rsidRDefault="00FD2486" w:rsidP="00FD2486">
      <w:pPr>
        <w:tabs>
          <w:tab w:val="left" w:pos="3060"/>
        </w:tabs>
        <w:rPr>
          <w:rFonts w:ascii="Comic Sans MS" w:hAnsi="Comic Sans MS"/>
          <w:sz w:val="20"/>
          <w:szCs w:val="20"/>
        </w:rPr>
      </w:pPr>
      <w:r w:rsidRPr="00352A15">
        <w:rPr>
          <w:rFonts w:ascii="Comic Sans MS" w:hAnsi="Comic Sans MS"/>
          <w:smallCaps/>
          <w:color w:val="000080"/>
        </w:rPr>
        <w:t>Páginas:</w:t>
      </w:r>
      <w:r w:rsidRPr="00C87E16">
        <w:rPr>
          <w:rFonts w:ascii="Comic Sans MS" w:hAnsi="Comic Sans MS"/>
          <w:sz w:val="20"/>
          <w:szCs w:val="20"/>
        </w:rPr>
        <w:t xml:space="preserve"> </w:t>
      </w:r>
      <w:r>
        <w:rPr>
          <w:rFonts w:ascii="Comic Sans MS" w:hAnsi="Comic Sans MS"/>
          <w:sz w:val="20"/>
          <w:szCs w:val="20"/>
        </w:rPr>
        <w:t>50</w:t>
      </w:r>
      <w:r>
        <w:rPr>
          <w:rFonts w:ascii="Comic Sans MS" w:hAnsi="Comic Sans MS"/>
          <w:sz w:val="20"/>
          <w:szCs w:val="20"/>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9724AE">
        <w:t>30</w:t>
      </w:r>
      <w:r>
        <w:rPr>
          <w:rFonts w:ascii="Comic Sans MS" w:hAnsi="Comic Sans MS"/>
          <w:sz w:val="20"/>
          <w:szCs w:val="20"/>
        </w:rPr>
        <w:t>,00 €</w:t>
      </w:r>
    </w:p>
    <w:p w:rsidR="00FD2486" w:rsidRDefault="00FD2486" w:rsidP="00FD2486">
      <w:pPr>
        <w:jc w:val="both"/>
        <w:rPr>
          <w:rFonts w:ascii="Comic Sans MS" w:hAnsi="Comic Sans MS"/>
          <w:sz w:val="20"/>
          <w:szCs w:val="20"/>
        </w:rPr>
      </w:pPr>
      <w:r w:rsidRPr="00792A56">
        <w:rPr>
          <w:rFonts w:ascii="Comic Sans MS" w:hAnsi="Comic Sans MS"/>
          <w:smallCaps/>
          <w:color w:val="000080"/>
        </w:rPr>
        <w:t>Índice:</w:t>
      </w:r>
      <w:r>
        <w:rPr>
          <w:rFonts w:ascii="Comic Sans MS" w:hAnsi="Comic Sans MS"/>
          <w:smallCaps/>
          <w:color w:val="000080"/>
        </w:rPr>
        <w:t xml:space="preserve"> </w:t>
      </w:r>
      <w:r w:rsidRPr="00910EAD">
        <w:rPr>
          <w:rFonts w:ascii="Comic Sans MS" w:hAnsi="Comic Sans MS"/>
          <w:sz w:val="20"/>
          <w:szCs w:val="20"/>
        </w:rPr>
        <w:t xml:space="preserve">Visión global.- Cómo impartir el Taller.-Cómo administrar </w:t>
      </w:r>
      <w:smartTag w:uri="urn:schemas-microsoft-com:office:smarttags" w:element="PersonName">
        <w:smartTagPr>
          <w:attr w:name="ProductID" w:val="LA HERRAMIENTA.- INTRODUCCIￓN.-"/>
        </w:smartTagPr>
        <w:r w:rsidRPr="00910EAD">
          <w:rPr>
            <w:rFonts w:ascii="Comic Sans MS" w:hAnsi="Comic Sans MS"/>
            <w:sz w:val="20"/>
            <w:szCs w:val="20"/>
          </w:rPr>
          <w:t>la herramienta.- Introducción.-</w:t>
        </w:r>
      </w:smartTag>
      <w:smartTag w:uri="urn:schemas-microsoft-com:office:smarttags" w:element="PersonName">
        <w:smartTagPr>
          <w:attr w:name="ProductID" w:val="LA NATURALEZA DE"/>
        </w:smartTagPr>
        <w:r w:rsidRPr="00910EAD">
          <w:rPr>
            <w:rFonts w:ascii="Comic Sans MS" w:hAnsi="Comic Sans MS"/>
            <w:sz w:val="20"/>
            <w:szCs w:val="20"/>
          </w:rPr>
          <w:t>La naturaleza de</w:t>
        </w:r>
      </w:smartTag>
      <w:r w:rsidRPr="00910EAD">
        <w:rPr>
          <w:rFonts w:ascii="Comic Sans MS" w:hAnsi="Comic Sans MS"/>
          <w:sz w:val="20"/>
          <w:szCs w:val="20"/>
        </w:rPr>
        <w:t xml:space="preserve"> </w:t>
      </w:r>
      <w:smartTag w:uri="urn:schemas-microsoft-com:office:smarttags" w:element="PersonName">
        <w:smartTagPr>
          <w:attr w:name="ProductID" w:val="LA INFLUENCIA.- EL"/>
        </w:smartTagPr>
        <w:r w:rsidRPr="00910EAD">
          <w:rPr>
            <w:rFonts w:ascii="Comic Sans MS" w:hAnsi="Comic Sans MS"/>
            <w:sz w:val="20"/>
            <w:szCs w:val="20"/>
          </w:rPr>
          <w:t>la influencia.- El</w:t>
        </w:r>
      </w:smartTag>
      <w:r w:rsidRPr="00910EAD">
        <w:rPr>
          <w:rFonts w:ascii="Comic Sans MS" w:hAnsi="Comic Sans MS"/>
          <w:sz w:val="20"/>
          <w:szCs w:val="20"/>
        </w:rPr>
        <w:t xml:space="preserve"> uso del poder de </w:t>
      </w:r>
      <w:smartTag w:uri="urn:schemas-microsoft-com:office:smarttags" w:element="PersonName">
        <w:smartTagPr>
          <w:attr w:name="ProductID" w:val="LA INFLUENCIA.- LOS"/>
        </w:smartTagPr>
        <w:r w:rsidRPr="00910EAD">
          <w:rPr>
            <w:rFonts w:ascii="Comic Sans MS" w:hAnsi="Comic Sans MS"/>
            <w:sz w:val="20"/>
            <w:szCs w:val="20"/>
          </w:rPr>
          <w:t>la influencia.- Los</w:t>
        </w:r>
      </w:smartTag>
      <w:r w:rsidRPr="00910EAD">
        <w:rPr>
          <w:rFonts w:ascii="Comic Sans MS" w:hAnsi="Comic Sans MS"/>
          <w:sz w:val="20"/>
          <w:szCs w:val="20"/>
        </w:rPr>
        <w:t xml:space="preserve"> estilos de Influencia de "presión" y de "atracción".- Respuestas y reacciones a </w:t>
      </w:r>
      <w:smartTag w:uri="urn:schemas-microsoft-com:office:smarttags" w:element="PersonName">
        <w:smartTagPr>
          <w:attr w:name="ProductID" w:val="LA INFLUENCIA.- CￓMO"/>
        </w:smartTagPr>
        <w:r w:rsidRPr="00910EAD">
          <w:rPr>
            <w:rFonts w:ascii="Comic Sans MS" w:hAnsi="Comic Sans MS"/>
            <w:sz w:val="20"/>
            <w:szCs w:val="20"/>
          </w:rPr>
          <w:t>la influencia.- Cómo</w:t>
        </w:r>
      </w:smartTag>
      <w:r w:rsidRPr="00910EAD">
        <w:rPr>
          <w:rFonts w:ascii="Comic Sans MS" w:hAnsi="Comic Sans MS"/>
          <w:sz w:val="20"/>
          <w:szCs w:val="20"/>
        </w:rPr>
        <w:t xml:space="preserve"> influimos en los demás.- El Modelo del Reloj de Influencia.- Los cuatro estilos principales.- </w:t>
      </w:r>
      <w:smartTag w:uri="urn:schemas-microsoft-com:office:smarttags" w:element="PersonName">
        <w:smartTagPr>
          <w:attr w:name="ProductID" w:val="LA HERRAMIENTA"/>
        </w:smartTagPr>
        <w:r w:rsidRPr="00910EAD">
          <w:rPr>
            <w:rFonts w:ascii="Comic Sans MS" w:hAnsi="Comic Sans MS"/>
            <w:sz w:val="20"/>
            <w:szCs w:val="20"/>
          </w:rPr>
          <w:t>La herramienta</w:t>
        </w:r>
      </w:smartTag>
      <w:r w:rsidRPr="00910EAD">
        <w:rPr>
          <w:rFonts w:ascii="Comic Sans MS" w:hAnsi="Comic Sans MS"/>
          <w:sz w:val="20"/>
          <w:szCs w:val="20"/>
        </w:rPr>
        <w:t xml:space="preserve">: Reloj de los Estilos de Influencia.- Interpretación e información de retorno.- Información técnica.- Desarrollo de </w:t>
      </w:r>
      <w:smartTag w:uri="urn:schemas-microsoft-com:office:smarttags" w:element="PersonName">
        <w:smartTagPr>
          <w:attr w:name="ProductID" w:val="LA HERRAMIENTA Y"/>
        </w:smartTagPr>
        <w:r w:rsidRPr="00910EAD">
          <w:rPr>
            <w:rFonts w:ascii="Comic Sans MS" w:hAnsi="Comic Sans MS"/>
            <w:sz w:val="20"/>
            <w:szCs w:val="20"/>
          </w:rPr>
          <w:t>la herramienta y</w:t>
        </w:r>
      </w:smartTag>
      <w:r w:rsidRPr="00910EAD">
        <w:rPr>
          <w:rFonts w:ascii="Comic Sans MS" w:hAnsi="Comic Sans MS"/>
          <w:sz w:val="20"/>
          <w:szCs w:val="20"/>
        </w:rPr>
        <w:t xml:space="preserve"> las normas.- Estadísticas descriptivas.</w:t>
      </w:r>
    </w:p>
    <w:p w:rsidR="00782C47" w:rsidRPr="00910EAD" w:rsidRDefault="00782C47" w:rsidP="00FD2486">
      <w:pPr>
        <w:jc w:val="both"/>
        <w:rPr>
          <w:rFonts w:ascii="Comic Sans MS" w:hAnsi="Comic Sans MS"/>
          <w:sz w:val="20"/>
          <w:szCs w:val="20"/>
        </w:rPr>
      </w:pPr>
    </w:p>
    <w:p w:rsidR="00FD2486" w:rsidRPr="00910EAD" w:rsidRDefault="00FD2486" w:rsidP="00FD2486">
      <w:pPr>
        <w:jc w:val="both"/>
        <w:rPr>
          <w:rFonts w:ascii="Comic Sans MS" w:hAnsi="Comic Sans MS"/>
          <w:sz w:val="20"/>
          <w:szCs w:val="20"/>
        </w:rPr>
      </w:pPr>
      <w:r w:rsidRPr="0070407A">
        <w:rPr>
          <w:rFonts w:ascii="Comic Sans MS" w:hAnsi="Comic Sans MS"/>
          <w:smallCaps/>
          <w:color w:val="000080"/>
        </w:rPr>
        <w:t>Sinopsis:</w:t>
      </w:r>
      <w:r>
        <w:rPr>
          <w:rFonts w:ascii="Comic Sans MS" w:hAnsi="Comic Sans MS"/>
          <w:smallCaps/>
          <w:color w:val="000080"/>
        </w:rPr>
        <w:t xml:space="preserve"> </w:t>
      </w:r>
      <w:r w:rsidRPr="001461BC">
        <w:rPr>
          <w:rFonts w:ascii="Comic Sans MS" w:hAnsi="Comic Sans MS"/>
          <w:sz w:val="20"/>
          <w:szCs w:val="20"/>
        </w:rPr>
        <w:t>L</w:t>
      </w:r>
      <w:r w:rsidRPr="00910EAD">
        <w:rPr>
          <w:rFonts w:ascii="Comic Sans MS" w:hAnsi="Comic Sans MS"/>
          <w:sz w:val="20"/>
          <w:szCs w:val="20"/>
        </w:rPr>
        <w:t xml:space="preserve">os participantes aprenderán cuatro etilos de influencia, identificarán sus preferencias y diseñarán estrategias prácticas para influir en otros, dentro y fuera del trabajo. Identificar nuestro propio estilo suele ser fácil. Lo difícil es identificar el estilo preferido de los demás. Reconocer esas diferencias en nuestras relaciones del día a día con otras personas es la clave para influir con éxito en los demás. Esto significa que siempre hemos de tener en cuenta: </w:t>
      </w:r>
    </w:p>
    <w:p w:rsidR="00FD2486" w:rsidRPr="00910EAD" w:rsidRDefault="00FD2486" w:rsidP="00FD2486">
      <w:pPr>
        <w:jc w:val="both"/>
        <w:rPr>
          <w:rFonts w:ascii="Comic Sans MS" w:hAnsi="Comic Sans MS"/>
          <w:sz w:val="20"/>
          <w:szCs w:val="20"/>
        </w:rPr>
      </w:pPr>
      <w:r w:rsidRPr="00910EAD">
        <w:rPr>
          <w:rFonts w:ascii="Comic Sans MS" w:hAnsi="Comic Sans MS"/>
          <w:sz w:val="20"/>
          <w:szCs w:val="20"/>
        </w:rPr>
        <w:t>- Nuestro propio estilo y preferencias de influencias.</w:t>
      </w:r>
    </w:p>
    <w:p w:rsidR="00FD2486" w:rsidRPr="00910EAD" w:rsidRDefault="00FD2486" w:rsidP="00FD2486">
      <w:pPr>
        <w:jc w:val="both"/>
        <w:rPr>
          <w:rFonts w:ascii="Comic Sans MS" w:hAnsi="Comic Sans MS"/>
          <w:sz w:val="20"/>
          <w:szCs w:val="20"/>
        </w:rPr>
      </w:pPr>
      <w:r w:rsidRPr="00910EAD">
        <w:rPr>
          <w:rFonts w:ascii="Comic Sans MS" w:hAnsi="Comic Sans MS"/>
          <w:sz w:val="20"/>
          <w:szCs w:val="20"/>
        </w:rPr>
        <w:t>- El estilo predominante y las preferencias de influencia de los demás.</w:t>
      </w:r>
    </w:p>
    <w:p w:rsidR="00FD2486" w:rsidRPr="00910EAD" w:rsidRDefault="00FD2486" w:rsidP="00FD2486">
      <w:pPr>
        <w:jc w:val="both"/>
        <w:rPr>
          <w:rFonts w:ascii="Comic Sans MS" w:hAnsi="Comic Sans MS"/>
          <w:sz w:val="20"/>
          <w:szCs w:val="20"/>
        </w:rPr>
      </w:pPr>
      <w:r w:rsidRPr="00910EAD">
        <w:rPr>
          <w:rFonts w:ascii="Comic Sans MS" w:hAnsi="Comic Sans MS"/>
          <w:sz w:val="20"/>
          <w:szCs w:val="20"/>
        </w:rPr>
        <w:t>Warner describe cuatro líneas del comportamiento: Visionario, Orquestador, Regulador y Armonizador</w:t>
      </w:r>
    </w:p>
    <w:p w:rsidR="00FD2486" w:rsidRPr="00910EAD" w:rsidRDefault="00FD2486" w:rsidP="00FD2486">
      <w:pPr>
        <w:jc w:val="both"/>
        <w:rPr>
          <w:rFonts w:ascii="Comic Sans MS" w:hAnsi="Comic Sans MS"/>
          <w:sz w:val="20"/>
          <w:szCs w:val="20"/>
        </w:rPr>
      </w:pPr>
      <w:smartTag w:uri="urn:schemas-microsoft-com:office:smarttags" w:element="PersonName">
        <w:smartTagPr>
          <w:attr w:name="ProductID" w:val="LA GUￍA DEL"/>
        </w:smartTagPr>
        <w:r w:rsidRPr="00910EAD">
          <w:rPr>
            <w:rFonts w:ascii="Comic Sans MS" w:hAnsi="Comic Sans MS"/>
            <w:sz w:val="20"/>
            <w:szCs w:val="20"/>
          </w:rPr>
          <w:t>La guía del</w:t>
        </w:r>
      </w:smartTag>
      <w:r w:rsidRPr="00910EAD">
        <w:rPr>
          <w:rFonts w:ascii="Comic Sans MS" w:hAnsi="Comic Sans MS"/>
          <w:sz w:val="20"/>
          <w:szCs w:val="20"/>
        </w:rPr>
        <w:t xml:space="preserve"> entrenador le ayudará a interpretar en profundidad los resultados del cuestionario, tanto si esta tarea </w:t>
      </w:r>
      <w:smartTag w:uri="urn:schemas-microsoft-com:office:smarttags" w:element="PersonName">
        <w:smartTagPr>
          <w:attr w:name="ProductID" w:val="LA REALIZA DE"/>
        </w:smartTagPr>
        <w:r w:rsidRPr="00910EAD">
          <w:rPr>
            <w:rFonts w:ascii="Comic Sans MS" w:hAnsi="Comic Sans MS"/>
            <w:sz w:val="20"/>
            <w:szCs w:val="20"/>
          </w:rPr>
          <w:t>la realiza de</w:t>
        </w:r>
      </w:smartTag>
      <w:r w:rsidRPr="00910EAD">
        <w:rPr>
          <w:rFonts w:ascii="Comic Sans MS" w:hAnsi="Comic Sans MS"/>
          <w:sz w:val="20"/>
          <w:szCs w:val="20"/>
        </w:rPr>
        <w:t xml:space="preserve"> manera individual como si lo hace en equipo o con </w:t>
      </w:r>
      <w:smartTag w:uri="urn:schemas-microsoft-com:office:smarttags" w:element="PersonName">
        <w:smartTagPr>
          <w:attr w:name="ProductID" w:val="LA AYUDA DE"/>
        </w:smartTagPr>
        <w:r w:rsidRPr="00910EAD">
          <w:rPr>
            <w:rFonts w:ascii="Comic Sans MS" w:hAnsi="Comic Sans MS"/>
            <w:sz w:val="20"/>
            <w:szCs w:val="20"/>
          </w:rPr>
          <w:t>la ayuda de</w:t>
        </w:r>
      </w:smartTag>
      <w:r w:rsidRPr="00910EAD">
        <w:rPr>
          <w:rFonts w:ascii="Comic Sans MS" w:hAnsi="Comic Sans MS"/>
          <w:sz w:val="20"/>
          <w:szCs w:val="20"/>
        </w:rPr>
        <w:t xml:space="preserve"> un entrenador externo.</w:t>
      </w:r>
    </w:p>
    <w:p w:rsidR="00FD2486" w:rsidRDefault="00FD2486" w:rsidP="00FD2486">
      <w:pPr>
        <w:jc w:val="both"/>
        <w:rPr>
          <w:rFonts w:ascii="Comic Sans MS" w:hAnsi="Comic Sans MS"/>
          <w:sz w:val="20"/>
          <w:szCs w:val="20"/>
        </w:rPr>
      </w:pPr>
      <w:r w:rsidRPr="00910EAD">
        <w:rPr>
          <w:rFonts w:ascii="Comic Sans MS" w:hAnsi="Comic Sans MS"/>
          <w:sz w:val="20"/>
          <w:szCs w:val="20"/>
        </w:rPr>
        <w:t>El cuaderno de auto-diagnóstico le ayudará a comprender mejor su nivel de destrezas en esta área crítica.</w:t>
      </w:r>
    </w:p>
    <w:p w:rsidR="00FD2486" w:rsidRDefault="00FD2486" w:rsidP="00FD2486">
      <w:pPr>
        <w:jc w:val="both"/>
        <w:rPr>
          <w:rFonts w:ascii="Comic Sans MS" w:hAnsi="Comic Sans MS"/>
          <w:sz w:val="20"/>
          <w:szCs w:val="20"/>
        </w:rPr>
      </w:pPr>
    </w:p>
    <w:p w:rsidR="00FD2486" w:rsidRPr="006F6489" w:rsidRDefault="00782C47" w:rsidP="00782C47">
      <w:pPr>
        <w:jc w:val="center"/>
        <w:rPr>
          <w:rFonts w:ascii="Comic Sans MS" w:hAnsi="Comic Sans MS"/>
          <w:b/>
          <w:smallCaps/>
          <w:color w:val="000080"/>
          <w:szCs w:val="28"/>
        </w:rPr>
      </w:pPr>
      <w:r>
        <w:rPr>
          <w:noProof/>
        </w:rPr>
        <w:drawing>
          <wp:anchor distT="0" distB="0" distL="114300" distR="114300" simplePos="0" relativeHeight="251661312" behindDoc="0" locked="0" layoutInCell="1" allowOverlap="1" wp14:anchorId="46D43ECB" wp14:editId="5779CEE1">
            <wp:simplePos x="0" y="0"/>
            <wp:positionH relativeFrom="column">
              <wp:posOffset>66675</wp:posOffset>
            </wp:positionH>
            <wp:positionV relativeFrom="paragraph">
              <wp:posOffset>66040</wp:posOffset>
            </wp:positionV>
            <wp:extent cx="1047750" cy="1428750"/>
            <wp:effectExtent l="0" t="0" r="0" b="0"/>
            <wp:wrapSquare wrapText="bothSides"/>
            <wp:docPr id="146" name="Imagen 146" descr="FERHHE0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FERHHE030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6F6489">
        <w:rPr>
          <w:rFonts w:ascii="Comic Sans MS" w:hAnsi="Comic Sans MS"/>
          <w:b/>
          <w:smallCaps/>
          <w:color w:val="000080"/>
          <w:sz w:val="28"/>
          <w:szCs w:val="28"/>
        </w:rPr>
        <w:t>Gestión del cambio</w:t>
      </w:r>
      <w:r w:rsidR="00FD2486">
        <w:rPr>
          <w:rFonts w:ascii="Comic Sans MS" w:hAnsi="Comic Sans MS"/>
          <w:b/>
          <w:smallCaps/>
          <w:color w:val="000080"/>
          <w:sz w:val="28"/>
          <w:szCs w:val="28"/>
        </w:rPr>
        <w:t xml:space="preserve">. </w:t>
      </w:r>
      <w:r w:rsidR="00FD2486" w:rsidRPr="006F6489">
        <w:rPr>
          <w:rFonts w:ascii="Comic Sans MS" w:hAnsi="Comic Sans MS"/>
          <w:b/>
          <w:smallCaps/>
          <w:color w:val="000080"/>
        </w:rPr>
        <w:t>Perfil de competencias</w:t>
      </w:r>
    </w:p>
    <w:p w:rsidR="00FD2486" w:rsidRPr="00A44F79" w:rsidRDefault="00FD2486" w:rsidP="00782C47">
      <w:pPr>
        <w:tabs>
          <w:tab w:val="left" w:pos="1260"/>
          <w:tab w:val="left" w:pos="3240"/>
          <w:tab w:val="left" w:pos="7560"/>
          <w:tab w:val="left" w:pos="9900"/>
        </w:tabs>
        <w:spacing w:before="120"/>
        <w:ind w:left="-181" w:firstLine="181"/>
        <w:jc w:val="center"/>
        <w:rPr>
          <w:rFonts w:ascii="Comic Sans MS" w:hAnsi="Comic Sans MS"/>
          <w:color w:val="FFFFFF"/>
          <w:sz w:val="16"/>
          <w:szCs w:val="16"/>
          <w:shd w:val="clear" w:color="auto" w:fill="606060"/>
        </w:rPr>
      </w:pPr>
      <w:r w:rsidRPr="00A44F79">
        <w:rPr>
          <w:rFonts w:ascii="Comic Sans MS" w:hAnsi="Comic Sans MS"/>
          <w:color w:val="FFFFFF"/>
          <w:sz w:val="16"/>
          <w:szCs w:val="16"/>
          <w:shd w:val="clear" w:color="auto" w:fill="606060"/>
        </w:rPr>
        <w:t>Esta herramienta se compone de Guía del Entrenador y Cuaderno de Auto-diagnóstico</w:t>
      </w:r>
    </w:p>
    <w:p w:rsidR="00FD2486" w:rsidRPr="00FD2486" w:rsidRDefault="00FD2486" w:rsidP="002254AA">
      <w:pPr>
        <w:spacing w:before="120"/>
        <w:jc w:val="both"/>
        <w:rPr>
          <w:rFonts w:ascii="Comic Sans MS" w:hAnsi="Comic Sans MS"/>
          <w:lang w:val="en-GB"/>
        </w:rPr>
      </w:pPr>
      <w:proofErr w:type="spellStart"/>
      <w:r w:rsidRPr="00FD2486">
        <w:rPr>
          <w:rFonts w:ascii="Comic Sans MS" w:hAnsi="Comic Sans MS"/>
          <w:smallCaps/>
          <w:color w:val="000080"/>
          <w:lang w:val="en-GB"/>
        </w:rPr>
        <w:t>Autor</w:t>
      </w:r>
      <w:proofErr w:type="spellEnd"/>
      <w:r w:rsidRPr="00FD2486">
        <w:rPr>
          <w:rFonts w:ascii="Comic Sans MS" w:hAnsi="Comic Sans MS"/>
          <w:color w:val="000080"/>
          <w:lang w:val="en-GB"/>
        </w:rPr>
        <w:t>:</w:t>
      </w:r>
      <w:r w:rsidRPr="00FD2486">
        <w:rPr>
          <w:rFonts w:ascii="Comic Sans MS" w:hAnsi="Comic Sans MS"/>
          <w:lang w:val="en-GB"/>
        </w:rPr>
        <w:t xml:space="preserve"> </w:t>
      </w:r>
      <w:r w:rsidRPr="00FD2486">
        <w:rPr>
          <w:rFonts w:ascii="Comic Sans MS" w:hAnsi="Comic Sans MS"/>
          <w:sz w:val="20"/>
          <w:szCs w:val="20"/>
          <w:lang w:val="en-GB"/>
        </w:rPr>
        <w:t>Jon Warner</w:t>
      </w:r>
    </w:p>
    <w:p w:rsidR="00FD2486" w:rsidRPr="00352A15" w:rsidRDefault="00FD2486" w:rsidP="00FD2486">
      <w:pPr>
        <w:rPr>
          <w:rFonts w:ascii="Comic Sans MS" w:hAnsi="Comic Sans MS"/>
          <w:sz w:val="20"/>
          <w:szCs w:val="20"/>
          <w:lang w:val="en-GB"/>
        </w:rPr>
      </w:pPr>
      <w:r w:rsidRPr="00FD2486">
        <w:rPr>
          <w:rFonts w:ascii="Comic Sans MS" w:hAnsi="Comic Sans MS"/>
          <w:sz w:val="20"/>
          <w:szCs w:val="20"/>
          <w:lang w:val="en-GB"/>
        </w:rPr>
        <w:t>Director General de Team P</w:t>
      </w:r>
      <w:r w:rsidRPr="00352A15">
        <w:rPr>
          <w:rFonts w:ascii="Comic Sans MS" w:hAnsi="Comic Sans MS"/>
          <w:sz w:val="20"/>
          <w:szCs w:val="20"/>
          <w:lang w:val="en-GB"/>
        </w:rPr>
        <w:t>ublications PTY</w:t>
      </w:r>
    </w:p>
    <w:p w:rsidR="00FD2486" w:rsidRPr="00633667" w:rsidRDefault="00FD2486" w:rsidP="00FD2486">
      <w:pPr>
        <w:tabs>
          <w:tab w:val="left" w:pos="3060"/>
        </w:tabs>
        <w:rPr>
          <w:rFonts w:ascii="Comic Sans MS" w:hAnsi="Comic Sans MS"/>
        </w:rPr>
      </w:pPr>
      <w:proofErr w:type="spellStart"/>
      <w:r w:rsidRPr="00352A15">
        <w:rPr>
          <w:rFonts w:ascii="Comic Sans MS" w:hAnsi="Comic Sans MS"/>
          <w:smallCaps/>
          <w:color w:val="000080"/>
        </w:rPr>
        <w:t>Isbn</w:t>
      </w:r>
      <w:proofErr w:type="spellEnd"/>
      <w:r w:rsidRPr="00352A15">
        <w:rPr>
          <w:rFonts w:ascii="Comic Sans MS" w:hAnsi="Comic Sans MS"/>
          <w:smallCaps/>
          <w:color w:val="000080"/>
        </w:rPr>
        <w:t>:</w:t>
      </w:r>
      <w:r w:rsidRPr="00C87E16">
        <w:rPr>
          <w:rFonts w:ascii="Comic Sans MS" w:hAnsi="Comic Sans MS"/>
          <w:sz w:val="20"/>
          <w:szCs w:val="20"/>
        </w:rPr>
        <w:t xml:space="preserve"> </w:t>
      </w:r>
      <w:r w:rsidRPr="003B795B">
        <w:rPr>
          <w:rFonts w:ascii="Comic Sans MS" w:hAnsi="Comic Sans MS"/>
          <w:sz w:val="20"/>
          <w:szCs w:val="20"/>
        </w:rPr>
        <w:t>9788480049191</w:t>
      </w:r>
      <w:r>
        <w:rPr>
          <w:rFonts w:ascii="Comic Sans MS" w:hAnsi="Comic Sans MS"/>
          <w:smallCaps/>
        </w:rPr>
        <w:tab/>
      </w:r>
      <w:r w:rsidRPr="00352A15">
        <w:rPr>
          <w:rFonts w:ascii="Comic Sans MS" w:hAnsi="Comic Sans MS"/>
          <w:smallCaps/>
          <w:color w:val="000080"/>
        </w:rPr>
        <w:t>Edición:</w:t>
      </w:r>
      <w:r>
        <w:rPr>
          <w:rFonts w:ascii="Comic Sans MS" w:hAnsi="Comic Sans MS"/>
        </w:rPr>
        <w:t xml:space="preserve"> </w:t>
      </w:r>
      <w:r w:rsidRPr="00C87E16">
        <w:rPr>
          <w:rFonts w:ascii="Comic Sans MS" w:hAnsi="Comic Sans MS"/>
          <w:sz w:val="20"/>
          <w:szCs w:val="20"/>
        </w:rPr>
        <w:t xml:space="preserve">1.ª , </w:t>
      </w:r>
      <w:r>
        <w:rPr>
          <w:rFonts w:ascii="Comic Sans MS" w:hAnsi="Comic Sans MS"/>
          <w:sz w:val="20"/>
          <w:szCs w:val="20"/>
        </w:rPr>
        <w:t>Agosto</w:t>
      </w:r>
      <w:r w:rsidRPr="00C87E16">
        <w:rPr>
          <w:rFonts w:ascii="Comic Sans MS" w:hAnsi="Comic Sans MS"/>
          <w:sz w:val="20"/>
          <w:szCs w:val="20"/>
        </w:rPr>
        <w:t xml:space="preserve"> 2009</w:t>
      </w:r>
    </w:p>
    <w:p w:rsidR="00FD2486" w:rsidRPr="00562DF0" w:rsidRDefault="00FD2486" w:rsidP="00FD2486">
      <w:pPr>
        <w:tabs>
          <w:tab w:val="left" w:pos="4500"/>
        </w:tabs>
        <w:rPr>
          <w:rFonts w:ascii="Comic Sans MS" w:hAnsi="Comic Sans MS"/>
        </w:rPr>
      </w:pPr>
      <w:r w:rsidRPr="00352A15">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proofErr w:type="spellStart"/>
      <w:r w:rsidRPr="00573A35">
        <w:rPr>
          <w:rFonts w:ascii="Comic Sans MS" w:hAnsi="Comic Sans MS"/>
          <w:smallCaps/>
        </w:rPr>
        <w:t>kjm</w:t>
      </w:r>
      <w:proofErr w:type="spellEnd"/>
    </w:p>
    <w:p w:rsidR="00FD2486" w:rsidRPr="004B2DB3" w:rsidRDefault="00FD2486" w:rsidP="00FD2486">
      <w:pPr>
        <w:tabs>
          <w:tab w:val="left" w:pos="3060"/>
        </w:tabs>
        <w:rPr>
          <w:rFonts w:ascii="Comic Sans MS" w:hAnsi="Comic Sans MS"/>
          <w:sz w:val="20"/>
          <w:szCs w:val="20"/>
        </w:rPr>
      </w:pPr>
      <w:r w:rsidRPr="00352A15">
        <w:rPr>
          <w:rFonts w:ascii="Comic Sans MS" w:hAnsi="Comic Sans MS"/>
          <w:smallCaps/>
          <w:color w:val="000080"/>
        </w:rPr>
        <w:t>Páginas:</w:t>
      </w:r>
      <w:r w:rsidRPr="00C87E16">
        <w:rPr>
          <w:rFonts w:ascii="Comic Sans MS" w:hAnsi="Comic Sans MS"/>
          <w:sz w:val="20"/>
          <w:szCs w:val="20"/>
        </w:rPr>
        <w:t xml:space="preserve"> </w:t>
      </w:r>
      <w:r w:rsidRPr="003B795B">
        <w:rPr>
          <w:rFonts w:ascii="Comic Sans MS" w:hAnsi="Comic Sans MS"/>
          <w:sz w:val="20"/>
          <w:szCs w:val="20"/>
        </w:rPr>
        <w:t>166</w:t>
      </w:r>
      <w:r>
        <w:rPr>
          <w:rFonts w:ascii="Comic Sans MS" w:hAnsi="Comic Sans MS"/>
          <w:sz w:val="20"/>
          <w:szCs w:val="20"/>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D97C3C">
        <w:rPr>
          <w:rFonts w:ascii="Comic Sans MS" w:hAnsi="Comic Sans MS"/>
          <w:sz w:val="20"/>
          <w:szCs w:val="20"/>
        </w:rPr>
        <w:t>3</w:t>
      </w:r>
      <w:r w:rsidR="006A112D" w:rsidRPr="006A112D">
        <w:rPr>
          <w:rFonts w:ascii="Comic Sans MS" w:hAnsi="Comic Sans MS"/>
          <w:sz w:val="20"/>
          <w:szCs w:val="20"/>
        </w:rPr>
        <w:t>0</w:t>
      </w:r>
      <w:r>
        <w:rPr>
          <w:rFonts w:ascii="Comic Sans MS" w:hAnsi="Comic Sans MS"/>
          <w:sz w:val="20"/>
          <w:szCs w:val="20"/>
        </w:rPr>
        <w:t>,00 €</w:t>
      </w:r>
    </w:p>
    <w:p w:rsidR="00FD2486" w:rsidRDefault="00FD2486" w:rsidP="00FD2486">
      <w:pPr>
        <w:jc w:val="both"/>
        <w:rPr>
          <w:rFonts w:ascii="Comic Sans MS" w:hAnsi="Comic Sans MS"/>
          <w:sz w:val="20"/>
          <w:szCs w:val="20"/>
        </w:rPr>
      </w:pPr>
      <w:r w:rsidRPr="00792A56">
        <w:rPr>
          <w:rFonts w:ascii="Comic Sans MS" w:hAnsi="Comic Sans MS"/>
          <w:smallCaps/>
          <w:color w:val="000080"/>
        </w:rPr>
        <w:t>Índice:</w:t>
      </w:r>
      <w:r>
        <w:rPr>
          <w:rFonts w:ascii="Comic Sans MS" w:hAnsi="Comic Sans MS"/>
          <w:smallCaps/>
          <w:color w:val="000080"/>
        </w:rPr>
        <w:t xml:space="preserve"> </w:t>
      </w:r>
      <w:r w:rsidRPr="009C5A3E">
        <w:rPr>
          <w:rFonts w:ascii="Comic Sans MS" w:hAnsi="Comic Sans MS"/>
          <w:sz w:val="20"/>
          <w:szCs w:val="20"/>
        </w:rPr>
        <w:t xml:space="preserve">Introducción.- Cómo utilizar el perfil de eficacia en gestión del cambio en un seminario de información de retorno.- Introducción.- Cómo impartir el seminario.- Cómo administrar el auto-diagnóstico.- El modelo de </w:t>
      </w:r>
      <w:smartTag w:uri="urn:schemas-microsoft-com:office:smarttags" w:element="PersonName">
        <w:smartTagPr>
          <w:attr w:name="ProductID" w:val="LA EFICACIA EN"/>
        </w:smartTagPr>
        <w:r w:rsidRPr="009C5A3E">
          <w:rPr>
            <w:rFonts w:ascii="Comic Sans MS" w:hAnsi="Comic Sans MS"/>
            <w:sz w:val="20"/>
            <w:szCs w:val="20"/>
          </w:rPr>
          <w:t>la eficacia en</w:t>
        </w:r>
      </w:smartTag>
      <w:r w:rsidRPr="009C5A3E">
        <w:rPr>
          <w:rFonts w:ascii="Comic Sans MS" w:hAnsi="Comic Sans MS"/>
          <w:sz w:val="20"/>
          <w:szCs w:val="20"/>
        </w:rPr>
        <w:t xml:space="preserve"> </w:t>
      </w:r>
      <w:smartTag w:uri="urn:schemas-microsoft-com:office:smarttags" w:element="PersonName">
        <w:smartTagPr>
          <w:attr w:name="ProductID" w:val="LA GESTIￓN DEL"/>
        </w:smartTagPr>
        <w:r w:rsidRPr="009C5A3E">
          <w:rPr>
            <w:rFonts w:ascii="Comic Sans MS" w:hAnsi="Comic Sans MS"/>
            <w:sz w:val="20"/>
            <w:szCs w:val="20"/>
          </w:rPr>
          <w:t>la gestión del</w:t>
        </w:r>
      </w:smartTag>
      <w:r w:rsidRPr="009C5A3E">
        <w:rPr>
          <w:rFonts w:ascii="Comic Sans MS" w:hAnsi="Comic Sans MS"/>
          <w:sz w:val="20"/>
          <w:szCs w:val="20"/>
        </w:rPr>
        <w:t xml:space="preserve"> cambio.- Pensar proactivamente.- Organizarse para el cambio.- Involucrar a otros.- Visualizar el futuro.- Comunicarse con claridad.- Romper con el pasado.- Consolidar los nuevos aprendizajes.- Sugerencias de entrenamiento para las preguntas individuales.- Pensar proactivamente.- Organizarse para el cambio.- Involucrar a otros.- Visualizar el futuro .- Comunicar con claridad.- Romper con el pasado.- Consolidar los nuevos aprendizajes.- Plan de acción personal.- Resumen.- Plan de acción personal.- Sobre el autor.- Bibliografía.</w:t>
      </w:r>
    </w:p>
    <w:p w:rsidR="00782C47" w:rsidRDefault="00782C47" w:rsidP="00FD2486">
      <w:pPr>
        <w:jc w:val="both"/>
        <w:rPr>
          <w:rFonts w:ascii="Comic Sans MS" w:hAnsi="Comic Sans MS"/>
          <w:sz w:val="20"/>
          <w:szCs w:val="20"/>
        </w:rPr>
      </w:pPr>
    </w:p>
    <w:p w:rsidR="00FD2486" w:rsidRDefault="00FD2486" w:rsidP="00FD2486">
      <w:pPr>
        <w:jc w:val="both"/>
        <w:rPr>
          <w:rFonts w:ascii="Comic Sans MS" w:hAnsi="Comic Sans MS"/>
          <w:sz w:val="20"/>
          <w:szCs w:val="20"/>
        </w:rPr>
      </w:pPr>
      <w:r w:rsidRPr="0070407A">
        <w:rPr>
          <w:rFonts w:ascii="Comic Sans MS" w:hAnsi="Comic Sans MS"/>
          <w:smallCaps/>
          <w:color w:val="000080"/>
        </w:rPr>
        <w:t>Sinopsis:</w:t>
      </w:r>
      <w:r w:rsidRPr="004B517C">
        <w:rPr>
          <w:rFonts w:ascii="Comic Sans MS" w:hAnsi="Comic Sans MS"/>
          <w:sz w:val="20"/>
          <w:szCs w:val="20"/>
        </w:rPr>
        <w:t xml:space="preserve"> Jon Warner, en este taller facilita al profesional diagnosticar su perfil actual respecto a las siete competencias que considera claves para gestionar el cambio: ser proactivo, involucrar a otros, organizar el cambio, visionar el futuro, comunicarlo con claridad, romper con el pasado y consolidar el nuevo aprendizaje. Dominar estas destrezas convierte al profesional en un eficaz agente de cambio. La guía del entrenador le ayudará a interpretar en profundidad los resultados del cuestionario, tanto si esta tarea la realiza de manera individual como si lo hacen en equipo o con la ayuda de un entrenador externo. El cuaderno de auto-diagnóstico le ayudará a comprender mejor su nivel de destrezas en est</w:t>
      </w:r>
      <w:r>
        <w:rPr>
          <w:rFonts w:ascii="Comic Sans MS" w:hAnsi="Comic Sans MS"/>
          <w:sz w:val="20"/>
          <w:szCs w:val="20"/>
        </w:rPr>
        <w:t>a</w:t>
      </w:r>
      <w:r w:rsidRPr="004B517C">
        <w:rPr>
          <w:rFonts w:ascii="Comic Sans MS" w:hAnsi="Comic Sans MS"/>
          <w:sz w:val="20"/>
          <w:szCs w:val="20"/>
        </w:rPr>
        <w:t xml:space="preserve"> área crítica.</w:t>
      </w:r>
    </w:p>
    <w:p w:rsidR="00B81646" w:rsidRDefault="00B81646" w:rsidP="00FD2486">
      <w:pPr>
        <w:jc w:val="both"/>
        <w:rPr>
          <w:rFonts w:ascii="Comic Sans MS" w:hAnsi="Comic Sans MS"/>
          <w:sz w:val="20"/>
          <w:szCs w:val="20"/>
        </w:rPr>
      </w:pPr>
    </w:p>
    <w:p w:rsidR="00FD2486" w:rsidRPr="00352A15" w:rsidRDefault="001371B3" w:rsidP="00782C47">
      <w:pPr>
        <w:jc w:val="center"/>
        <w:rPr>
          <w:rFonts w:ascii="Comic Sans MS" w:hAnsi="Comic Sans MS"/>
          <w:b/>
          <w:smallCaps/>
          <w:color w:val="000080"/>
          <w:sz w:val="28"/>
          <w:szCs w:val="28"/>
        </w:rPr>
      </w:pPr>
      <w:r>
        <w:rPr>
          <w:noProof/>
        </w:rPr>
        <w:drawing>
          <wp:anchor distT="0" distB="0" distL="114300" distR="114300" simplePos="0" relativeHeight="251662336" behindDoc="0" locked="0" layoutInCell="1" allowOverlap="1" wp14:anchorId="3603BD01" wp14:editId="4876A29C">
            <wp:simplePos x="0" y="0"/>
            <wp:positionH relativeFrom="column">
              <wp:posOffset>66675</wp:posOffset>
            </wp:positionH>
            <wp:positionV relativeFrom="paragraph">
              <wp:posOffset>45085</wp:posOffset>
            </wp:positionV>
            <wp:extent cx="1047750" cy="1428750"/>
            <wp:effectExtent l="0" t="0" r="0" b="0"/>
            <wp:wrapSquare wrapText="bothSides"/>
            <wp:docPr id="147" name="Imagen 147" descr="FERHHE02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FERHHE028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352A15">
        <w:rPr>
          <w:rFonts w:ascii="Comic Sans MS" w:hAnsi="Comic Sans MS"/>
          <w:b/>
          <w:smallCaps/>
          <w:color w:val="000080"/>
          <w:sz w:val="28"/>
          <w:szCs w:val="28"/>
        </w:rPr>
        <w:t>Estilos de Aprendizaje</w:t>
      </w:r>
      <w:r w:rsidR="00FD2486">
        <w:rPr>
          <w:rFonts w:ascii="Comic Sans MS" w:hAnsi="Comic Sans MS"/>
          <w:b/>
          <w:smallCaps/>
          <w:color w:val="000080"/>
          <w:sz w:val="28"/>
          <w:szCs w:val="28"/>
        </w:rPr>
        <w:t xml:space="preserve"> </w:t>
      </w:r>
      <w:r w:rsidR="00FD2486" w:rsidRPr="00FD2B10">
        <w:rPr>
          <w:rFonts w:ascii="Comic Sans MS" w:hAnsi="Comic Sans MS"/>
          <w:b/>
          <w:smallCaps/>
          <w:color w:val="000080"/>
        </w:rPr>
        <w:t>Perfil de competencias</w:t>
      </w:r>
    </w:p>
    <w:p w:rsidR="00FD2486" w:rsidRPr="00A44F79" w:rsidRDefault="00FD2486" w:rsidP="00782C47">
      <w:pPr>
        <w:tabs>
          <w:tab w:val="left" w:pos="1260"/>
          <w:tab w:val="left" w:pos="3240"/>
          <w:tab w:val="left" w:pos="7560"/>
          <w:tab w:val="left" w:pos="9900"/>
        </w:tabs>
        <w:spacing w:before="120"/>
        <w:ind w:left="-181" w:firstLine="181"/>
        <w:jc w:val="center"/>
        <w:rPr>
          <w:rFonts w:ascii="Comic Sans MS" w:hAnsi="Comic Sans MS"/>
          <w:color w:val="FFFFFF"/>
          <w:sz w:val="16"/>
          <w:szCs w:val="16"/>
          <w:shd w:val="clear" w:color="auto" w:fill="606060"/>
        </w:rPr>
      </w:pPr>
      <w:r w:rsidRPr="00A44F79">
        <w:rPr>
          <w:rFonts w:ascii="Comic Sans MS" w:hAnsi="Comic Sans MS"/>
          <w:color w:val="FFFFFF"/>
          <w:sz w:val="16"/>
          <w:szCs w:val="16"/>
          <w:shd w:val="clear" w:color="auto" w:fill="606060"/>
        </w:rPr>
        <w:t>Esta herramienta se compone de Guía del Entrenador y Cuaderno de Auto-diagnóstico</w:t>
      </w:r>
    </w:p>
    <w:p w:rsidR="00FD2486" w:rsidRPr="00733773" w:rsidRDefault="00FD2486" w:rsidP="002254AA">
      <w:pPr>
        <w:spacing w:before="120"/>
        <w:jc w:val="both"/>
        <w:rPr>
          <w:rFonts w:ascii="Comic Sans MS" w:hAnsi="Comic Sans MS"/>
          <w:lang w:val="en-GB"/>
        </w:rPr>
      </w:pPr>
      <w:proofErr w:type="spellStart"/>
      <w:r w:rsidRPr="00FD2B10">
        <w:rPr>
          <w:rFonts w:ascii="Comic Sans MS" w:hAnsi="Comic Sans MS"/>
          <w:smallCaps/>
          <w:color w:val="000080"/>
          <w:lang w:val="en-GB"/>
        </w:rPr>
        <w:t>Autor</w:t>
      </w:r>
      <w:proofErr w:type="spellEnd"/>
      <w:r w:rsidRPr="00FD2B10">
        <w:rPr>
          <w:rFonts w:ascii="Comic Sans MS" w:hAnsi="Comic Sans MS"/>
          <w:color w:val="000080"/>
          <w:lang w:val="en-GB"/>
        </w:rPr>
        <w:t>:</w:t>
      </w:r>
      <w:r w:rsidRPr="00733773">
        <w:rPr>
          <w:rFonts w:ascii="Comic Sans MS" w:hAnsi="Comic Sans MS"/>
          <w:lang w:val="en-GB"/>
        </w:rPr>
        <w:t xml:space="preserve"> </w:t>
      </w:r>
      <w:r w:rsidRPr="00352A15">
        <w:rPr>
          <w:rFonts w:ascii="Comic Sans MS" w:hAnsi="Comic Sans MS"/>
          <w:sz w:val="20"/>
          <w:szCs w:val="20"/>
          <w:lang w:val="en-GB"/>
        </w:rPr>
        <w:t>Jon Warner</w:t>
      </w:r>
    </w:p>
    <w:p w:rsidR="00FD2486" w:rsidRPr="00352A15" w:rsidRDefault="00FD2486" w:rsidP="00FD2486">
      <w:pPr>
        <w:rPr>
          <w:rFonts w:ascii="Comic Sans MS" w:hAnsi="Comic Sans MS"/>
          <w:sz w:val="20"/>
          <w:szCs w:val="20"/>
          <w:lang w:val="en-GB"/>
        </w:rPr>
      </w:pPr>
      <w:r w:rsidRPr="00352A15">
        <w:rPr>
          <w:rFonts w:ascii="Comic Sans MS" w:hAnsi="Comic Sans MS"/>
          <w:sz w:val="20"/>
          <w:szCs w:val="20"/>
          <w:lang w:val="en-GB"/>
        </w:rPr>
        <w:t>Director General de Team Publications PTY</w:t>
      </w:r>
    </w:p>
    <w:p w:rsidR="00FD2486" w:rsidRPr="00633667" w:rsidRDefault="00FD2486" w:rsidP="00FD2486">
      <w:pPr>
        <w:tabs>
          <w:tab w:val="left" w:pos="3060"/>
        </w:tabs>
        <w:rPr>
          <w:rFonts w:ascii="Comic Sans MS" w:hAnsi="Comic Sans MS"/>
        </w:rPr>
      </w:pPr>
      <w:proofErr w:type="spellStart"/>
      <w:r w:rsidRPr="00352A15">
        <w:rPr>
          <w:rFonts w:ascii="Comic Sans MS" w:hAnsi="Comic Sans MS"/>
          <w:smallCaps/>
          <w:color w:val="000080"/>
        </w:rPr>
        <w:t>Isbn</w:t>
      </w:r>
      <w:proofErr w:type="spellEnd"/>
      <w:r w:rsidRPr="00352A15">
        <w:rPr>
          <w:rFonts w:ascii="Comic Sans MS" w:hAnsi="Comic Sans MS"/>
          <w:smallCaps/>
          <w:color w:val="000080"/>
        </w:rPr>
        <w:t>:</w:t>
      </w:r>
      <w:r w:rsidRPr="00C87E16">
        <w:rPr>
          <w:rFonts w:ascii="Comic Sans MS" w:hAnsi="Comic Sans MS"/>
          <w:sz w:val="20"/>
          <w:szCs w:val="20"/>
        </w:rPr>
        <w:t xml:space="preserve"> </w:t>
      </w:r>
      <w:r w:rsidRPr="00352A15">
        <w:rPr>
          <w:rFonts w:ascii="Comic Sans MS" w:hAnsi="Comic Sans MS"/>
          <w:sz w:val="20"/>
          <w:szCs w:val="20"/>
        </w:rPr>
        <w:t>9788480049177</w:t>
      </w:r>
      <w:r>
        <w:rPr>
          <w:rFonts w:ascii="Comic Sans MS" w:hAnsi="Comic Sans MS"/>
          <w:smallCaps/>
        </w:rPr>
        <w:t xml:space="preserve"> </w:t>
      </w:r>
      <w:r>
        <w:rPr>
          <w:rFonts w:ascii="Comic Sans MS" w:hAnsi="Comic Sans MS"/>
          <w:smallCaps/>
        </w:rPr>
        <w:tab/>
      </w:r>
      <w:r w:rsidRPr="00352A15">
        <w:rPr>
          <w:rFonts w:ascii="Comic Sans MS" w:hAnsi="Comic Sans MS"/>
          <w:smallCaps/>
          <w:color w:val="000080"/>
        </w:rPr>
        <w:t>Edición:</w:t>
      </w:r>
      <w:r>
        <w:rPr>
          <w:rFonts w:ascii="Comic Sans MS" w:hAnsi="Comic Sans MS"/>
        </w:rPr>
        <w:t xml:space="preserve"> </w:t>
      </w:r>
      <w:r w:rsidRPr="00C87E16">
        <w:rPr>
          <w:rFonts w:ascii="Comic Sans MS" w:hAnsi="Comic Sans MS"/>
          <w:sz w:val="20"/>
          <w:szCs w:val="20"/>
        </w:rPr>
        <w:t xml:space="preserve">1.ª , </w:t>
      </w:r>
      <w:r w:rsidRPr="00352A15">
        <w:rPr>
          <w:rFonts w:ascii="Comic Sans MS" w:hAnsi="Comic Sans MS"/>
          <w:sz w:val="20"/>
          <w:szCs w:val="20"/>
        </w:rPr>
        <w:t>J</w:t>
      </w:r>
      <w:r>
        <w:rPr>
          <w:rFonts w:ascii="Comic Sans MS" w:hAnsi="Comic Sans MS"/>
          <w:sz w:val="20"/>
          <w:szCs w:val="20"/>
        </w:rPr>
        <w:t>ulio</w:t>
      </w:r>
      <w:r w:rsidRPr="00C87E16">
        <w:rPr>
          <w:rFonts w:ascii="Comic Sans MS" w:hAnsi="Comic Sans MS"/>
          <w:sz w:val="20"/>
          <w:szCs w:val="20"/>
        </w:rPr>
        <w:t xml:space="preserve"> 2009</w:t>
      </w:r>
    </w:p>
    <w:p w:rsidR="00FD2486" w:rsidRPr="006A112D" w:rsidRDefault="00FD2486" w:rsidP="00FD2486">
      <w:pPr>
        <w:tabs>
          <w:tab w:val="left" w:pos="4500"/>
        </w:tabs>
        <w:rPr>
          <w:rFonts w:ascii="Comic Sans MS" w:hAnsi="Comic Sans MS"/>
          <w:sz w:val="20"/>
          <w:szCs w:val="20"/>
        </w:rPr>
      </w:pPr>
      <w:r w:rsidRPr="00352A15">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006A112D" w:rsidRPr="006A112D">
        <w:rPr>
          <w:rFonts w:ascii="Comic Sans MS" w:hAnsi="Comic Sans MS"/>
          <w:sz w:val="20"/>
          <w:szCs w:val="20"/>
        </w:rPr>
        <w:t>JNRV</w:t>
      </w:r>
    </w:p>
    <w:p w:rsidR="00FD2486" w:rsidRPr="004B2DB3" w:rsidRDefault="00FD2486" w:rsidP="00FD2486">
      <w:pPr>
        <w:tabs>
          <w:tab w:val="left" w:pos="3060"/>
        </w:tabs>
        <w:rPr>
          <w:rFonts w:ascii="Comic Sans MS" w:hAnsi="Comic Sans MS"/>
          <w:sz w:val="20"/>
          <w:szCs w:val="20"/>
        </w:rPr>
      </w:pPr>
      <w:r w:rsidRPr="00352A15">
        <w:rPr>
          <w:rFonts w:ascii="Comic Sans MS" w:hAnsi="Comic Sans MS"/>
          <w:smallCaps/>
          <w:color w:val="000080"/>
        </w:rPr>
        <w:t>Páginas:</w:t>
      </w:r>
      <w:r w:rsidRPr="00C87E16">
        <w:rPr>
          <w:rFonts w:ascii="Comic Sans MS" w:hAnsi="Comic Sans MS"/>
          <w:sz w:val="20"/>
          <w:szCs w:val="20"/>
        </w:rPr>
        <w:t xml:space="preserve"> </w:t>
      </w:r>
      <w:r w:rsidRPr="00352A15">
        <w:rPr>
          <w:rFonts w:ascii="Comic Sans MS" w:hAnsi="Comic Sans MS"/>
          <w:sz w:val="20"/>
          <w:szCs w:val="20"/>
        </w:rPr>
        <w:t>55</w:t>
      </w:r>
      <w:r>
        <w:rPr>
          <w:rFonts w:ascii="Comic Sans MS" w:hAnsi="Comic Sans MS"/>
          <w:sz w:val="20"/>
          <w:szCs w:val="20"/>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6A112D" w:rsidRPr="006A112D">
        <w:rPr>
          <w:rFonts w:ascii="Comic Sans MS" w:hAnsi="Comic Sans MS"/>
          <w:sz w:val="20"/>
          <w:szCs w:val="20"/>
        </w:rPr>
        <w:t>35</w:t>
      </w:r>
      <w:r>
        <w:rPr>
          <w:rFonts w:ascii="Comic Sans MS" w:hAnsi="Comic Sans MS"/>
          <w:sz w:val="20"/>
          <w:szCs w:val="20"/>
        </w:rPr>
        <w:t>,00 €</w:t>
      </w:r>
    </w:p>
    <w:p w:rsidR="00FD2486" w:rsidRDefault="00FD2486" w:rsidP="00FD2486">
      <w:pPr>
        <w:jc w:val="both"/>
        <w:rPr>
          <w:rFonts w:ascii="Comic Sans MS" w:hAnsi="Comic Sans MS"/>
          <w:sz w:val="20"/>
          <w:szCs w:val="20"/>
        </w:rPr>
      </w:pPr>
      <w:r w:rsidRPr="00792A56">
        <w:rPr>
          <w:rFonts w:ascii="Comic Sans MS" w:hAnsi="Comic Sans MS"/>
          <w:smallCaps/>
          <w:color w:val="000080"/>
        </w:rPr>
        <w:t xml:space="preserve">Índice: </w:t>
      </w:r>
      <w:r w:rsidRPr="00792A56">
        <w:rPr>
          <w:rFonts w:ascii="Comic Sans MS" w:hAnsi="Comic Sans MS"/>
          <w:sz w:val="20"/>
          <w:szCs w:val="20"/>
        </w:rPr>
        <w:t xml:space="preserve">Introducción.- Cómo impartir el seminario.- Cómo administrar esta herramienta.- Estilos de aprendizaje: conceptos y teoría.- Prestar atención.- Estado de ánimo y entorno de aprendizaje.- Metodología y estructura de aprendizaje.- Motivación del alumno.- Parámetros de aprendizaje.- Traducir.- Dependencia interactiva.- Niveles de pericia.- Relacionar.- Tendencia al hemisferio izquierdo.- Tendencia al hemisferio derecho.- Comprender.- Perspectivas de aprendizaje.- El proceso de evaluación de </w:t>
      </w:r>
      <w:smartTag w:uri="urn:schemas-microsoft-com:office:smarttags" w:element="PersonName">
        <w:smartTagPr>
          <w:attr w:name="ProductID" w:val="LA INFORMACIￓN.- TOMA"/>
        </w:smartTagPr>
        <w:r w:rsidRPr="00792A56">
          <w:rPr>
            <w:rFonts w:ascii="Comic Sans MS" w:hAnsi="Comic Sans MS"/>
            <w:sz w:val="20"/>
            <w:szCs w:val="20"/>
          </w:rPr>
          <w:t>la información.- Toma</w:t>
        </w:r>
      </w:smartTag>
      <w:r w:rsidRPr="00792A56">
        <w:rPr>
          <w:rFonts w:ascii="Comic Sans MS" w:hAnsi="Comic Sans MS"/>
          <w:sz w:val="20"/>
          <w:szCs w:val="20"/>
        </w:rPr>
        <w:t xml:space="preserve"> de conciencia y estrategia personal.-Plan de acción.- Recopilación.- Resumen.- Sobre el autor.- Bibliografía.</w:t>
      </w:r>
    </w:p>
    <w:p w:rsidR="00782C47" w:rsidRDefault="00782C47" w:rsidP="00FD2486">
      <w:pPr>
        <w:jc w:val="both"/>
        <w:rPr>
          <w:rFonts w:ascii="Comic Sans MS" w:hAnsi="Comic Sans MS"/>
          <w:sz w:val="20"/>
          <w:szCs w:val="20"/>
        </w:rPr>
      </w:pPr>
    </w:p>
    <w:p w:rsidR="00FD2486" w:rsidRPr="0070407A" w:rsidRDefault="00FD2486" w:rsidP="00FD2486">
      <w:pPr>
        <w:jc w:val="both"/>
        <w:rPr>
          <w:rFonts w:ascii="Comic Sans MS" w:hAnsi="Comic Sans MS"/>
          <w:sz w:val="20"/>
          <w:szCs w:val="20"/>
        </w:rPr>
      </w:pPr>
      <w:r w:rsidRPr="0070407A">
        <w:rPr>
          <w:rFonts w:ascii="Comic Sans MS" w:hAnsi="Comic Sans MS"/>
          <w:smallCaps/>
          <w:color w:val="000080"/>
        </w:rPr>
        <w:t>Sinopsis:</w:t>
      </w:r>
      <w:r w:rsidRPr="0070407A">
        <w:t xml:space="preserve"> </w:t>
      </w:r>
      <w:r w:rsidRPr="0070407A">
        <w:rPr>
          <w:rFonts w:ascii="Comic Sans MS" w:hAnsi="Comic Sans MS"/>
          <w:sz w:val="20"/>
          <w:szCs w:val="20"/>
        </w:rPr>
        <w:t>Conocer el estilo de aprendizaje es pieza crítica para el docente y el discente: ambos se benefician, y juntos, logran mayores cotas de rendimiento en el proceso.</w:t>
      </w:r>
    </w:p>
    <w:p w:rsidR="00FD2486" w:rsidRPr="0070407A" w:rsidRDefault="00FD2486" w:rsidP="00FD2486">
      <w:pPr>
        <w:jc w:val="both"/>
        <w:rPr>
          <w:rFonts w:ascii="Comic Sans MS" w:hAnsi="Comic Sans MS"/>
          <w:sz w:val="20"/>
          <w:szCs w:val="20"/>
        </w:rPr>
      </w:pPr>
      <w:r w:rsidRPr="0070407A">
        <w:rPr>
          <w:rFonts w:ascii="Comic Sans MS" w:hAnsi="Comic Sans MS"/>
          <w:sz w:val="20"/>
          <w:szCs w:val="20"/>
        </w:rPr>
        <w:t xml:space="preserve">El modelo de Jon Warner parte de las aportaciones clásicas de David </w:t>
      </w:r>
      <w:proofErr w:type="spellStart"/>
      <w:r w:rsidRPr="0070407A">
        <w:rPr>
          <w:rFonts w:ascii="Comic Sans MS" w:hAnsi="Comic Sans MS"/>
          <w:sz w:val="20"/>
          <w:szCs w:val="20"/>
        </w:rPr>
        <w:t>Kolb</w:t>
      </w:r>
      <w:proofErr w:type="spellEnd"/>
      <w:r w:rsidRPr="0070407A">
        <w:rPr>
          <w:rFonts w:ascii="Comic Sans MS" w:hAnsi="Comic Sans MS"/>
          <w:sz w:val="20"/>
          <w:szCs w:val="20"/>
        </w:rPr>
        <w:t xml:space="preserve">, Peter </w:t>
      </w:r>
      <w:proofErr w:type="spellStart"/>
      <w:r w:rsidRPr="0070407A">
        <w:rPr>
          <w:rFonts w:ascii="Comic Sans MS" w:hAnsi="Comic Sans MS"/>
          <w:sz w:val="20"/>
          <w:szCs w:val="20"/>
        </w:rPr>
        <w:t>Honey</w:t>
      </w:r>
      <w:proofErr w:type="spellEnd"/>
      <w:r w:rsidRPr="0070407A">
        <w:rPr>
          <w:rFonts w:ascii="Comic Sans MS" w:hAnsi="Comic Sans MS"/>
          <w:sz w:val="20"/>
          <w:szCs w:val="20"/>
        </w:rPr>
        <w:t xml:space="preserve"> y  Alan </w:t>
      </w:r>
      <w:proofErr w:type="spellStart"/>
      <w:r w:rsidRPr="0070407A">
        <w:rPr>
          <w:rFonts w:ascii="Comic Sans MS" w:hAnsi="Comic Sans MS"/>
          <w:sz w:val="20"/>
          <w:szCs w:val="20"/>
        </w:rPr>
        <w:t>Munford</w:t>
      </w:r>
      <w:proofErr w:type="spellEnd"/>
      <w:r w:rsidRPr="0070407A">
        <w:rPr>
          <w:rFonts w:ascii="Comic Sans MS" w:hAnsi="Comic Sans MS"/>
          <w:sz w:val="20"/>
          <w:szCs w:val="20"/>
        </w:rPr>
        <w:t xml:space="preserve">, Anthony </w:t>
      </w:r>
      <w:proofErr w:type="spellStart"/>
      <w:r w:rsidRPr="0070407A">
        <w:rPr>
          <w:rFonts w:ascii="Comic Sans MS" w:hAnsi="Comic Sans MS"/>
          <w:sz w:val="20"/>
          <w:szCs w:val="20"/>
        </w:rPr>
        <w:t>Gregoric</w:t>
      </w:r>
      <w:proofErr w:type="spellEnd"/>
      <w:r w:rsidRPr="0070407A">
        <w:rPr>
          <w:rFonts w:ascii="Comic Sans MS" w:hAnsi="Comic Sans MS"/>
          <w:sz w:val="20"/>
          <w:szCs w:val="20"/>
        </w:rPr>
        <w:t xml:space="preserve"> y Rita &amp; Kenneth </w:t>
      </w:r>
      <w:proofErr w:type="spellStart"/>
      <w:r w:rsidRPr="0070407A">
        <w:rPr>
          <w:rFonts w:ascii="Comic Sans MS" w:hAnsi="Comic Sans MS"/>
          <w:sz w:val="20"/>
          <w:szCs w:val="20"/>
        </w:rPr>
        <w:t>Dunn</w:t>
      </w:r>
      <w:proofErr w:type="spellEnd"/>
      <w:r w:rsidRPr="0070407A">
        <w:rPr>
          <w:rFonts w:ascii="Comic Sans MS" w:hAnsi="Comic Sans MS"/>
          <w:sz w:val="20"/>
          <w:szCs w:val="20"/>
        </w:rPr>
        <w:t xml:space="preserve">, así como de las investigaciones del Zero </w:t>
      </w:r>
      <w:proofErr w:type="spellStart"/>
      <w:r w:rsidRPr="0070407A">
        <w:rPr>
          <w:rFonts w:ascii="Comic Sans MS" w:hAnsi="Comic Sans MS"/>
          <w:sz w:val="20"/>
          <w:szCs w:val="20"/>
        </w:rPr>
        <w:t>Proyect</w:t>
      </w:r>
      <w:proofErr w:type="spellEnd"/>
      <w:r w:rsidRPr="0070407A">
        <w:rPr>
          <w:rFonts w:ascii="Comic Sans MS" w:hAnsi="Comic Sans MS"/>
          <w:sz w:val="20"/>
          <w:szCs w:val="20"/>
        </w:rPr>
        <w:t xml:space="preserve"> de Harvard sobre las inteligencias múltiples, lideradas por Howard Gardner.</w:t>
      </w:r>
    </w:p>
    <w:p w:rsidR="00FD2486" w:rsidRPr="0070407A" w:rsidRDefault="00FD2486" w:rsidP="00FD2486">
      <w:pPr>
        <w:jc w:val="both"/>
        <w:rPr>
          <w:rFonts w:ascii="Comic Sans MS" w:hAnsi="Comic Sans MS"/>
          <w:sz w:val="20"/>
          <w:szCs w:val="20"/>
        </w:rPr>
      </w:pPr>
      <w:r w:rsidRPr="0070407A">
        <w:rPr>
          <w:rFonts w:ascii="Comic Sans MS" w:hAnsi="Comic Sans MS"/>
          <w:sz w:val="20"/>
          <w:szCs w:val="20"/>
        </w:rPr>
        <w:t>Es un modelo original y detallista. Nos permite adentrarnos y analizar en profundidad nuestras tendencias en cada una de las cuatro etapas críticas del ciclo de aprendizaje.</w:t>
      </w:r>
    </w:p>
    <w:p w:rsidR="00FD2486" w:rsidRPr="0070407A" w:rsidRDefault="00FD2486" w:rsidP="00FD2486">
      <w:pPr>
        <w:jc w:val="both"/>
        <w:rPr>
          <w:rFonts w:ascii="Comic Sans MS" w:hAnsi="Comic Sans MS"/>
          <w:sz w:val="20"/>
          <w:szCs w:val="20"/>
        </w:rPr>
      </w:pPr>
      <w:smartTag w:uri="urn:schemas-microsoft-com:office:smarttags" w:element="PersonName">
        <w:smartTagPr>
          <w:attr w:name="ProductID" w:val="LA GUￍA DEL"/>
        </w:smartTagPr>
        <w:r w:rsidRPr="0070407A">
          <w:rPr>
            <w:rFonts w:ascii="Comic Sans MS" w:hAnsi="Comic Sans MS"/>
            <w:sz w:val="20"/>
            <w:szCs w:val="20"/>
          </w:rPr>
          <w:t>La guía del</w:t>
        </w:r>
      </w:smartTag>
      <w:r w:rsidRPr="0070407A">
        <w:rPr>
          <w:rFonts w:ascii="Comic Sans MS" w:hAnsi="Comic Sans MS"/>
          <w:sz w:val="20"/>
          <w:szCs w:val="20"/>
        </w:rPr>
        <w:t xml:space="preserve"> entrenador le ayudará a interpretar en profundidad los resultados del cuestionario, tanto si esta tarea </w:t>
      </w:r>
      <w:smartTag w:uri="urn:schemas-microsoft-com:office:smarttags" w:element="PersonName">
        <w:smartTagPr>
          <w:attr w:name="ProductID" w:val="LA REALIZA DE"/>
        </w:smartTagPr>
        <w:r w:rsidRPr="0070407A">
          <w:rPr>
            <w:rFonts w:ascii="Comic Sans MS" w:hAnsi="Comic Sans MS"/>
            <w:sz w:val="20"/>
            <w:szCs w:val="20"/>
          </w:rPr>
          <w:t>la realiza de</w:t>
        </w:r>
      </w:smartTag>
      <w:r w:rsidRPr="0070407A">
        <w:rPr>
          <w:rFonts w:ascii="Comic Sans MS" w:hAnsi="Comic Sans MS"/>
          <w:sz w:val="20"/>
          <w:szCs w:val="20"/>
        </w:rPr>
        <w:t xml:space="preserve"> manera individual como si lo hace en equipo o con </w:t>
      </w:r>
      <w:smartTag w:uri="urn:schemas-microsoft-com:office:smarttags" w:element="PersonName">
        <w:smartTagPr>
          <w:attr w:name="ProductID" w:val="LA AYUDA DE"/>
        </w:smartTagPr>
        <w:r w:rsidRPr="0070407A">
          <w:rPr>
            <w:rFonts w:ascii="Comic Sans MS" w:hAnsi="Comic Sans MS"/>
            <w:sz w:val="20"/>
            <w:szCs w:val="20"/>
          </w:rPr>
          <w:t>la ayuda de</w:t>
        </w:r>
      </w:smartTag>
      <w:r w:rsidRPr="0070407A">
        <w:rPr>
          <w:rFonts w:ascii="Comic Sans MS" w:hAnsi="Comic Sans MS"/>
          <w:sz w:val="20"/>
          <w:szCs w:val="20"/>
        </w:rPr>
        <w:t xml:space="preserve"> un entrenador externo.</w:t>
      </w:r>
    </w:p>
    <w:p w:rsidR="00FD2486" w:rsidRDefault="00FD2486" w:rsidP="00FD2486">
      <w:pPr>
        <w:jc w:val="both"/>
        <w:rPr>
          <w:rFonts w:ascii="Comic Sans MS" w:hAnsi="Comic Sans MS"/>
          <w:sz w:val="20"/>
          <w:szCs w:val="20"/>
        </w:rPr>
      </w:pPr>
      <w:r w:rsidRPr="0070407A">
        <w:rPr>
          <w:rFonts w:ascii="Comic Sans MS" w:hAnsi="Comic Sans MS"/>
          <w:sz w:val="20"/>
          <w:szCs w:val="20"/>
        </w:rPr>
        <w:t>El cuaderno de auto-diagnóstico le ayudará a comprender mejor su nivel de destrezas en esta área crítica.</w:t>
      </w:r>
    </w:p>
    <w:p w:rsidR="00782C47" w:rsidRDefault="00782C47" w:rsidP="00FD2486">
      <w:pPr>
        <w:jc w:val="both"/>
        <w:rPr>
          <w:rFonts w:ascii="Comic Sans MS" w:hAnsi="Comic Sans MS"/>
          <w:sz w:val="20"/>
          <w:szCs w:val="20"/>
        </w:rPr>
      </w:pPr>
    </w:p>
    <w:p w:rsidR="00FD2486" w:rsidRPr="00FD2B10" w:rsidRDefault="00782C47" w:rsidP="00FD2486">
      <w:pPr>
        <w:jc w:val="center"/>
        <w:rPr>
          <w:rFonts w:ascii="Comic Sans MS" w:hAnsi="Comic Sans MS"/>
          <w:b/>
          <w:smallCaps/>
          <w:color w:val="000080"/>
          <w:sz w:val="28"/>
          <w:szCs w:val="28"/>
        </w:rPr>
      </w:pPr>
      <w:r>
        <w:rPr>
          <w:noProof/>
        </w:rPr>
        <w:drawing>
          <wp:anchor distT="0" distB="0" distL="114300" distR="114300" simplePos="0" relativeHeight="251663360" behindDoc="0" locked="0" layoutInCell="1" allowOverlap="1" wp14:anchorId="1E117BCB" wp14:editId="1FC6EAEC">
            <wp:simplePos x="0" y="0"/>
            <wp:positionH relativeFrom="column">
              <wp:posOffset>34925</wp:posOffset>
            </wp:positionH>
            <wp:positionV relativeFrom="paragraph">
              <wp:posOffset>24765</wp:posOffset>
            </wp:positionV>
            <wp:extent cx="1000125" cy="1428750"/>
            <wp:effectExtent l="0" t="0" r="9525" b="0"/>
            <wp:wrapSquare wrapText="bothSides"/>
            <wp:docPr id="148" name="Imagen 148" descr="FERHHE0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FERHHE0270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FD2B10">
        <w:rPr>
          <w:rFonts w:ascii="Comic Sans MS" w:hAnsi="Comic Sans MS"/>
          <w:b/>
          <w:smallCaps/>
          <w:color w:val="000080"/>
          <w:sz w:val="28"/>
          <w:szCs w:val="28"/>
        </w:rPr>
        <w:t xml:space="preserve">Metas y objetivos. </w:t>
      </w:r>
      <w:r w:rsidR="00FD2486" w:rsidRPr="00FD2B10">
        <w:rPr>
          <w:rFonts w:ascii="Comic Sans MS" w:hAnsi="Comic Sans MS"/>
          <w:b/>
          <w:smallCaps/>
          <w:color w:val="000080"/>
        </w:rPr>
        <w:t>Perfil de competencias</w:t>
      </w:r>
    </w:p>
    <w:p w:rsidR="00FD2486" w:rsidRPr="00A44F79" w:rsidRDefault="00FD2486" w:rsidP="00782C47">
      <w:pPr>
        <w:tabs>
          <w:tab w:val="left" w:pos="1260"/>
          <w:tab w:val="left" w:pos="3240"/>
          <w:tab w:val="left" w:pos="7560"/>
          <w:tab w:val="left" w:pos="9900"/>
        </w:tabs>
        <w:spacing w:before="120"/>
        <w:ind w:left="-181" w:firstLine="181"/>
        <w:jc w:val="center"/>
        <w:rPr>
          <w:rFonts w:ascii="Comic Sans MS" w:hAnsi="Comic Sans MS"/>
          <w:color w:val="FFFFFF"/>
          <w:sz w:val="16"/>
          <w:szCs w:val="16"/>
          <w:shd w:val="clear" w:color="auto" w:fill="606060"/>
        </w:rPr>
      </w:pPr>
      <w:r w:rsidRPr="00A44F79">
        <w:rPr>
          <w:rFonts w:ascii="Comic Sans MS" w:hAnsi="Comic Sans MS"/>
          <w:color w:val="FFFFFF"/>
          <w:sz w:val="16"/>
          <w:szCs w:val="16"/>
          <w:shd w:val="clear" w:color="auto" w:fill="606060"/>
        </w:rPr>
        <w:t>Esta herramienta se compone de Guía del Entrenador y Cuaderno de Auto-diagnóstico</w:t>
      </w:r>
    </w:p>
    <w:p w:rsidR="00FD2486" w:rsidRPr="00733773" w:rsidRDefault="00FD2486" w:rsidP="002254AA">
      <w:pPr>
        <w:spacing w:before="120"/>
        <w:jc w:val="both"/>
        <w:rPr>
          <w:rFonts w:ascii="Comic Sans MS" w:hAnsi="Comic Sans MS"/>
          <w:lang w:val="en-GB"/>
        </w:rPr>
      </w:pPr>
      <w:proofErr w:type="spellStart"/>
      <w:r w:rsidRPr="00FD2B10">
        <w:rPr>
          <w:rFonts w:ascii="Comic Sans MS" w:hAnsi="Comic Sans MS"/>
          <w:smallCaps/>
          <w:color w:val="000080"/>
          <w:lang w:val="en-GB"/>
        </w:rPr>
        <w:t>Autor</w:t>
      </w:r>
      <w:proofErr w:type="spellEnd"/>
      <w:r w:rsidRPr="00FD2B10">
        <w:rPr>
          <w:rFonts w:ascii="Comic Sans MS" w:hAnsi="Comic Sans MS"/>
          <w:color w:val="000080"/>
          <w:lang w:val="en-GB"/>
        </w:rPr>
        <w:t>:</w:t>
      </w:r>
      <w:r w:rsidRPr="00733773">
        <w:rPr>
          <w:rFonts w:ascii="Comic Sans MS" w:hAnsi="Comic Sans MS"/>
          <w:lang w:val="en-GB"/>
        </w:rPr>
        <w:t xml:space="preserve"> </w:t>
      </w:r>
      <w:r w:rsidRPr="00FD2486">
        <w:rPr>
          <w:rFonts w:ascii="Comic Sans MS" w:hAnsi="Comic Sans MS"/>
          <w:sz w:val="20"/>
          <w:szCs w:val="20"/>
          <w:lang w:val="en-GB"/>
        </w:rPr>
        <w:t>Jon Warner</w:t>
      </w:r>
    </w:p>
    <w:p w:rsidR="00FD2486" w:rsidRPr="00FD2486" w:rsidRDefault="00FD2486" w:rsidP="00FD2486">
      <w:pPr>
        <w:rPr>
          <w:rFonts w:ascii="Comic Sans MS" w:hAnsi="Comic Sans MS"/>
          <w:sz w:val="20"/>
          <w:szCs w:val="20"/>
          <w:lang w:val="en-GB"/>
        </w:rPr>
      </w:pPr>
      <w:r w:rsidRPr="00FD2486">
        <w:rPr>
          <w:rFonts w:ascii="Comic Sans MS" w:hAnsi="Comic Sans MS"/>
          <w:sz w:val="20"/>
          <w:szCs w:val="20"/>
          <w:lang w:val="en-GB"/>
        </w:rPr>
        <w:t>Director General de Team Publications PTY</w:t>
      </w:r>
    </w:p>
    <w:p w:rsidR="00FD2486" w:rsidRPr="00633667" w:rsidRDefault="00FD2486" w:rsidP="00FD2486">
      <w:pPr>
        <w:tabs>
          <w:tab w:val="left" w:pos="3060"/>
        </w:tabs>
        <w:rPr>
          <w:rFonts w:ascii="Comic Sans MS" w:hAnsi="Comic Sans MS"/>
        </w:rPr>
      </w:pPr>
      <w:proofErr w:type="spellStart"/>
      <w:r w:rsidRPr="005B46F0">
        <w:rPr>
          <w:rFonts w:ascii="Comic Sans MS" w:hAnsi="Comic Sans MS"/>
          <w:smallCaps/>
          <w:color w:val="000080"/>
        </w:rPr>
        <w:t>Isbn</w:t>
      </w:r>
      <w:proofErr w:type="spellEnd"/>
      <w:r w:rsidRPr="005B46F0">
        <w:rPr>
          <w:rFonts w:ascii="Comic Sans MS" w:hAnsi="Comic Sans MS"/>
          <w:smallCaps/>
          <w:color w:val="000080"/>
        </w:rPr>
        <w:t>:</w:t>
      </w:r>
      <w:r w:rsidRPr="00C87E16">
        <w:rPr>
          <w:rFonts w:ascii="Comic Sans MS" w:hAnsi="Comic Sans MS"/>
          <w:sz w:val="20"/>
          <w:szCs w:val="20"/>
        </w:rPr>
        <w:t xml:space="preserve"> 9788480049153</w:t>
      </w:r>
      <w:r>
        <w:rPr>
          <w:rFonts w:ascii="Comic Sans MS" w:hAnsi="Comic Sans MS"/>
          <w:smallCaps/>
        </w:rPr>
        <w:t xml:space="preserve"> </w:t>
      </w:r>
      <w:r>
        <w:rPr>
          <w:rFonts w:ascii="Comic Sans MS" w:hAnsi="Comic Sans MS"/>
          <w:smallCaps/>
        </w:rPr>
        <w:tab/>
      </w:r>
      <w:r w:rsidRPr="005B46F0">
        <w:rPr>
          <w:rFonts w:ascii="Comic Sans MS" w:hAnsi="Comic Sans MS"/>
          <w:smallCaps/>
          <w:color w:val="000080"/>
        </w:rPr>
        <w:t>Edición:</w:t>
      </w:r>
      <w:r>
        <w:rPr>
          <w:rFonts w:ascii="Comic Sans MS" w:hAnsi="Comic Sans MS"/>
        </w:rPr>
        <w:t xml:space="preserve"> </w:t>
      </w:r>
      <w:r w:rsidRPr="00C87E16">
        <w:rPr>
          <w:rFonts w:ascii="Comic Sans MS" w:hAnsi="Comic Sans MS"/>
          <w:sz w:val="20"/>
          <w:szCs w:val="20"/>
        </w:rPr>
        <w:t>1.ª , M</w:t>
      </w:r>
      <w:r>
        <w:rPr>
          <w:rFonts w:ascii="Comic Sans MS" w:hAnsi="Comic Sans MS"/>
          <w:sz w:val="20"/>
          <w:szCs w:val="20"/>
        </w:rPr>
        <w:t>ayo</w:t>
      </w:r>
      <w:r w:rsidRPr="00C87E16">
        <w:rPr>
          <w:rFonts w:ascii="Comic Sans MS" w:hAnsi="Comic Sans MS"/>
          <w:sz w:val="20"/>
          <w:szCs w:val="20"/>
        </w:rPr>
        <w:t xml:space="preserve"> 2009</w:t>
      </w:r>
    </w:p>
    <w:p w:rsidR="00FD2486" w:rsidRPr="006A112D" w:rsidRDefault="00FD2486" w:rsidP="00FD2486">
      <w:pPr>
        <w:tabs>
          <w:tab w:val="left" w:pos="4500"/>
        </w:tabs>
        <w:rPr>
          <w:rFonts w:ascii="Comic Sans MS" w:hAnsi="Comic Sans MS"/>
          <w:sz w:val="20"/>
          <w:szCs w:val="20"/>
        </w:rPr>
      </w:pPr>
      <w:r w:rsidRPr="005B46F0">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006A112D" w:rsidRPr="006A112D">
        <w:rPr>
          <w:rFonts w:ascii="Comic Sans MS" w:hAnsi="Comic Sans MS"/>
          <w:sz w:val="20"/>
          <w:szCs w:val="20"/>
        </w:rPr>
        <w:t>KJC</w:t>
      </w:r>
    </w:p>
    <w:p w:rsidR="00FD2486" w:rsidRDefault="00FD2486" w:rsidP="00FD2486">
      <w:pPr>
        <w:tabs>
          <w:tab w:val="left" w:pos="3060"/>
        </w:tabs>
        <w:rPr>
          <w:rFonts w:ascii="Comic Sans MS" w:hAnsi="Comic Sans MS"/>
          <w:sz w:val="20"/>
          <w:szCs w:val="20"/>
        </w:rPr>
      </w:pPr>
      <w:r w:rsidRPr="005B46F0">
        <w:rPr>
          <w:rFonts w:ascii="Comic Sans MS" w:hAnsi="Comic Sans MS"/>
          <w:smallCaps/>
          <w:color w:val="000080"/>
        </w:rPr>
        <w:t>Páginas:</w:t>
      </w:r>
      <w:r w:rsidRPr="00C87E16">
        <w:rPr>
          <w:rFonts w:ascii="Comic Sans MS" w:hAnsi="Comic Sans MS"/>
          <w:sz w:val="20"/>
          <w:szCs w:val="20"/>
        </w:rPr>
        <w:t xml:space="preserve"> 156</w:t>
      </w:r>
      <w:r>
        <w:rPr>
          <w:rFonts w:ascii="Comic Sans MS" w:hAnsi="Comic Sans MS"/>
          <w:smallCaps/>
        </w:rPr>
        <w:t xml:space="preserve"> </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D97C3C">
        <w:rPr>
          <w:rFonts w:ascii="Comic Sans MS" w:hAnsi="Comic Sans MS"/>
          <w:sz w:val="20"/>
          <w:szCs w:val="20"/>
        </w:rPr>
        <w:t>30</w:t>
      </w:r>
      <w:r>
        <w:rPr>
          <w:rFonts w:ascii="Comic Sans MS" w:hAnsi="Comic Sans MS"/>
          <w:sz w:val="20"/>
          <w:szCs w:val="20"/>
        </w:rPr>
        <w:t>,00 €</w:t>
      </w:r>
    </w:p>
    <w:p w:rsidR="00FD2486" w:rsidRPr="001461BC" w:rsidRDefault="00FD2486" w:rsidP="00FD2486">
      <w:pPr>
        <w:tabs>
          <w:tab w:val="left" w:pos="2520"/>
          <w:tab w:val="left" w:pos="5400"/>
        </w:tabs>
        <w:rPr>
          <w:rFonts w:ascii="Comic Sans MS" w:hAnsi="Comic Sans MS"/>
          <w:sz w:val="20"/>
          <w:szCs w:val="20"/>
        </w:rPr>
      </w:pPr>
    </w:p>
    <w:p w:rsidR="00FD2486" w:rsidRDefault="00FD2486" w:rsidP="00FD2486">
      <w:pPr>
        <w:jc w:val="both"/>
        <w:rPr>
          <w:rFonts w:ascii="Comic Sans MS" w:hAnsi="Comic Sans MS"/>
          <w:sz w:val="20"/>
          <w:szCs w:val="20"/>
        </w:rPr>
      </w:pPr>
      <w:r w:rsidRPr="004B517C">
        <w:rPr>
          <w:rFonts w:ascii="Comic Sans MS" w:hAnsi="Comic Sans MS"/>
          <w:smallCaps/>
          <w:color w:val="000080"/>
        </w:rPr>
        <w:t>Índice:</w:t>
      </w:r>
      <w:r w:rsidRPr="00562DF0">
        <w:t xml:space="preserve"> </w:t>
      </w:r>
      <w:r w:rsidRPr="00F379E7">
        <w:rPr>
          <w:rFonts w:ascii="Comic Sans MS" w:hAnsi="Comic Sans MS"/>
          <w:sz w:val="20"/>
          <w:szCs w:val="20"/>
        </w:rPr>
        <w:t xml:space="preserve">Introducción.- Cómo utilizar el perfil de competencias en </w:t>
      </w:r>
      <w:smartTag w:uri="urn:schemas-microsoft-com:office:smarttags" w:element="PersonName">
        <w:smartTagPr>
          <w:attr w:name="ProductID" w:val="LA DEFINICIￓN DE"/>
        </w:smartTagPr>
        <w:r w:rsidRPr="00F379E7">
          <w:rPr>
            <w:rFonts w:ascii="Comic Sans MS" w:hAnsi="Comic Sans MS"/>
            <w:sz w:val="20"/>
            <w:szCs w:val="20"/>
          </w:rPr>
          <w:t>la definición de</w:t>
        </w:r>
      </w:smartTag>
      <w:r w:rsidRPr="00F379E7">
        <w:rPr>
          <w:rFonts w:ascii="Comic Sans MS" w:hAnsi="Comic Sans MS"/>
          <w:sz w:val="20"/>
          <w:szCs w:val="20"/>
        </w:rPr>
        <w:t xml:space="preserve"> metas/objetivos en un seminario de información de retorno.- Introducción.- Cómo impartir el seminario.- Cómo administrar esta herramienta.- Claridad de </w:t>
      </w:r>
      <w:smartTag w:uri="urn:schemas-microsoft-com:office:smarttags" w:element="PersonName">
        <w:smartTagPr>
          <w:attr w:name="ProductID" w:val="LA VISIￓN.- DEFINICIￓN"/>
        </w:smartTagPr>
        <w:r w:rsidRPr="00F379E7">
          <w:rPr>
            <w:rFonts w:ascii="Comic Sans MS" w:hAnsi="Comic Sans MS"/>
            <w:sz w:val="20"/>
            <w:szCs w:val="20"/>
          </w:rPr>
          <w:t>la visión.- Definición</w:t>
        </w:r>
      </w:smartTag>
      <w:r w:rsidRPr="00F379E7">
        <w:rPr>
          <w:rFonts w:ascii="Comic Sans MS" w:hAnsi="Comic Sans MS"/>
          <w:sz w:val="20"/>
          <w:szCs w:val="20"/>
        </w:rPr>
        <w:t xml:space="preserve"> de </w:t>
      </w:r>
      <w:smartTag w:uri="urn:schemas-microsoft-com:office:smarttags" w:element="PersonName">
        <w:smartTagPr>
          <w:attr w:name="ProductID" w:val="LA LￍNEA DE"/>
        </w:smartTagPr>
        <w:r w:rsidRPr="00F379E7">
          <w:rPr>
            <w:rFonts w:ascii="Comic Sans MS" w:hAnsi="Comic Sans MS"/>
            <w:sz w:val="20"/>
            <w:szCs w:val="20"/>
          </w:rPr>
          <w:t>la línea de</w:t>
        </w:r>
      </w:smartTag>
      <w:r w:rsidRPr="00F379E7">
        <w:rPr>
          <w:rFonts w:ascii="Comic Sans MS" w:hAnsi="Comic Sans MS"/>
          <w:sz w:val="20"/>
          <w:szCs w:val="20"/>
        </w:rPr>
        <w:t xml:space="preserve"> acción y metas.- Planificación y organización.- Medidas e hitos.- Comunicación y participación.- Motivación y compromiso.- Orientación a resultados.- Sugerencias de entrenamiento para cada enunciado/pregunta del cuaderno.- Claridad de </w:t>
      </w:r>
      <w:smartTag w:uri="urn:schemas-microsoft-com:office:smarttags" w:element="PersonName">
        <w:smartTagPr>
          <w:attr w:name="ProductID" w:val="LA VISIￓN.- DEFINICIￓN"/>
        </w:smartTagPr>
        <w:r w:rsidRPr="00F379E7">
          <w:rPr>
            <w:rFonts w:ascii="Comic Sans MS" w:hAnsi="Comic Sans MS"/>
            <w:sz w:val="20"/>
            <w:szCs w:val="20"/>
          </w:rPr>
          <w:t>la visión.- Definición</w:t>
        </w:r>
      </w:smartTag>
      <w:r w:rsidRPr="00F379E7">
        <w:rPr>
          <w:rFonts w:ascii="Comic Sans MS" w:hAnsi="Comic Sans MS"/>
          <w:sz w:val="20"/>
          <w:szCs w:val="20"/>
        </w:rPr>
        <w:t xml:space="preserve"> de </w:t>
      </w:r>
      <w:smartTag w:uri="urn:schemas-microsoft-com:office:smarttags" w:element="PersonName">
        <w:smartTagPr>
          <w:attr w:name="ProductID" w:val="LA LￍNEA DE"/>
        </w:smartTagPr>
        <w:r w:rsidRPr="00F379E7">
          <w:rPr>
            <w:rFonts w:ascii="Comic Sans MS" w:hAnsi="Comic Sans MS"/>
            <w:sz w:val="20"/>
            <w:szCs w:val="20"/>
          </w:rPr>
          <w:t>la línea de</w:t>
        </w:r>
      </w:smartTag>
      <w:r w:rsidRPr="00F379E7">
        <w:rPr>
          <w:rFonts w:ascii="Comic Sans MS" w:hAnsi="Comic Sans MS"/>
          <w:sz w:val="20"/>
          <w:szCs w:val="20"/>
        </w:rPr>
        <w:t xml:space="preserve"> acción y metas.- Planificación y organización.- Medidas e hitos.- Comunicación y participación.- Motivación y compromiso.- Orientación a resultados.- Resumen.- Plan de acción.- Sobre el autor.- Bibliografía</w:t>
      </w:r>
    </w:p>
    <w:p w:rsidR="00782C47" w:rsidRPr="00F379E7" w:rsidRDefault="00782C47" w:rsidP="00FD2486">
      <w:pPr>
        <w:jc w:val="both"/>
        <w:rPr>
          <w:rFonts w:ascii="Comic Sans MS" w:hAnsi="Comic Sans MS"/>
          <w:sz w:val="20"/>
          <w:szCs w:val="20"/>
        </w:rPr>
      </w:pPr>
    </w:p>
    <w:p w:rsidR="00FD2486" w:rsidRPr="00C87E16" w:rsidRDefault="00FD2486" w:rsidP="00FD2486">
      <w:pPr>
        <w:jc w:val="both"/>
        <w:rPr>
          <w:rFonts w:ascii="Comic Sans MS" w:hAnsi="Comic Sans MS"/>
          <w:sz w:val="20"/>
          <w:szCs w:val="20"/>
        </w:rPr>
      </w:pPr>
      <w:r w:rsidRPr="00AA40B7">
        <w:rPr>
          <w:rFonts w:ascii="Comic Sans MS" w:hAnsi="Comic Sans MS"/>
          <w:smallCaps/>
          <w:color w:val="000080"/>
        </w:rPr>
        <w:t>Sinopsis:</w:t>
      </w:r>
      <w:r>
        <w:rPr>
          <w:rFonts w:ascii="Comic Sans MS" w:hAnsi="Comic Sans MS"/>
        </w:rPr>
        <w:t xml:space="preserve"> </w:t>
      </w:r>
      <w:r w:rsidRPr="00C87E16">
        <w:rPr>
          <w:rFonts w:ascii="Comic Sans MS" w:hAnsi="Comic Sans MS"/>
          <w:sz w:val="20"/>
          <w:szCs w:val="20"/>
        </w:rPr>
        <w:t>Jon Warner aporta un modelo pragmático que destaca las siete competencias críticas para actuar con eficacia en este terreno. Le avalan numerosas investigaciones realizadas en la última década. La quinta y la sexta -centradas en el factor humano- merecen especial atención ya que, de otro modo, perderíamos el efecto sinergia, clave a la hora de superar cotas y alcanzar metas institucionales.</w:t>
      </w:r>
    </w:p>
    <w:p w:rsidR="00FD2486" w:rsidRDefault="00FD2486" w:rsidP="00FD2486">
      <w:pPr>
        <w:jc w:val="both"/>
        <w:rPr>
          <w:rFonts w:ascii="Comic Sans MS" w:hAnsi="Comic Sans MS"/>
          <w:sz w:val="20"/>
          <w:szCs w:val="20"/>
        </w:rPr>
      </w:pPr>
      <w:smartTag w:uri="urn:schemas-microsoft-com:office:smarttags" w:element="PersonName">
        <w:smartTagPr>
          <w:attr w:name="ProductID" w:val="La Gu￭a"/>
        </w:smartTagPr>
        <w:r w:rsidRPr="00C87E16">
          <w:rPr>
            <w:rFonts w:ascii="Comic Sans MS" w:hAnsi="Comic Sans MS"/>
            <w:sz w:val="20"/>
            <w:szCs w:val="20"/>
          </w:rPr>
          <w:t>La Guía</w:t>
        </w:r>
      </w:smartTag>
      <w:r w:rsidRPr="00C87E16">
        <w:rPr>
          <w:rFonts w:ascii="Comic Sans MS" w:hAnsi="Comic Sans MS"/>
          <w:sz w:val="20"/>
          <w:szCs w:val="20"/>
        </w:rPr>
        <w:t xml:space="preserve"> del entrenador le ayudará a interpretar en profundidad los resultados del cuestionario, tanto si esta tarea la realiza de manera individual como si lo hace en equipo o con la ayuda de un entrenador externo.</w:t>
      </w:r>
    </w:p>
    <w:p w:rsidR="00FD2486" w:rsidRDefault="00FD2486" w:rsidP="00FD2486">
      <w:pPr>
        <w:jc w:val="both"/>
        <w:rPr>
          <w:rFonts w:ascii="Comic Sans MS" w:hAnsi="Comic Sans MS"/>
          <w:sz w:val="20"/>
          <w:szCs w:val="20"/>
        </w:rPr>
      </w:pPr>
      <w:r w:rsidRPr="00C87E16">
        <w:rPr>
          <w:rFonts w:ascii="Comic Sans MS" w:hAnsi="Comic Sans MS"/>
          <w:sz w:val="20"/>
          <w:szCs w:val="20"/>
        </w:rPr>
        <w:t>El Cuaderno de auto-diagnóstico le ayudará a comprender mejor su nivel de destrezas en esta área crítica.</w:t>
      </w:r>
    </w:p>
    <w:p w:rsidR="001371B3" w:rsidRDefault="001371B3" w:rsidP="00FD2486">
      <w:pPr>
        <w:jc w:val="both"/>
        <w:rPr>
          <w:rFonts w:ascii="Comic Sans MS" w:hAnsi="Comic Sans MS"/>
          <w:sz w:val="20"/>
          <w:szCs w:val="20"/>
        </w:rPr>
      </w:pPr>
    </w:p>
    <w:p w:rsidR="00782C47" w:rsidRDefault="00782C47" w:rsidP="00FD2486">
      <w:pPr>
        <w:jc w:val="both"/>
        <w:rPr>
          <w:rFonts w:ascii="Comic Sans MS" w:hAnsi="Comic Sans MS"/>
          <w:sz w:val="20"/>
          <w:szCs w:val="20"/>
        </w:rPr>
      </w:pPr>
    </w:p>
    <w:p w:rsidR="00782C47" w:rsidRDefault="00782C47" w:rsidP="00FD2486">
      <w:pPr>
        <w:jc w:val="both"/>
        <w:rPr>
          <w:rFonts w:ascii="Comic Sans MS" w:hAnsi="Comic Sans MS"/>
          <w:sz w:val="20"/>
          <w:szCs w:val="20"/>
        </w:rPr>
      </w:pPr>
    </w:p>
    <w:p w:rsidR="00FD2486" w:rsidRDefault="00782C47" w:rsidP="00FD2486">
      <w:pPr>
        <w:jc w:val="center"/>
        <w:rPr>
          <w:rFonts w:ascii="Comic Sans MS" w:hAnsi="Comic Sans MS"/>
          <w:b/>
          <w:smallCaps/>
          <w:color w:val="000080"/>
          <w:sz w:val="28"/>
          <w:szCs w:val="28"/>
        </w:rPr>
      </w:pPr>
      <w:r>
        <w:rPr>
          <w:noProof/>
        </w:rPr>
        <w:drawing>
          <wp:anchor distT="0" distB="0" distL="114300" distR="114300" simplePos="0" relativeHeight="251664384" behindDoc="0" locked="0" layoutInCell="1" allowOverlap="1" wp14:anchorId="4D23FC02" wp14:editId="7887C18C">
            <wp:simplePos x="0" y="0"/>
            <wp:positionH relativeFrom="column">
              <wp:posOffset>60325</wp:posOffset>
            </wp:positionH>
            <wp:positionV relativeFrom="paragraph">
              <wp:posOffset>129540</wp:posOffset>
            </wp:positionV>
            <wp:extent cx="1047750" cy="1428750"/>
            <wp:effectExtent l="0" t="0" r="0" b="0"/>
            <wp:wrapSquare wrapText="bothSides"/>
            <wp:docPr id="149" name="Imagen 149" descr="FERHHE02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FERHHE0260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Pr>
          <w:rFonts w:ascii="Comic Sans MS" w:hAnsi="Comic Sans MS"/>
          <w:b/>
          <w:smallCaps/>
          <w:color w:val="000080"/>
          <w:sz w:val="28"/>
          <w:szCs w:val="28"/>
        </w:rPr>
        <w:t>Toma de decisiones y solución de problemas.</w:t>
      </w:r>
    </w:p>
    <w:p w:rsidR="00FD2486" w:rsidRPr="00FD2B10" w:rsidRDefault="00FD2486" w:rsidP="00FD2486">
      <w:pPr>
        <w:jc w:val="center"/>
        <w:rPr>
          <w:rFonts w:ascii="Comic Sans MS" w:hAnsi="Comic Sans MS"/>
          <w:b/>
          <w:smallCaps/>
          <w:color w:val="000080"/>
          <w:sz w:val="28"/>
          <w:szCs w:val="28"/>
        </w:rPr>
      </w:pPr>
      <w:r w:rsidRPr="00FD2B10">
        <w:rPr>
          <w:rFonts w:ascii="Comic Sans MS" w:hAnsi="Comic Sans MS"/>
          <w:b/>
          <w:smallCaps/>
          <w:color w:val="000080"/>
        </w:rPr>
        <w:t>Perfil de competencias</w:t>
      </w:r>
    </w:p>
    <w:p w:rsidR="00FD2486" w:rsidRPr="00A44F79" w:rsidRDefault="00FD2486" w:rsidP="00782C47">
      <w:pPr>
        <w:tabs>
          <w:tab w:val="left" w:pos="1260"/>
          <w:tab w:val="left" w:pos="3240"/>
          <w:tab w:val="left" w:pos="7560"/>
          <w:tab w:val="left" w:pos="9900"/>
        </w:tabs>
        <w:spacing w:before="120"/>
        <w:ind w:left="-181" w:firstLine="181"/>
        <w:jc w:val="center"/>
        <w:rPr>
          <w:rFonts w:ascii="Comic Sans MS" w:hAnsi="Comic Sans MS"/>
          <w:color w:val="FFFFFF"/>
          <w:sz w:val="16"/>
          <w:szCs w:val="16"/>
          <w:shd w:val="clear" w:color="auto" w:fill="606060"/>
        </w:rPr>
      </w:pPr>
      <w:r w:rsidRPr="00A44F79">
        <w:rPr>
          <w:rFonts w:ascii="Comic Sans MS" w:hAnsi="Comic Sans MS"/>
          <w:color w:val="FFFFFF"/>
          <w:sz w:val="16"/>
          <w:szCs w:val="16"/>
          <w:shd w:val="clear" w:color="auto" w:fill="606060"/>
        </w:rPr>
        <w:t>Esta herramienta se compone de Guía del Entrenador y Cuaderno de Auto-diagnóstico</w:t>
      </w:r>
    </w:p>
    <w:p w:rsidR="00FD2486" w:rsidRPr="00FD2486" w:rsidRDefault="00FD2486" w:rsidP="002254AA">
      <w:pPr>
        <w:spacing w:before="120"/>
        <w:jc w:val="both"/>
        <w:rPr>
          <w:rFonts w:ascii="Comic Sans MS" w:hAnsi="Comic Sans MS"/>
          <w:lang w:val="en-GB"/>
        </w:rPr>
      </w:pPr>
      <w:proofErr w:type="spellStart"/>
      <w:r w:rsidRPr="00FD2486">
        <w:rPr>
          <w:rFonts w:ascii="Comic Sans MS" w:hAnsi="Comic Sans MS"/>
          <w:smallCaps/>
          <w:color w:val="000080"/>
          <w:lang w:val="en-GB"/>
        </w:rPr>
        <w:t>Autor</w:t>
      </w:r>
      <w:proofErr w:type="spellEnd"/>
      <w:r w:rsidRPr="00FD2486">
        <w:rPr>
          <w:rFonts w:ascii="Comic Sans MS" w:hAnsi="Comic Sans MS"/>
          <w:color w:val="000080"/>
          <w:lang w:val="en-GB"/>
        </w:rPr>
        <w:t>:</w:t>
      </w:r>
      <w:r w:rsidRPr="00FD2486">
        <w:rPr>
          <w:rFonts w:ascii="Comic Sans MS" w:hAnsi="Comic Sans MS"/>
          <w:lang w:val="en-GB"/>
        </w:rPr>
        <w:t xml:space="preserve"> </w:t>
      </w:r>
      <w:r w:rsidRPr="00FD2486">
        <w:rPr>
          <w:rFonts w:ascii="Comic Sans MS" w:hAnsi="Comic Sans MS"/>
          <w:sz w:val="20"/>
          <w:szCs w:val="20"/>
          <w:lang w:val="en-GB"/>
        </w:rPr>
        <w:t>Jon Warner</w:t>
      </w:r>
    </w:p>
    <w:p w:rsidR="00FD2486" w:rsidRPr="00406A5A" w:rsidRDefault="00FD2486" w:rsidP="00FD2486">
      <w:pPr>
        <w:rPr>
          <w:rFonts w:ascii="Comic Sans MS" w:hAnsi="Comic Sans MS"/>
          <w:sz w:val="20"/>
          <w:szCs w:val="20"/>
          <w:lang w:val="en-GB"/>
        </w:rPr>
      </w:pPr>
      <w:r w:rsidRPr="00406A5A">
        <w:rPr>
          <w:rFonts w:ascii="Comic Sans MS" w:hAnsi="Comic Sans MS"/>
          <w:sz w:val="20"/>
          <w:szCs w:val="20"/>
          <w:lang w:val="en-GB"/>
        </w:rPr>
        <w:t>Director General de Team Publications PTY</w:t>
      </w:r>
    </w:p>
    <w:p w:rsidR="00FD2486" w:rsidRPr="00633667" w:rsidRDefault="00FD2486" w:rsidP="00FD2486">
      <w:pPr>
        <w:tabs>
          <w:tab w:val="left" w:pos="3060"/>
        </w:tabs>
        <w:rPr>
          <w:rFonts w:ascii="Comic Sans MS" w:hAnsi="Comic Sans MS"/>
        </w:rPr>
      </w:pPr>
      <w:proofErr w:type="spellStart"/>
      <w:r w:rsidRPr="00406A5A">
        <w:rPr>
          <w:rFonts w:ascii="Comic Sans MS" w:hAnsi="Comic Sans MS"/>
          <w:smallCaps/>
          <w:color w:val="000080"/>
        </w:rPr>
        <w:t>Isbn</w:t>
      </w:r>
      <w:proofErr w:type="spellEnd"/>
      <w:r w:rsidRPr="00406A5A">
        <w:rPr>
          <w:rFonts w:ascii="Comic Sans MS" w:hAnsi="Comic Sans MS"/>
          <w:smallCaps/>
          <w:color w:val="000080"/>
        </w:rPr>
        <w:t>:</w:t>
      </w:r>
      <w:r w:rsidRPr="00C87E16">
        <w:rPr>
          <w:rFonts w:ascii="Comic Sans MS" w:hAnsi="Comic Sans MS"/>
          <w:sz w:val="20"/>
          <w:szCs w:val="20"/>
        </w:rPr>
        <w:t xml:space="preserve"> </w:t>
      </w:r>
      <w:r w:rsidRPr="00406A5A">
        <w:rPr>
          <w:rFonts w:ascii="Comic Sans MS" w:hAnsi="Comic Sans MS"/>
          <w:sz w:val="20"/>
          <w:szCs w:val="20"/>
        </w:rPr>
        <w:t>9788480047326</w:t>
      </w:r>
      <w:r>
        <w:rPr>
          <w:rFonts w:ascii="Comic Sans MS" w:hAnsi="Comic Sans MS"/>
          <w:smallCaps/>
        </w:rPr>
        <w:t xml:space="preserve"> </w:t>
      </w:r>
      <w:r>
        <w:rPr>
          <w:rFonts w:ascii="Comic Sans MS" w:hAnsi="Comic Sans MS"/>
          <w:smallCaps/>
        </w:rPr>
        <w:tab/>
      </w:r>
      <w:r w:rsidRPr="00406A5A">
        <w:rPr>
          <w:rFonts w:ascii="Comic Sans MS" w:hAnsi="Comic Sans MS"/>
          <w:smallCaps/>
          <w:color w:val="000080"/>
        </w:rPr>
        <w:t>Edición:</w:t>
      </w:r>
      <w:r>
        <w:rPr>
          <w:rFonts w:ascii="Comic Sans MS" w:hAnsi="Comic Sans MS"/>
        </w:rPr>
        <w:t xml:space="preserve"> </w:t>
      </w:r>
      <w:r w:rsidRPr="00C87E16">
        <w:rPr>
          <w:rFonts w:ascii="Comic Sans MS" w:hAnsi="Comic Sans MS"/>
          <w:sz w:val="20"/>
          <w:szCs w:val="20"/>
        </w:rPr>
        <w:t xml:space="preserve">1.ª , </w:t>
      </w:r>
      <w:r w:rsidRPr="00406A5A">
        <w:rPr>
          <w:rFonts w:ascii="Comic Sans MS" w:hAnsi="Comic Sans MS"/>
          <w:sz w:val="20"/>
          <w:szCs w:val="20"/>
        </w:rPr>
        <w:t>F</w:t>
      </w:r>
      <w:r>
        <w:rPr>
          <w:rFonts w:ascii="Comic Sans MS" w:hAnsi="Comic Sans MS"/>
          <w:sz w:val="20"/>
          <w:szCs w:val="20"/>
        </w:rPr>
        <w:t>ebrero</w:t>
      </w:r>
      <w:r w:rsidRPr="00C87E16">
        <w:rPr>
          <w:rFonts w:ascii="Comic Sans MS" w:hAnsi="Comic Sans MS"/>
          <w:sz w:val="20"/>
          <w:szCs w:val="20"/>
        </w:rPr>
        <w:t xml:space="preserve"> 2009</w:t>
      </w:r>
    </w:p>
    <w:p w:rsidR="00FD2486" w:rsidRPr="006A112D" w:rsidRDefault="00FD2486" w:rsidP="00FD2486">
      <w:pPr>
        <w:tabs>
          <w:tab w:val="left" w:pos="4500"/>
        </w:tabs>
        <w:rPr>
          <w:rFonts w:ascii="Comic Sans MS" w:hAnsi="Comic Sans MS"/>
          <w:sz w:val="20"/>
          <w:szCs w:val="20"/>
        </w:rPr>
      </w:pPr>
      <w:r w:rsidRPr="00406A5A">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006A112D" w:rsidRPr="006A112D">
        <w:rPr>
          <w:rFonts w:ascii="Comic Sans MS" w:hAnsi="Comic Sans MS"/>
          <w:sz w:val="20"/>
          <w:szCs w:val="20"/>
        </w:rPr>
        <w:t>KJMD</w:t>
      </w:r>
    </w:p>
    <w:p w:rsidR="00FD2486" w:rsidRDefault="00FD2486" w:rsidP="00782C47">
      <w:pPr>
        <w:tabs>
          <w:tab w:val="left" w:pos="5103"/>
        </w:tabs>
        <w:ind w:left="1985"/>
        <w:rPr>
          <w:rFonts w:ascii="Comic Sans MS" w:hAnsi="Comic Sans MS"/>
          <w:sz w:val="20"/>
          <w:szCs w:val="20"/>
        </w:rPr>
      </w:pPr>
      <w:r w:rsidRPr="00406A5A">
        <w:rPr>
          <w:rFonts w:ascii="Comic Sans MS" w:hAnsi="Comic Sans MS"/>
          <w:smallCaps/>
          <w:color w:val="000080"/>
        </w:rPr>
        <w:t>Páginas:</w:t>
      </w:r>
      <w:r w:rsidRPr="00C87E16">
        <w:rPr>
          <w:rFonts w:ascii="Comic Sans MS" w:hAnsi="Comic Sans MS"/>
          <w:sz w:val="20"/>
          <w:szCs w:val="20"/>
        </w:rPr>
        <w:t xml:space="preserve"> </w:t>
      </w:r>
      <w:r w:rsidRPr="00406A5A">
        <w:rPr>
          <w:rFonts w:ascii="Comic Sans MS" w:hAnsi="Comic Sans MS"/>
          <w:sz w:val="20"/>
          <w:szCs w:val="20"/>
        </w:rPr>
        <w:t>75</w:t>
      </w:r>
      <w:r>
        <w:rPr>
          <w:rFonts w:ascii="Comic Sans MS" w:hAnsi="Comic Sans MS"/>
          <w:smallCaps/>
        </w:rPr>
        <w:t xml:space="preserve"> </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6A112D" w:rsidRPr="006A112D">
        <w:rPr>
          <w:rFonts w:ascii="Comic Sans MS" w:hAnsi="Comic Sans MS"/>
          <w:sz w:val="20"/>
          <w:szCs w:val="20"/>
        </w:rPr>
        <w:t>35</w:t>
      </w:r>
      <w:r>
        <w:rPr>
          <w:rFonts w:ascii="Comic Sans MS" w:hAnsi="Comic Sans MS"/>
          <w:sz w:val="20"/>
          <w:szCs w:val="20"/>
        </w:rPr>
        <w:t>,00 €</w:t>
      </w:r>
    </w:p>
    <w:p w:rsidR="00FD2486" w:rsidRDefault="00FD2486" w:rsidP="00FD2486">
      <w:pPr>
        <w:jc w:val="both"/>
        <w:rPr>
          <w:rFonts w:ascii="Comic Sans MS" w:hAnsi="Comic Sans MS"/>
          <w:sz w:val="20"/>
          <w:szCs w:val="20"/>
        </w:rPr>
      </w:pPr>
      <w:r w:rsidRPr="00406A5A">
        <w:rPr>
          <w:rFonts w:ascii="Comic Sans MS" w:hAnsi="Comic Sans MS"/>
          <w:smallCaps/>
          <w:color w:val="000080"/>
        </w:rPr>
        <w:t xml:space="preserve">Índice: </w:t>
      </w:r>
      <w:r w:rsidRPr="00406A5A">
        <w:rPr>
          <w:rFonts w:ascii="Comic Sans MS" w:hAnsi="Comic Sans MS"/>
          <w:sz w:val="20"/>
          <w:szCs w:val="20"/>
        </w:rPr>
        <w:t>Introducción.- Cómo impartir el taller o seminario.- Cómo administrar esta herramienta de auto-diagnóstico.- El modelo de toma de decisiones y solución de problemas.- Pensamiento crítico.- Recogida y procesamiento de datos.- Selección de herramientas.- Pensamiento lateral.- Análisis de los pros y contras de las alternativas.- Evaluación de riesgos.- Percepción y discernimiento.- Plan de acción personal.- Resumen.- Sobre el autor.- Bibliografía.</w:t>
      </w:r>
    </w:p>
    <w:p w:rsidR="00782C47" w:rsidRDefault="00782C47" w:rsidP="00FD2486">
      <w:pPr>
        <w:jc w:val="both"/>
        <w:rPr>
          <w:rFonts w:ascii="Comic Sans MS" w:hAnsi="Comic Sans MS"/>
          <w:sz w:val="20"/>
          <w:szCs w:val="20"/>
        </w:rPr>
      </w:pPr>
    </w:p>
    <w:p w:rsidR="00FD2486" w:rsidRPr="00406A5A"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 xml:space="preserve">: </w:t>
      </w:r>
      <w:smartTag w:uri="urn:schemas-microsoft-com:office:smarttags" w:element="PersonName">
        <w:smartTagPr>
          <w:attr w:name="ProductID" w:val="La Gu￭a"/>
        </w:smartTagPr>
        <w:r w:rsidRPr="00406A5A">
          <w:rPr>
            <w:rFonts w:ascii="Comic Sans MS" w:hAnsi="Comic Sans MS"/>
            <w:sz w:val="20"/>
            <w:szCs w:val="20"/>
          </w:rPr>
          <w:t>La Guía</w:t>
        </w:r>
      </w:smartTag>
      <w:r w:rsidRPr="00406A5A">
        <w:rPr>
          <w:rFonts w:ascii="Comic Sans MS" w:hAnsi="Comic Sans MS"/>
          <w:sz w:val="20"/>
          <w:szCs w:val="20"/>
        </w:rPr>
        <w:t xml:space="preserve"> del entrenador ayuda a interpretar en profundidad los resultados del cuestionario de auto-diagnóstico, tanto si esta tarea se realiza de manera individual como si se hace en equipo con la ayuda de un entrenador externo.</w:t>
      </w:r>
    </w:p>
    <w:p w:rsidR="00FD2486" w:rsidRPr="00406A5A" w:rsidRDefault="00FD2486" w:rsidP="00FD2486">
      <w:pPr>
        <w:jc w:val="both"/>
        <w:rPr>
          <w:rFonts w:ascii="Comic Sans MS" w:hAnsi="Comic Sans MS"/>
          <w:sz w:val="20"/>
          <w:szCs w:val="20"/>
        </w:rPr>
      </w:pPr>
      <w:smartTag w:uri="urn:schemas-microsoft-com:office:smarttags" w:element="PersonName">
        <w:smartTagPr>
          <w:attr w:name="ProductID" w:val="LA SECCIￓN PRIMERA"/>
        </w:smartTagPr>
        <w:r w:rsidRPr="00406A5A">
          <w:rPr>
            <w:rFonts w:ascii="Comic Sans MS" w:hAnsi="Comic Sans MS"/>
            <w:sz w:val="20"/>
            <w:szCs w:val="20"/>
          </w:rPr>
          <w:t>La sección primera</w:t>
        </w:r>
      </w:smartTag>
      <w:r w:rsidRPr="00406A5A">
        <w:rPr>
          <w:rFonts w:ascii="Comic Sans MS" w:hAnsi="Comic Sans MS"/>
          <w:sz w:val="20"/>
          <w:szCs w:val="20"/>
        </w:rPr>
        <w:t xml:space="preserve">, aporta al entrenador las directrices clave para organizar una jornada de trabajo o taller en torno a esta destreza. Explica cómo está diseñado el cuestionario y cómo baremarlo e interpretarlo. </w:t>
      </w:r>
      <w:smartTag w:uri="urn:schemas-microsoft-com:office:smarttags" w:element="place">
        <w:r w:rsidRPr="00406A5A">
          <w:rPr>
            <w:rFonts w:ascii="Comic Sans MS" w:hAnsi="Comic Sans MS"/>
            <w:sz w:val="20"/>
            <w:szCs w:val="20"/>
          </w:rPr>
          <w:t>Para</w:t>
        </w:r>
      </w:smartTag>
      <w:r w:rsidRPr="00406A5A">
        <w:rPr>
          <w:rFonts w:ascii="Comic Sans MS" w:hAnsi="Comic Sans MS"/>
          <w:sz w:val="20"/>
          <w:szCs w:val="20"/>
        </w:rPr>
        <w:t xml:space="preserve"> ello, describe detenidamente las siete competencias.</w:t>
      </w:r>
    </w:p>
    <w:p w:rsidR="00FD2486" w:rsidRDefault="00FD2486" w:rsidP="00FD2486">
      <w:pPr>
        <w:jc w:val="both"/>
        <w:rPr>
          <w:rFonts w:ascii="Comic Sans MS" w:hAnsi="Comic Sans MS"/>
          <w:sz w:val="20"/>
          <w:szCs w:val="20"/>
        </w:rPr>
      </w:pPr>
      <w:smartTag w:uri="urn:schemas-microsoft-com:office:smarttags" w:element="PersonName">
        <w:smartTagPr>
          <w:attr w:name="ProductID" w:val="LA SECCIￓN SEGUNDA"/>
        </w:smartTagPr>
        <w:r w:rsidRPr="00406A5A">
          <w:rPr>
            <w:rFonts w:ascii="Comic Sans MS" w:hAnsi="Comic Sans MS"/>
            <w:sz w:val="20"/>
            <w:szCs w:val="20"/>
          </w:rPr>
          <w:t>La sección segunda</w:t>
        </w:r>
      </w:smartTag>
      <w:r w:rsidRPr="00406A5A">
        <w:rPr>
          <w:rFonts w:ascii="Comic Sans MS" w:hAnsi="Comic Sans MS"/>
          <w:sz w:val="20"/>
          <w:szCs w:val="20"/>
        </w:rPr>
        <w:t xml:space="preserve"> analiza, ítem por ítem, los doce indicadores de cada competencia, ofreciendo sugerencias muy concretas de mejora para cada indicador. </w:t>
      </w:r>
      <w:smartTag w:uri="urn:schemas-microsoft-com:office:smarttags" w:element="PersonName">
        <w:smartTagPr>
          <w:attr w:name="ProductID" w:val="LA TERCERA APORTA"/>
        </w:smartTagPr>
        <w:r w:rsidRPr="00406A5A">
          <w:rPr>
            <w:rFonts w:ascii="Comic Sans MS" w:hAnsi="Comic Sans MS"/>
            <w:sz w:val="20"/>
            <w:szCs w:val="20"/>
          </w:rPr>
          <w:t>La tercera aporta</w:t>
        </w:r>
      </w:smartTag>
      <w:r w:rsidRPr="00406A5A">
        <w:rPr>
          <w:rFonts w:ascii="Comic Sans MS" w:hAnsi="Comic Sans MS"/>
          <w:sz w:val="20"/>
          <w:szCs w:val="20"/>
        </w:rPr>
        <w:t xml:space="preserve"> pautas para desarrollar el plan de acción personal respecto a las siete competencias, e incluso a los ítems o indicadores elegidos. El contrato de cambio es una pieza de especial interés.</w:t>
      </w:r>
    </w:p>
    <w:p w:rsidR="00FD2486" w:rsidRDefault="00FD2486" w:rsidP="00FD2486">
      <w:pPr>
        <w:jc w:val="both"/>
        <w:rPr>
          <w:rFonts w:ascii="Comic Sans MS" w:hAnsi="Comic Sans MS"/>
          <w:sz w:val="20"/>
          <w:szCs w:val="20"/>
        </w:rPr>
      </w:pPr>
    </w:p>
    <w:p w:rsidR="00FD2486" w:rsidRDefault="00680EE9" w:rsidP="00FD2486">
      <w:pPr>
        <w:jc w:val="both"/>
        <w:rPr>
          <w:rFonts w:ascii="Comic Sans MS" w:hAnsi="Comic Sans MS"/>
          <w:sz w:val="20"/>
          <w:szCs w:val="20"/>
        </w:rPr>
      </w:pPr>
      <w:r>
        <w:rPr>
          <w:noProof/>
        </w:rPr>
        <w:drawing>
          <wp:anchor distT="0" distB="0" distL="114300" distR="114300" simplePos="0" relativeHeight="251665408" behindDoc="0" locked="0" layoutInCell="1" allowOverlap="1">
            <wp:simplePos x="0" y="0"/>
            <wp:positionH relativeFrom="column">
              <wp:posOffset>53340</wp:posOffset>
            </wp:positionH>
            <wp:positionV relativeFrom="paragraph">
              <wp:posOffset>147320</wp:posOffset>
            </wp:positionV>
            <wp:extent cx="1028700" cy="1428750"/>
            <wp:effectExtent l="0" t="0" r="0" b="0"/>
            <wp:wrapSquare wrapText="bothSides"/>
            <wp:docPr id="150" name="Imagen 150" descr="FERHHE02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FERHHE0240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86" w:rsidRPr="00FD2B10" w:rsidRDefault="00FD2486" w:rsidP="00FD2486">
      <w:pPr>
        <w:jc w:val="center"/>
        <w:rPr>
          <w:rFonts w:ascii="Comic Sans MS" w:hAnsi="Comic Sans MS"/>
          <w:b/>
          <w:smallCaps/>
          <w:color w:val="000080"/>
          <w:sz w:val="28"/>
          <w:szCs w:val="28"/>
        </w:rPr>
      </w:pPr>
      <w:r w:rsidRPr="002412C8">
        <w:rPr>
          <w:rFonts w:ascii="Comic Sans MS" w:hAnsi="Comic Sans MS"/>
          <w:b/>
          <w:smallCaps/>
          <w:color w:val="000080"/>
          <w:sz w:val="28"/>
          <w:szCs w:val="28"/>
        </w:rPr>
        <w:t>Creatividad e Innovación</w:t>
      </w:r>
      <w:r w:rsidRPr="00FD2B10">
        <w:rPr>
          <w:rFonts w:ascii="Comic Sans MS" w:hAnsi="Comic Sans MS"/>
          <w:b/>
          <w:smallCaps/>
          <w:color w:val="000080"/>
          <w:sz w:val="28"/>
          <w:szCs w:val="28"/>
        </w:rPr>
        <w:t xml:space="preserve">. </w:t>
      </w:r>
      <w:r w:rsidRPr="00FD2B10">
        <w:rPr>
          <w:rFonts w:ascii="Comic Sans MS" w:hAnsi="Comic Sans MS"/>
          <w:b/>
          <w:smallCaps/>
          <w:color w:val="000080"/>
        </w:rPr>
        <w:t>Perfil de competencias</w:t>
      </w:r>
    </w:p>
    <w:p w:rsidR="00FD2486" w:rsidRPr="00A44F79" w:rsidRDefault="00FD2486" w:rsidP="00782C47">
      <w:pPr>
        <w:tabs>
          <w:tab w:val="left" w:pos="1260"/>
          <w:tab w:val="left" w:pos="3240"/>
          <w:tab w:val="left" w:pos="7560"/>
          <w:tab w:val="left" w:pos="9900"/>
        </w:tabs>
        <w:spacing w:before="120"/>
        <w:ind w:left="-181" w:firstLine="181"/>
        <w:jc w:val="center"/>
        <w:rPr>
          <w:rFonts w:ascii="Comic Sans MS" w:hAnsi="Comic Sans MS"/>
          <w:color w:val="FFFFFF"/>
          <w:sz w:val="16"/>
          <w:szCs w:val="16"/>
          <w:shd w:val="clear" w:color="auto" w:fill="606060"/>
        </w:rPr>
      </w:pPr>
      <w:r w:rsidRPr="00A44F79">
        <w:rPr>
          <w:rFonts w:ascii="Comic Sans MS" w:hAnsi="Comic Sans MS"/>
          <w:color w:val="FFFFFF"/>
          <w:sz w:val="16"/>
          <w:szCs w:val="16"/>
          <w:shd w:val="clear" w:color="auto" w:fill="606060"/>
        </w:rPr>
        <w:t>Esta herramienta se compone de Guía del Entrenador y Cuaderno de Auto-diagnóstico</w:t>
      </w:r>
    </w:p>
    <w:p w:rsidR="00FD2486" w:rsidRPr="00733773" w:rsidRDefault="00FD2486" w:rsidP="002254AA">
      <w:pPr>
        <w:spacing w:before="120"/>
        <w:jc w:val="both"/>
        <w:rPr>
          <w:rFonts w:ascii="Comic Sans MS" w:hAnsi="Comic Sans MS"/>
          <w:lang w:val="en-GB"/>
        </w:rPr>
      </w:pPr>
      <w:proofErr w:type="spellStart"/>
      <w:r w:rsidRPr="00FD2B10">
        <w:rPr>
          <w:rFonts w:ascii="Comic Sans MS" w:hAnsi="Comic Sans MS"/>
          <w:smallCaps/>
          <w:color w:val="000080"/>
          <w:lang w:val="en-GB"/>
        </w:rPr>
        <w:t>Autor</w:t>
      </w:r>
      <w:proofErr w:type="spellEnd"/>
      <w:r w:rsidRPr="00FD2B10">
        <w:rPr>
          <w:rFonts w:ascii="Comic Sans MS" w:hAnsi="Comic Sans MS"/>
          <w:color w:val="000080"/>
          <w:lang w:val="en-GB"/>
        </w:rPr>
        <w:t>:</w:t>
      </w:r>
      <w:r w:rsidRPr="00733773">
        <w:rPr>
          <w:rFonts w:ascii="Comic Sans MS" w:hAnsi="Comic Sans MS"/>
          <w:lang w:val="en-GB"/>
        </w:rPr>
        <w:t xml:space="preserve"> </w:t>
      </w:r>
      <w:r w:rsidRPr="00BB116C">
        <w:rPr>
          <w:rFonts w:ascii="Comic Sans MS" w:hAnsi="Comic Sans MS"/>
          <w:sz w:val="20"/>
          <w:szCs w:val="20"/>
          <w:lang w:val="en-GB"/>
        </w:rPr>
        <w:t>Jon Warner</w:t>
      </w:r>
    </w:p>
    <w:p w:rsidR="00FD2486" w:rsidRPr="00BB116C" w:rsidRDefault="00FD2486" w:rsidP="00FD2486">
      <w:pPr>
        <w:rPr>
          <w:rFonts w:ascii="Comic Sans MS" w:hAnsi="Comic Sans MS"/>
          <w:sz w:val="20"/>
          <w:szCs w:val="20"/>
          <w:lang w:val="en-GB"/>
        </w:rPr>
      </w:pPr>
      <w:r w:rsidRPr="00BB116C">
        <w:rPr>
          <w:rFonts w:ascii="Comic Sans MS" w:hAnsi="Comic Sans MS"/>
          <w:sz w:val="20"/>
          <w:szCs w:val="20"/>
          <w:lang w:val="en-GB"/>
        </w:rPr>
        <w:t>Director General de Team Publications PTY</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2412C8">
        <w:rPr>
          <w:rFonts w:ascii="Comic Sans MS" w:hAnsi="Comic Sans MS"/>
          <w:sz w:val="20"/>
          <w:szCs w:val="20"/>
        </w:rPr>
        <w:t>9788480046923</w:t>
      </w:r>
      <w:r w:rsidRPr="00C87E16">
        <w:rPr>
          <w:rFonts w:ascii="Comic Sans MS" w:hAnsi="Comic Sans MS"/>
          <w:sz w:val="20"/>
          <w:szCs w:val="20"/>
        </w:rPr>
        <w:t xml:space="preserve"> </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C87E16">
        <w:rPr>
          <w:rFonts w:ascii="Comic Sans MS" w:hAnsi="Comic Sans MS"/>
          <w:sz w:val="20"/>
          <w:szCs w:val="20"/>
        </w:rPr>
        <w:t xml:space="preserve">1.ª , </w:t>
      </w:r>
      <w:r w:rsidRPr="002412C8">
        <w:rPr>
          <w:rFonts w:ascii="Comic Sans MS" w:hAnsi="Comic Sans MS"/>
          <w:sz w:val="20"/>
          <w:szCs w:val="20"/>
        </w:rPr>
        <w:t>Enero</w:t>
      </w:r>
      <w:r w:rsidRPr="00C87E16">
        <w:rPr>
          <w:rFonts w:ascii="Comic Sans MS" w:hAnsi="Comic Sans MS"/>
          <w:sz w:val="20"/>
          <w:szCs w:val="20"/>
        </w:rPr>
        <w:t xml:space="preserve"> 2009</w:t>
      </w:r>
    </w:p>
    <w:p w:rsidR="00FD2486" w:rsidRPr="00562DF0" w:rsidRDefault="00FD2486" w:rsidP="00FD2486">
      <w:pPr>
        <w:tabs>
          <w:tab w:val="left" w:pos="4500"/>
        </w:tabs>
        <w:rPr>
          <w:rFonts w:ascii="Comic Sans MS" w:hAnsi="Comic Sans MS"/>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proofErr w:type="spellStart"/>
      <w:r w:rsidRPr="00573A35">
        <w:rPr>
          <w:rFonts w:ascii="Comic Sans MS" w:hAnsi="Comic Sans MS"/>
          <w:smallCaps/>
        </w:rPr>
        <w:t>kjm</w:t>
      </w:r>
      <w:proofErr w:type="spellEnd"/>
    </w:p>
    <w:p w:rsidR="00FD2486" w:rsidRDefault="00FD2486" w:rsidP="00FD2486">
      <w:pPr>
        <w:tabs>
          <w:tab w:val="left" w:pos="3060"/>
        </w:tabs>
        <w:rPr>
          <w:rFonts w:ascii="Comic Sans MS" w:hAnsi="Comic Sans MS"/>
          <w:sz w:val="20"/>
          <w:szCs w:val="20"/>
        </w:rPr>
      </w:pPr>
      <w:r w:rsidRPr="00FF7912">
        <w:rPr>
          <w:rFonts w:ascii="Comic Sans MS" w:hAnsi="Comic Sans MS"/>
          <w:smallCaps/>
          <w:color w:val="000080"/>
        </w:rPr>
        <w:t>Páginas:</w:t>
      </w:r>
      <w:r w:rsidRPr="00C87E16">
        <w:rPr>
          <w:rFonts w:ascii="Comic Sans MS" w:hAnsi="Comic Sans MS"/>
          <w:sz w:val="20"/>
          <w:szCs w:val="20"/>
        </w:rPr>
        <w:t xml:space="preserve"> </w:t>
      </w:r>
      <w:r w:rsidRPr="002412C8">
        <w:rPr>
          <w:rFonts w:ascii="Comic Sans MS" w:hAnsi="Comic Sans MS"/>
          <w:sz w:val="20"/>
          <w:szCs w:val="20"/>
        </w:rPr>
        <w:t>184</w:t>
      </w:r>
      <w:r>
        <w:rPr>
          <w:rFonts w:ascii="Comic Sans MS" w:hAnsi="Comic Sans MS"/>
          <w:smallCaps/>
        </w:rPr>
        <w:t xml:space="preserve"> </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D97C3C">
        <w:rPr>
          <w:rFonts w:ascii="Comic Sans MS" w:hAnsi="Comic Sans MS"/>
          <w:sz w:val="20"/>
          <w:szCs w:val="20"/>
        </w:rPr>
        <w:t>3</w:t>
      </w:r>
      <w:r w:rsidR="00C10B75" w:rsidRPr="00C10B75">
        <w:rPr>
          <w:rFonts w:ascii="Comic Sans MS" w:hAnsi="Comic Sans MS"/>
          <w:sz w:val="20"/>
          <w:szCs w:val="20"/>
        </w:rPr>
        <w:t>0</w:t>
      </w:r>
      <w:r>
        <w:rPr>
          <w:rFonts w:ascii="Comic Sans MS" w:hAnsi="Comic Sans MS"/>
          <w:sz w:val="20"/>
          <w:szCs w:val="20"/>
        </w:rPr>
        <w:t>,00 €</w:t>
      </w: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sidRPr="00562DF0">
        <w:t xml:space="preserve"> </w:t>
      </w:r>
      <w:r w:rsidRPr="00F379E7">
        <w:rPr>
          <w:rFonts w:ascii="Comic Sans MS" w:hAnsi="Comic Sans MS"/>
          <w:sz w:val="20"/>
          <w:szCs w:val="20"/>
        </w:rPr>
        <w:t>Introducción</w:t>
      </w:r>
      <w:r w:rsidRPr="002412C8">
        <w:rPr>
          <w:rFonts w:ascii="Comic Sans MS" w:hAnsi="Comic Sans MS"/>
          <w:sz w:val="20"/>
          <w:szCs w:val="20"/>
        </w:rPr>
        <w:t>.- Cómo utilizar el perfil de eficacia en creatividad e innovación en un taller de información de retorno.- Introducción.- Cómo impartir el Taller o Seminario.- Cómo administrar el autodiagnóstico.- Competencias involucradas en la creatividad e innovación.- Predisposición a la creatividad.- Niveles de curiosidad.- Destrezas para romper patrones.- Habilidad para enriquecer/nutrir las ideas.- Voluntad de experimentar y asumir riesgos.- Niveles de Coraje y "resiliencia" (flexibilidad).- Persistir con energía.- Sugerencias de entrenamiento para las preguntas individuales.- Predisposición a la creatividad.- Niveles de curiosidad.- Destrezas para romper patrones.- Habilidad para enriquecer/nutrir las ideas.- Voluntad de experimentar y asumir riesgos.- Niveles de coraje y "resiliencia" (flexibilidad).- Persistir con energía.-  Plan de acción personal.- Resumen.- Sobre el autor.- Bibliografía.</w:t>
      </w:r>
    </w:p>
    <w:p w:rsidR="00FD2486" w:rsidRPr="002412C8"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 xml:space="preserve">: </w:t>
      </w:r>
      <w:smartTag w:uri="urn:schemas-microsoft-com:office:smarttags" w:element="PersonName">
        <w:smartTagPr>
          <w:attr w:name="ProductID" w:val="La Gu￭a"/>
        </w:smartTagPr>
        <w:r w:rsidRPr="00406A5A">
          <w:rPr>
            <w:rFonts w:ascii="Comic Sans MS" w:hAnsi="Comic Sans MS"/>
            <w:sz w:val="20"/>
            <w:szCs w:val="20"/>
          </w:rPr>
          <w:t>La Guía</w:t>
        </w:r>
      </w:smartTag>
      <w:r w:rsidRPr="002412C8">
        <w:t xml:space="preserve"> </w:t>
      </w:r>
      <w:r w:rsidRPr="002412C8">
        <w:rPr>
          <w:rFonts w:ascii="Comic Sans MS" w:hAnsi="Comic Sans MS"/>
          <w:sz w:val="20"/>
          <w:szCs w:val="20"/>
        </w:rPr>
        <w:t>del entrenador le ayudará a interpretar en profundidad los resultados del cuestionario, tanto si esta tarea la realiza de manera individual como si lo hace en equipo o con la ayuda de un entrenador externo.</w:t>
      </w:r>
    </w:p>
    <w:p w:rsidR="00FD2486" w:rsidRPr="002412C8" w:rsidRDefault="00FD2486" w:rsidP="00FD2486">
      <w:pPr>
        <w:jc w:val="both"/>
        <w:rPr>
          <w:rFonts w:ascii="Comic Sans MS" w:hAnsi="Comic Sans MS"/>
          <w:sz w:val="20"/>
          <w:szCs w:val="20"/>
        </w:rPr>
      </w:pPr>
      <w:r w:rsidRPr="002412C8">
        <w:rPr>
          <w:rFonts w:ascii="Comic Sans MS" w:hAnsi="Comic Sans MS"/>
          <w:sz w:val="20"/>
          <w:szCs w:val="20"/>
        </w:rPr>
        <w:t>La sección primera aporta al entrenador las directrices clave para organizar una intensa jornada de trabajo o taller en torno a esta destreza. Explica cómo está diseñado el cuestionario y cómo baremarlo e interpretarlo. Para ello, describe detenidamente las siete competencias.</w:t>
      </w:r>
    </w:p>
    <w:p w:rsidR="00FD2486" w:rsidRPr="002412C8" w:rsidRDefault="00FD2486" w:rsidP="00FD2486">
      <w:pPr>
        <w:jc w:val="both"/>
        <w:rPr>
          <w:rFonts w:ascii="Comic Sans MS" w:hAnsi="Comic Sans MS"/>
          <w:sz w:val="20"/>
          <w:szCs w:val="20"/>
        </w:rPr>
      </w:pPr>
      <w:r w:rsidRPr="002412C8">
        <w:rPr>
          <w:rFonts w:ascii="Comic Sans MS" w:hAnsi="Comic Sans MS"/>
          <w:sz w:val="20"/>
          <w:szCs w:val="20"/>
        </w:rPr>
        <w:t>La sección segunda analiza, ítem por ítem, los doce indicadores de cada competencia, ofreciendo sugerencias muy concretas de mejora para cada indicador.</w:t>
      </w:r>
    </w:p>
    <w:p w:rsidR="00FD2486" w:rsidRPr="002412C8" w:rsidRDefault="00FD2486" w:rsidP="00FD2486">
      <w:pPr>
        <w:jc w:val="both"/>
        <w:rPr>
          <w:rFonts w:ascii="Comic Sans MS" w:hAnsi="Comic Sans MS"/>
          <w:sz w:val="20"/>
          <w:szCs w:val="20"/>
        </w:rPr>
      </w:pPr>
      <w:r w:rsidRPr="002412C8">
        <w:rPr>
          <w:rFonts w:ascii="Comic Sans MS" w:hAnsi="Comic Sans MS"/>
          <w:sz w:val="20"/>
          <w:szCs w:val="20"/>
        </w:rPr>
        <w:t>La tercera sección le aporta pautas para desarrollar su plan de acción respecto a las competencias -incluso a los ítems o indicadores elegidos-. El contrato de cambio es una pieza de especial interés.</w:t>
      </w:r>
    </w:p>
    <w:p w:rsidR="00FD2486" w:rsidRDefault="00FD2486" w:rsidP="00FD2486">
      <w:pPr>
        <w:jc w:val="both"/>
        <w:rPr>
          <w:rFonts w:ascii="Comic Sans MS" w:hAnsi="Comic Sans MS"/>
          <w:sz w:val="20"/>
          <w:szCs w:val="20"/>
        </w:rPr>
      </w:pPr>
      <w:r w:rsidRPr="002412C8">
        <w:rPr>
          <w:rFonts w:ascii="Comic Sans MS" w:hAnsi="Comic Sans MS"/>
          <w:sz w:val="20"/>
          <w:szCs w:val="20"/>
        </w:rPr>
        <w:t>El Cuaderno de auto-diagnóstico le ayudará a comprender mejor su nivel de destrezas en esta área crítica. Las siete competencias propias de la creatividad/innovación se analizan por separado a la hora de diagnosticarlas, pero las combinamos para crear su perfil global individual en esa destreza.</w:t>
      </w:r>
    </w:p>
    <w:p w:rsidR="00FD2486" w:rsidRDefault="00FD2486" w:rsidP="00FD2486">
      <w:pPr>
        <w:jc w:val="both"/>
        <w:rPr>
          <w:rFonts w:ascii="Comic Sans MS" w:hAnsi="Comic Sans MS"/>
          <w:sz w:val="20"/>
          <w:szCs w:val="20"/>
        </w:rPr>
      </w:pPr>
    </w:p>
    <w:p w:rsidR="00782C47" w:rsidRDefault="00782C47" w:rsidP="00FD2486">
      <w:pPr>
        <w:jc w:val="both"/>
        <w:rPr>
          <w:rFonts w:ascii="Comic Sans MS" w:hAnsi="Comic Sans MS"/>
          <w:sz w:val="20"/>
          <w:szCs w:val="20"/>
        </w:rPr>
      </w:pPr>
    </w:p>
    <w:p w:rsidR="00782C47" w:rsidRDefault="00842288" w:rsidP="00842288">
      <w:pPr>
        <w:jc w:val="center"/>
        <w:rPr>
          <w:rFonts w:ascii="Comic Sans MS" w:hAnsi="Comic Sans MS"/>
          <w:b/>
          <w:smallCaps/>
          <w:color w:val="000080"/>
        </w:rPr>
      </w:pPr>
      <w:r>
        <w:rPr>
          <w:noProof/>
        </w:rPr>
        <w:drawing>
          <wp:anchor distT="0" distB="0" distL="114300" distR="114300" simplePos="0" relativeHeight="251666432" behindDoc="0" locked="0" layoutInCell="1" allowOverlap="1" wp14:anchorId="3A1108BF" wp14:editId="3A89675F">
            <wp:simplePos x="0" y="0"/>
            <wp:positionH relativeFrom="column">
              <wp:posOffset>78740</wp:posOffset>
            </wp:positionH>
            <wp:positionV relativeFrom="paragraph">
              <wp:posOffset>113665</wp:posOffset>
            </wp:positionV>
            <wp:extent cx="1047750" cy="1428750"/>
            <wp:effectExtent l="0" t="0" r="0" b="0"/>
            <wp:wrapSquare wrapText="bothSides"/>
            <wp:docPr id="151" name="Imagen 151" descr="FERHHE02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FERHHE0250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33649D">
        <w:rPr>
          <w:rFonts w:ascii="Comic Sans MS" w:hAnsi="Comic Sans MS"/>
          <w:b/>
          <w:smallCaps/>
          <w:color w:val="000080"/>
          <w:sz w:val="28"/>
          <w:szCs w:val="28"/>
        </w:rPr>
        <w:t>Creación de redes de trabajo</w:t>
      </w:r>
      <w:r w:rsidR="00FD2486">
        <w:rPr>
          <w:rFonts w:ascii="Comic Sans MS" w:hAnsi="Comic Sans MS"/>
          <w:b/>
          <w:smallCaps/>
          <w:color w:val="000080"/>
          <w:sz w:val="28"/>
          <w:szCs w:val="28"/>
        </w:rPr>
        <w:t xml:space="preserve">. </w:t>
      </w:r>
      <w:proofErr w:type="spellStart"/>
      <w:r w:rsidR="00FD2486" w:rsidRPr="0033649D">
        <w:rPr>
          <w:rFonts w:ascii="Comic Sans MS" w:hAnsi="Comic Sans MS"/>
          <w:b/>
          <w:smallCaps/>
          <w:color w:val="000080"/>
        </w:rPr>
        <w:t>Networking</w:t>
      </w:r>
      <w:proofErr w:type="spellEnd"/>
      <w:r w:rsidR="00FD2486" w:rsidRPr="0033649D">
        <w:rPr>
          <w:rFonts w:ascii="Comic Sans MS" w:hAnsi="Comic Sans MS"/>
          <w:b/>
          <w:smallCaps/>
          <w:color w:val="000080"/>
        </w:rPr>
        <w:t>.</w:t>
      </w:r>
    </w:p>
    <w:p w:rsidR="00FD2486" w:rsidRPr="00FD2B10" w:rsidRDefault="00FD2486" w:rsidP="00782C47">
      <w:pPr>
        <w:jc w:val="center"/>
        <w:rPr>
          <w:rFonts w:ascii="Comic Sans MS" w:hAnsi="Comic Sans MS"/>
          <w:b/>
          <w:smallCaps/>
          <w:color w:val="000080"/>
          <w:sz w:val="28"/>
          <w:szCs w:val="28"/>
        </w:rPr>
      </w:pPr>
      <w:r w:rsidRPr="00FD2B10">
        <w:rPr>
          <w:rFonts w:ascii="Comic Sans MS" w:hAnsi="Comic Sans MS"/>
          <w:b/>
          <w:smallCaps/>
          <w:color w:val="000080"/>
        </w:rPr>
        <w:t>Perfil de competencias</w:t>
      </w:r>
    </w:p>
    <w:p w:rsidR="00FD2486" w:rsidRPr="00A44F79" w:rsidRDefault="00FD2486" w:rsidP="00782C47">
      <w:pPr>
        <w:tabs>
          <w:tab w:val="left" w:pos="1260"/>
          <w:tab w:val="left" w:pos="3240"/>
          <w:tab w:val="left" w:pos="7560"/>
          <w:tab w:val="left" w:pos="9900"/>
        </w:tabs>
        <w:spacing w:before="120"/>
        <w:ind w:left="-181" w:firstLine="181"/>
        <w:jc w:val="center"/>
        <w:rPr>
          <w:rFonts w:ascii="Comic Sans MS" w:hAnsi="Comic Sans MS"/>
          <w:color w:val="FFFFFF"/>
          <w:sz w:val="16"/>
          <w:szCs w:val="16"/>
          <w:shd w:val="clear" w:color="auto" w:fill="606060"/>
        </w:rPr>
      </w:pPr>
      <w:r w:rsidRPr="00A44F79">
        <w:rPr>
          <w:rFonts w:ascii="Comic Sans MS" w:hAnsi="Comic Sans MS"/>
          <w:color w:val="FFFFFF"/>
          <w:sz w:val="16"/>
          <w:szCs w:val="16"/>
          <w:shd w:val="clear" w:color="auto" w:fill="606060"/>
        </w:rPr>
        <w:t>Esta herramienta se compone de Guía del Entrenador y Cuaderno de Auto-diagnóstico</w:t>
      </w:r>
    </w:p>
    <w:p w:rsidR="00FD2486" w:rsidRPr="00733773" w:rsidRDefault="00FD2486" w:rsidP="002254AA">
      <w:pPr>
        <w:spacing w:before="120"/>
        <w:jc w:val="both"/>
        <w:rPr>
          <w:rFonts w:ascii="Comic Sans MS" w:hAnsi="Comic Sans MS"/>
          <w:lang w:val="en-GB"/>
        </w:rPr>
      </w:pPr>
      <w:proofErr w:type="spellStart"/>
      <w:r w:rsidRPr="00FD2B10">
        <w:rPr>
          <w:rFonts w:ascii="Comic Sans MS" w:hAnsi="Comic Sans MS"/>
          <w:smallCaps/>
          <w:color w:val="000080"/>
          <w:lang w:val="en-GB"/>
        </w:rPr>
        <w:t>Autor</w:t>
      </w:r>
      <w:proofErr w:type="spellEnd"/>
      <w:r w:rsidRPr="00FD2B10">
        <w:rPr>
          <w:rFonts w:ascii="Comic Sans MS" w:hAnsi="Comic Sans MS"/>
          <w:color w:val="000080"/>
          <w:lang w:val="en-GB"/>
        </w:rPr>
        <w:t>:</w:t>
      </w:r>
      <w:r w:rsidRPr="00733773">
        <w:rPr>
          <w:rFonts w:ascii="Comic Sans MS" w:hAnsi="Comic Sans MS"/>
          <w:lang w:val="en-GB"/>
        </w:rPr>
        <w:t xml:space="preserve"> </w:t>
      </w:r>
      <w:r w:rsidRPr="00BB116C">
        <w:rPr>
          <w:rFonts w:ascii="Comic Sans MS" w:hAnsi="Comic Sans MS"/>
          <w:sz w:val="20"/>
          <w:szCs w:val="20"/>
          <w:lang w:val="en-GB"/>
        </w:rPr>
        <w:t>Jon Warner</w:t>
      </w:r>
    </w:p>
    <w:p w:rsidR="00FD2486" w:rsidRPr="00BB116C" w:rsidRDefault="00FD2486" w:rsidP="00FD2486">
      <w:pPr>
        <w:rPr>
          <w:rFonts w:ascii="Comic Sans MS" w:hAnsi="Comic Sans MS"/>
          <w:sz w:val="20"/>
          <w:szCs w:val="20"/>
          <w:lang w:val="en-GB"/>
        </w:rPr>
      </w:pPr>
      <w:r w:rsidRPr="00BB116C">
        <w:rPr>
          <w:rFonts w:ascii="Comic Sans MS" w:hAnsi="Comic Sans MS"/>
          <w:sz w:val="20"/>
          <w:szCs w:val="20"/>
          <w:lang w:val="en-GB"/>
        </w:rPr>
        <w:t>Director General de Team Publications PTY</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33649D">
        <w:rPr>
          <w:rFonts w:ascii="Comic Sans MS" w:hAnsi="Comic Sans MS"/>
          <w:sz w:val="20"/>
          <w:szCs w:val="20"/>
        </w:rPr>
        <w:t>9788480046916</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C87E16">
        <w:rPr>
          <w:rFonts w:ascii="Comic Sans MS" w:hAnsi="Comic Sans MS"/>
          <w:sz w:val="20"/>
          <w:szCs w:val="20"/>
        </w:rPr>
        <w:t xml:space="preserve">1.ª , </w:t>
      </w:r>
      <w:r w:rsidRPr="002412C8">
        <w:rPr>
          <w:rFonts w:ascii="Comic Sans MS" w:hAnsi="Comic Sans MS"/>
          <w:sz w:val="20"/>
          <w:szCs w:val="20"/>
        </w:rPr>
        <w:t>Enero</w:t>
      </w:r>
      <w:r w:rsidRPr="00C87E16">
        <w:rPr>
          <w:rFonts w:ascii="Comic Sans MS" w:hAnsi="Comic Sans MS"/>
          <w:sz w:val="20"/>
          <w:szCs w:val="20"/>
        </w:rPr>
        <w:t xml:space="preserve"> 2009</w:t>
      </w:r>
    </w:p>
    <w:p w:rsidR="00FD2486" w:rsidRPr="00C10B75" w:rsidRDefault="00FD2486" w:rsidP="00FD2486">
      <w:pPr>
        <w:tabs>
          <w:tab w:val="left" w:pos="4500"/>
        </w:tabs>
        <w:rPr>
          <w:rFonts w:ascii="Comic Sans MS" w:hAnsi="Comic Sans MS"/>
          <w:smallCaps/>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00C10B75" w:rsidRPr="00C10B75">
        <w:rPr>
          <w:rFonts w:ascii="Comic Sans MS" w:hAnsi="Comic Sans MS"/>
          <w:sz w:val="20"/>
          <w:szCs w:val="20"/>
        </w:rPr>
        <w:t>KJS</w:t>
      </w:r>
    </w:p>
    <w:p w:rsidR="00FD2486" w:rsidRDefault="00FD2486" w:rsidP="00842288">
      <w:pPr>
        <w:tabs>
          <w:tab w:val="left" w:pos="4962"/>
        </w:tabs>
        <w:ind w:left="1985"/>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33649D">
        <w:rPr>
          <w:rFonts w:ascii="Comic Sans MS" w:hAnsi="Comic Sans MS"/>
          <w:sz w:val="20"/>
          <w:szCs w:val="20"/>
        </w:rPr>
        <w:t>64</w:t>
      </w:r>
      <w:r>
        <w:rPr>
          <w:rFonts w:ascii="Comic Sans MS" w:hAnsi="Comic Sans MS"/>
          <w:sz w:val="20"/>
          <w:szCs w:val="20"/>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C10B75" w:rsidRPr="00C10B75">
        <w:rPr>
          <w:rFonts w:ascii="Comic Sans MS" w:hAnsi="Comic Sans MS"/>
          <w:sz w:val="20"/>
          <w:szCs w:val="20"/>
        </w:rPr>
        <w:t>40</w:t>
      </w:r>
      <w:r>
        <w:rPr>
          <w:rFonts w:ascii="Comic Sans MS" w:hAnsi="Comic Sans MS"/>
          <w:sz w:val="20"/>
          <w:szCs w:val="20"/>
        </w:rPr>
        <w:t>,00 €</w:t>
      </w: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sidRPr="00562DF0">
        <w:t xml:space="preserve"> </w:t>
      </w:r>
      <w:r w:rsidRPr="00F379E7">
        <w:rPr>
          <w:rFonts w:ascii="Comic Sans MS" w:hAnsi="Comic Sans MS"/>
          <w:sz w:val="20"/>
          <w:szCs w:val="20"/>
        </w:rPr>
        <w:t>Introducción</w:t>
      </w:r>
      <w:r w:rsidRPr="00093623">
        <w:rPr>
          <w:rFonts w:ascii="Comic Sans MS" w:hAnsi="Comic Sans MS"/>
          <w:sz w:val="20"/>
          <w:szCs w:val="20"/>
        </w:rPr>
        <w:t>.- Cómo impartir el taller o seminario.- Cómo administrar esta herramienta e interpretar sus resultados.- Competencias involucradas en la creación de redes de trabajo y relaciones.- Temperamento y disposición.- Habilidad para diseñar estrategias.- Habilidad organizativa.- Comunicación.- Habilidad para nutrir las relaciones.- Destrezas sociales.- Persistencia.- Resumen.- Plan de acción.- Sobre el autor.- Bibliografía.</w:t>
      </w:r>
    </w:p>
    <w:p w:rsidR="00782C47" w:rsidRDefault="00782C47" w:rsidP="00FD2486">
      <w:pPr>
        <w:jc w:val="both"/>
        <w:rPr>
          <w:rFonts w:ascii="Comic Sans MS" w:hAnsi="Comic Sans MS"/>
          <w:sz w:val="20"/>
          <w:szCs w:val="20"/>
        </w:rPr>
      </w:pPr>
    </w:p>
    <w:p w:rsidR="00FD2486" w:rsidRPr="00093623"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 xml:space="preserve">: </w:t>
      </w:r>
      <w:r w:rsidRPr="00093623">
        <w:rPr>
          <w:rFonts w:ascii="Comic Sans MS" w:hAnsi="Comic Sans MS"/>
          <w:sz w:val="20"/>
          <w:szCs w:val="20"/>
        </w:rPr>
        <w:t>Actualmente, hay ciertas discrepancias relativas al significado de la red de trabajo eficaz; no obstante, podemos identificar unas competencias clave, comunes a todos los miembros de las redes de trabajo eficaces. Las investigaciones han identificado siete: Temperamento y disposición, habilidad organizacional, habilidad para nutrir las relaciones, persistencia, habilidad para diseñar estrategias, comunicación y destrezas sociales.</w:t>
      </w:r>
    </w:p>
    <w:p w:rsidR="00FD2486" w:rsidRPr="00093623" w:rsidRDefault="00FD2486" w:rsidP="00FD2486">
      <w:pPr>
        <w:jc w:val="both"/>
        <w:rPr>
          <w:rFonts w:ascii="Comic Sans MS" w:hAnsi="Comic Sans MS"/>
          <w:sz w:val="20"/>
          <w:szCs w:val="20"/>
        </w:rPr>
      </w:pPr>
      <w:r w:rsidRPr="00093623">
        <w:rPr>
          <w:rFonts w:ascii="Comic Sans MS" w:hAnsi="Comic Sans MS"/>
          <w:sz w:val="20"/>
          <w:szCs w:val="20"/>
        </w:rPr>
        <w:t>Este cuaderno de auto-diagnóstico le ayudará a comprender mejor su nivel de destrezas en esta área crítica. Las siete competencias involucradas en la creación de redes de trabajo y relaciones se analizan por separado a la hora de diagnosticarlas, pero las combinamos para crear su perfil global individual en esa destreza.</w:t>
      </w:r>
    </w:p>
    <w:p w:rsidR="00FD2486" w:rsidRDefault="00FD2486" w:rsidP="00FD2486">
      <w:pPr>
        <w:jc w:val="both"/>
        <w:rPr>
          <w:rFonts w:ascii="Comic Sans MS" w:hAnsi="Comic Sans MS"/>
          <w:sz w:val="20"/>
          <w:szCs w:val="20"/>
        </w:rPr>
      </w:pPr>
      <w:r w:rsidRPr="00093623">
        <w:rPr>
          <w:rFonts w:ascii="Comic Sans MS" w:hAnsi="Comic Sans MS"/>
          <w:sz w:val="20"/>
          <w:szCs w:val="20"/>
        </w:rPr>
        <w:t>Estas competencias son las variables críticas que integran la habilidad para crear redes de trabajo y relaciones eficaces. Cada uno de los doce ítems del cuestionario sobre cada competencia describe la meta ambicionada. No solamente definen la competencia, sino también aquello que usted debe intentar hacer de un modo consistente para incrementar su nivel de eficacia en esa competencia concreta.</w:t>
      </w:r>
    </w:p>
    <w:p w:rsidR="00B81646" w:rsidRDefault="00B81646" w:rsidP="00FD2486">
      <w:pPr>
        <w:jc w:val="both"/>
        <w:rPr>
          <w:rFonts w:ascii="Comic Sans MS" w:hAnsi="Comic Sans MS"/>
          <w:sz w:val="20"/>
          <w:szCs w:val="20"/>
        </w:rPr>
      </w:pPr>
    </w:p>
    <w:p w:rsidR="002254AA" w:rsidRDefault="002254AA" w:rsidP="00FD2486">
      <w:pPr>
        <w:jc w:val="both"/>
        <w:rPr>
          <w:rFonts w:ascii="Comic Sans MS" w:hAnsi="Comic Sans MS"/>
          <w:sz w:val="20"/>
          <w:szCs w:val="20"/>
        </w:rPr>
      </w:pPr>
    </w:p>
    <w:p w:rsidR="00782C47" w:rsidRDefault="00782C47" w:rsidP="00FD2486">
      <w:pPr>
        <w:jc w:val="both"/>
        <w:rPr>
          <w:rFonts w:ascii="Comic Sans MS" w:hAnsi="Comic Sans MS"/>
          <w:sz w:val="20"/>
          <w:szCs w:val="20"/>
        </w:rPr>
      </w:pPr>
    </w:p>
    <w:p w:rsidR="00782C47" w:rsidRDefault="00782C47" w:rsidP="00FD2486">
      <w:pPr>
        <w:jc w:val="both"/>
        <w:rPr>
          <w:rFonts w:ascii="Comic Sans MS" w:hAnsi="Comic Sans MS"/>
          <w:sz w:val="20"/>
          <w:szCs w:val="20"/>
        </w:rPr>
      </w:pPr>
    </w:p>
    <w:p w:rsidR="00782C47" w:rsidRDefault="00782C47" w:rsidP="00FD2486">
      <w:pPr>
        <w:jc w:val="both"/>
        <w:rPr>
          <w:rFonts w:ascii="Comic Sans MS" w:hAnsi="Comic Sans MS"/>
          <w:sz w:val="20"/>
          <w:szCs w:val="20"/>
        </w:rPr>
      </w:pPr>
    </w:p>
    <w:p w:rsidR="00FD2486" w:rsidRPr="00FD2B10" w:rsidRDefault="00782C47" w:rsidP="00842288">
      <w:pPr>
        <w:jc w:val="center"/>
        <w:rPr>
          <w:rFonts w:ascii="Comic Sans MS" w:hAnsi="Comic Sans MS"/>
          <w:b/>
          <w:smallCaps/>
          <w:color w:val="000080"/>
          <w:sz w:val="28"/>
          <w:szCs w:val="28"/>
        </w:rPr>
      </w:pPr>
      <w:r>
        <w:rPr>
          <w:noProof/>
        </w:rPr>
        <w:drawing>
          <wp:anchor distT="0" distB="0" distL="114300" distR="114300" simplePos="0" relativeHeight="251603968" behindDoc="0" locked="0" layoutInCell="1" allowOverlap="1" wp14:anchorId="5D826C10" wp14:editId="6F788949">
            <wp:simplePos x="0" y="0"/>
            <wp:positionH relativeFrom="column">
              <wp:posOffset>6350</wp:posOffset>
            </wp:positionH>
            <wp:positionV relativeFrom="paragraph">
              <wp:posOffset>10160</wp:posOffset>
            </wp:positionV>
            <wp:extent cx="1076325" cy="1428750"/>
            <wp:effectExtent l="0" t="0" r="9525" b="0"/>
            <wp:wrapSquare wrapText="bothSides"/>
            <wp:docPr id="49" name="Imagen 49" descr="FERHHE02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ERHHE0230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877">
        <w:rPr>
          <w:noProof/>
        </w:rPr>
        <w:pict>
          <v:shape id="_x0000_s1117" type="#_x0000_t136" style="position:absolute;left:0;text-align:left;margin-left:400.8pt;margin-top:28.2pt;width:57.75pt;height:17.25pt;rotation:-399270fd;z-index:251634688;mso-position-horizontal-relative:text;mso-position-vertical-relative:text" fillcolor="red" strokecolor="red">
            <v:fill color2="#aaa"/>
            <v:shadow on="t" color="#4d4d4d" opacity="52429f" offset=",3pt"/>
            <v:textpath style="font-family:&quot;Comic Sans MS&quot;;font-size:12pt;v-text-spacing:78650f;v-text-kern:t" trim="t" fitpath="t" string="Dos Tomos"/>
            <w10:wrap type="square"/>
          </v:shape>
        </w:pict>
      </w:r>
      <w:r w:rsidR="00FD2486" w:rsidRPr="00BE011B">
        <w:rPr>
          <w:rFonts w:ascii="Comic Sans MS" w:hAnsi="Comic Sans MS"/>
          <w:b/>
          <w:smallCaps/>
          <w:color w:val="000080"/>
          <w:sz w:val="28"/>
          <w:szCs w:val="28"/>
        </w:rPr>
        <w:t>32 Destrezas del mando.</w:t>
      </w:r>
      <w:r w:rsidR="00FD2486" w:rsidRPr="0033649D">
        <w:rPr>
          <w:rFonts w:ascii="Comic Sans MS" w:hAnsi="Comic Sans MS"/>
          <w:b/>
          <w:smallCaps/>
          <w:color w:val="000080"/>
          <w:sz w:val="28"/>
          <w:szCs w:val="28"/>
        </w:rPr>
        <w:t xml:space="preserve"> </w:t>
      </w:r>
      <w:r w:rsidR="00FD2486" w:rsidRPr="00BE011B">
        <w:rPr>
          <w:rFonts w:ascii="Comic Sans MS" w:hAnsi="Comic Sans MS"/>
          <w:b/>
          <w:smallCaps/>
          <w:color w:val="000080"/>
        </w:rPr>
        <w:t xml:space="preserve">Iniciación a </w:t>
      </w:r>
      <w:smartTag w:uri="urn:schemas-microsoft-com:office:smarttags" w:element="PersonName">
        <w:smartTagPr>
          <w:attr w:name="ProductID" w:val="LA GESTIￓN POR"/>
        </w:smartTagPr>
        <w:r w:rsidR="00FD2486" w:rsidRPr="00BE011B">
          <w:rPr>
            <w:rFonts w:ascii="Comic Sans MS" w:hAnsi="Comic Sans MS"/>
            <w:b/>
            <w:smallCaps/>
            <w:color w:val="000080"/>
          </w:rPr>
          <w:t>la gestión por</w:t>
        </w:r>
      </w:smartTag>
      <w:r w:rsidR="00FD2486" w:rsidRPr="00BE011B">
        <w:rPr>
          <w:rFonts w:ascii="Comic Sans MS" w:hAnsi="Comic Sans MS"/>
          <w:b/>
          <w:smallCaps/>
          <w:color w:val="000080"/>
        </w:rPr>
        <w:t xml:space="preserve"> competencias -</w:t>
      </w:r>
      <w:proofErr w:type="spellStart"/>
      <w:r w:rsidR="00FD2486" w:rsidRPr="00BE011B">
        <w:rPr>
          <w:rFonts w:ascii="Comic Sans MS" w:hAnsi="Comic Sans MS"/>
          <w:b/>
          <w:smallCaps/>
          <w:color w:val="000080"/>
        </w:rPr>
        <w:t>skill</w:t>
      </w:r>
      <w:proofErr w:type="spellEnd"/>
      <w:r w:rsidR="00FD2486" w:rsidRPr="00BE011B">
        <w:rPr>
          <w:rFonts w:ascii="Comic Sans MS" w:hAnsi="Comic Sans MS"/>
          <w:b/>
          <w:smallCaps/>
          <w:color w:val="000080"/>
        </w:rPr>
        <w:t xml:space="preserve"> </w:t>
      </w:r>
      <w:proofErr w:type="spellStart"/>
      <w:r w:rsidR="00FD2486" w:rsidRPr="00BE011B">
        <w:rPr>
          <w:rFonts w:ascii="Comic Sans MS" w:hAnsi="Comic Sans MS"/>
          <w:b/>
          <w:smallCaps/>
          <w:color w:val="000080"/>
        </w:rPr>
        <w:t>builder</w:t>
      </w:r>
      <w:proofErr w:type="spellEnd"/>
      <w:r w:rsidR="00FD2486" w:rsidRPr="00BE011B">
        <w:rPr>
          <w:rFonts w:ascii="Comic Sans MS" w:hAnsi="Comic Sans MS"/>
          <w:b/>
          <w:smallCaps/>
          <w:color w:val="000080"/>
        </w:rPr>
        <w:t>-</w:t>
      </w:r>
    </w:p>
    <w:p w:rsidR="00FD2486" w:rsidRPr="00733773" w:rsidRDefault="00FD2486" w:rsidP="00782C47">
      <w:pPr>
        <w:spacing w:before="120"/>
        <w:jc w:val="both"/>
        <w:rPr>
          <w:rFonts w:ascii="Comic Sans MS" w:hAnsi="Comic Sans MS"/>
          <w:lang w:val="en-GB"/>
        </w:rPr>
      </w:pPr>
      <w:proofErr w:type="spellStart"/>
      <w:r w:rsidRPr="00FD2B10">
        <w:rPr>
          <w:rFonts w:ascii="Comic Sans MS" w:hAnsi="Comic Sans MS"/>
          <w:smallCaps/>
          <w:color w:val="000080"/>
          <w:lang w:val="en-GB"/>
        </w:rPr>
        <w:t>Autor</w:t>
      </w:r>
      <w:proofErr w:type="spellEnd"/>
      <w:r w:rsidRPr="00FD2B10">
        <w:rPr>
          <w:rFonts w:ascii="Comic Sans MS" w:hAnsi="Comic Sans MS"/>
          <w:color w:val="000080"/>
          <w:lang w:val="en-GB"/>
        </w:rPr>
        <w:t>:</w:t>
      </w:r>
      <w:r w:rsidRPr="00733773">
        <w:rPr>
          <w:rFonts w:ascii="Comic Sans MS" w:hAnsi="Comic Sans MS"/>
          <w:lang w:val="en-GB"/>
        </w:rPr>
        <w:t xml:space="preserve"> </w:t>
      </w:r>
      <w:r w:rsidRPr="00BB116C">
        <w:rPr>
          <w:rFonts w:ascii="Comic Sans MS" w:hAnsi="Comic Sans MS"/>
          <w:sz w:val="20"/>
          <w:szCs w:val="20"/>
          <w:lang w:val="en-GB"/>
        </w:rPr>
        <w:t>Jon Warner</w:t>
      </w:r>
      <w:r w:rsidR="00633468">
        <w:rPr>
          <w:rFonts w:ascii="Comic Sans MS" w:hAnsi="Comic Sans MS"/>
          <w:sz w:val="20"/>
          <w:szCs w:val="20"/>
          <w:lang w:val="en-GB"/>
        </w:rPr>
        <w:t xml:space="preserve"> </w:t>
      </w:r>
    </w:p>
    <w:p w:rsidR="00FD2486" w:rsidRPr="00BB116C" w:rsidRDefault="00FD2486" w:rsidP="00FD2486">
      <w:pPr>
        <w:jc w:val="both"/>
        <w:rPr>
          <w:rFonts w:ascii="Comic Sans MS" w:hAnsi="Comic Sans MS"/>
          <w:sz w:val="20"/>
          <w:szCs w:val="20"/>
          <w:lang w:val="en-GB"/>
        </w:rPr>
      </w:pPr>
      <w:r w:rsidRPr="00BB116C">
        <w:rPr>
          <w:rFonts w:ascii="Comic Sans MS" w:hAnsi="Comic Sans MS"/>
          <w:sz w:val="20"/>
          <w:szCs w:val="20"/>
          <w:lang w:val="en-GB"/>
        </w:rPr>
        <w:t>Director General de Team Publications PTY</w:t>
      </w:r>
    </w:p>
    <w:p w:rsidR="00FD2486" w:rsidRPr="00633667" w:rsidRDefault="00FD2486" w:rsidP="00FD2486">
      <w:pPr>
        <w:tabs>
          <w:tab w:val="left" w:pos="3060"/>
        </w:tabs>
        <w:jc w:val="both"/>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BE011B">
        <w:rPr>
          <w:rFonts w:ascii="Comic Sans MS" w:hAnsi="Comic Sans MS"/>
          <w:sz w:val="20"/>
          <w:szCs w:val="20"/>
        </w:rPr>
        <w:t>9788480048262</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BE011B">
        <w:rPr>
          <w:rFonts w:ascii="Comic Sans MS" w:hAnsi="Comic Sans MS"/>
          <w:sz w:val="20"/>
          <w:szCs w:val="20"/>
        </w:rPr>
        <w:t>F</w:t>
      </w:r>
      <w:r>
        <w:rPr>
          <w:rFonts w:ascii="Comic Sans MS" w:hAnsi="Comic Sans MS"/>
          <w:sz w:val="20"/>
          <w:szCs w:val="20"/>
        </w:rPr>
        <w:t>ebrero</w:t>
      </w:r>
      <w:r w:rsidRPr="00C87E16">
        <w:rPr>
          <w:rFonts w:ascii="Comic Sans MS" w:hAnsi="Comic Sans MS"/>
          <w:sz w:val="20"/>
          <w:szCs w:val="20"/>
        </w:rPr>
        <w:t xml:space="preserve"> 200</w:t>
      </w:r>
      <w:r>
        <w:rPr>
          <w:rFonts w:ascii="Comic Sans MS" w:hAnsi="Comic Sans MS"/>
          <w:sz w:val="20"/>
          <w:szCs w:val="20"/>
        </w:rPr>
        <w:t>8</w:t>
      </w:r>
    </w:p>
    <w:p w:rsidR="00FD2486" w:rsidRPr="00562DF0" w:rsidRDefault="00FD2486" w:rsidP="00FD2486">
      <w:pPr>
        <w:tabs>
          <w:tab w:val="left" w:pos="4500"/>
        </w:tabs>
        <w:jc w:val="both"/>
        <w:rPr>
          <w:rFonts w:ascii="Comic Sans MS" w:hAnsi="Comic Sans MS"/>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proofErr w:type="spellStart"/>
      <w:r w:rsidRPr="00573A35">
        <w:rPr>
          <w:rFonts w:ascii="Comic Sans MS" w:hAnsi="Comic Sans MS"/>
          <w:smallCaps/>
        </w:rPr>
        <w:t>kjm</w:t>
      </w:r>
      <w:proofErr w:type="spellEnd"/>
    </w:p>
    <w:p w:rsidR="00FD2486" w:rsidRDefault="00FD2486" w:rsidP="00FD2486">
      <w:pPr>
        <w:tabs>
          <w:tab w:val="left" w:pos="3060"/>
        </w:tabs>
        <w:jc w:val="both"/>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BE011B">
        <w:rPr>
          <w:rFonts w:ascii="Comic Sans MS" w:hAnsi="Comic Sans MS"/>
          <w:sz w:val="20"/>
          <w:szCs w:val="20"/>
        </w:rPr>
        <w:t>408</w:t>
      </w:r>
      <w:r>
        <w:rPr>
          <w:rFonts w:ascii="Comic Sans MS" w:hAnsi="Comic Sans MS"/>
          <w:sz w:val="20"/>
          <w:szCs w:val="20"/>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BC1414">
        <w:rPr>
          <w:rFonts w:ascii="Comic Sans MS" w:hAnsi="Comic Sans MS"/>
          <w:sz w:val="20"/>
          <w:szCs w:val="20"/>
        </w:rPr>
        <w:t>60</w:t>
      </w:r>
      <w:r>
        <w:rPr>
          <w:rFonts w:ascii="Comic Sans MS" w:hAnsi="Comic Sans MS"/>
          <w:sz w:val="20"/>
          <w:szCs w:val="20"/>
        </w:rPr>
        <w:t>,00 €</w:t>
      </w:r>
    </w:p>
    <w:p w:rsidR="00FD2486" w:rsidRPr="00E13E70" w:rsidRDefault="00FD2486" w:rsidP="00FD2486">
      <w:pPr>
        <w:jc w:val="both"/>
        <w:rPr>
          <w:rFonts w:ascii="Comic Sans MS" w:hAnsi="Comic Sans MS"/>
          <w:sz w:val="20"/>
          <w:szCs w:val="20"/>
        </w:rPr>
      </w:pPr>
      <w:r w:rsidRPr="002412C8">
        <w:rPr>
          <w:rFonts w:ascii="Comic Sans MS" w:hAnsi="Comic Sans MS"/>
          <w:smallCaps/>
          <w:color w:val="000080"/>
        </w:rPr>
        <w:t>Índice:</w:t>
      </w:r>
      <w:r w:rsidRPr="00562DF0">
        <w:t xml:space="preserve"> </w:t>
      </w:r>
      <w:r w:rsidRPr="00E13E70">
        <w:rPr>
          <w:rFonts w:ascii="Comic Sans MS" w:hAnsi="Comic Sans MS"/>
          <w:sz w:val="20"/>
          <w:szCs w:val="20"/>
        </w:rPr>
        <w:t>I.- Destrezas de gestión. -Liderazgo eficaz, Fijación eficaz de metas, Medidas de rendimiento, Solución de problemas, Gestión de proyectos, Gestión del tiempo, Gestión de reuniones, Mejora de procesos.</w:t>
      </w:r>
    </w:p>
    <w:p w:rsidR="00FD2486" w:rsidRPr="00E13E70" w:rsidRDefault="00FD2486" w:rsidP="00FD2486">
      <w:pPr>
        <w:jc w:val="both"/>
        <w:rPr>
          <w:rFonts w:ascii="Comic Sans MS" w:hAnsi="Comic Sans MS"/>
          <w:sz w:val="20"/>
          <w:szCs w:val="20"/>
        </w:rPr>
      </w:pPr>
      <w:r w:rsidRPr="00E13E70">
        <w:rPr>
          <w:rFonts w:ascii="Comic Sans MS" w:hAnsi="Comic Sans MS"/>
          <w:sz w:val="20"/>
          <w:szCs w:val="20"/>
        </w:rPr>
        <w:t>II.- Destrezas de relación.- Comunicación eficaz, Destrezas de escucha activa, Cómo influir en otros, Entrevistas eficaces, Presentaciones efectivas, Creación de equipos, Entrenamiento eficaz (coaching), Destrezas de delegación, Destrezas de Negociación, Solución de conflictos.</w:t>
      </w:r>
    </w:p>
    <w:p w:rsidR="00FD2486" w:rsidRPr="00E13E70" w:rsidRDefault="00FD2486" w:rsidP="00FD2486">
      <w:pPr>
        <w:jc w:val="both"/>
        <w:rPr>
          <w:rFonts w:ascii="Comic Sans MS" w:hAnsi="Comic Sans MS"/>
          <w:sz w:val="20"/>
          <w:szCs w:val="20"/>
        </w:rPr>
      </w:pPr>
      <w:r w:rsidRPr="00E13E70">
        <w:rPr>
          <w:rFonts w:ascii="Comic Sans MS" w:hAnsi="Comic Sans MS"/>
          <w:sz w:val="20"/>
          <w:szCs w:val="20"/>
        </w:rPr>
        <w:t>III.- Destrezas de innovación.- Creatividad e innovación, Benchmarking, Gestión del cambio.</w:t>
      </w:r>
    </w:p>
    <w:p w:rsidR="00FD2486" w:rsidRPr="00E13E70" w:rsidRDefault="00FD2486" w:rsidP="00FD2486">
      <w:pPr>
        <w:jc w:val="both"/>
        <w:rPr>
          <w:rFonts w:ascii="Comic Sans MS" w:hAnsi="Comic Sans MS"/>
          <w:sz w:val="20"/>
          <w:szCs w:val="20"/>
        </w:rPr>
      </w:pPr>
      <w:r w:rsidRPr="00E13E70">
        <w:rPr>
          <w:rFonts w:ascii="Comic Sans MS" w:hAnsi="Comic Sans MS"/>
          <w:sz w:val="20"/>
          <w:szCs w:val="20"/>
        </w:rPr>
        <w:t>IV.- Destrezas de desarrollo personal.- Estilos de aprendizaje, Inteligencia emocional, Destrezas de asertividad, Perfil de eficacia personal, Gestión del estrés.</w:t>
      </w:r>
    </w:p>
    <w:p w:rsidR="00FD2486" w:rsidRDefault="00FD2486" w:rsidP="00FD2486">
      <w:pPr>
        <w:jc w:val="both"/>
        <w:rPr>
          <w:rFonts w:ascii="Comic Sans MS" w:hAnsi="Comic Sans MS"/>
          <w:sz w:val="20"/>
          <w:szCs w:val="20"/>
        </w:rPr>
      </w:pPr>
      <w:r w:rsidRPr="00E13E70">
        <w:rPr>
          <w:rFonts w:ascii="Comic Sans MS" w:hAnsi="Comic Sans MS"/>
          <w:sz w:val="20"/>
          <w:szCs w:val="20"/>
        </w:rPr>
        <w:t>V.- Destrezas técnicas complementarias.- Venta eficaz, Calidad en el servicio al cliente, Destrezas de atención telefónica, Diversidad y concienciación cultural, Salud y Seguridad en el trabajo.</w:t>
      </w:r>
    </w:p>
    <w:p w:rsidR="00FD2486" w:rsidRDefault="00FD2486" w:rsidP="00FD2486">
      <w:pPr>
        <w:jc w:val="both"/>
        <w:rPr>
          <w:rFonts w:ascii="Comic Sans MS" w:hAnsi="Comic Sans MS"/>
          <w:sz w:val="20"/>
          <w:szCs w:val="20"/>
        </w:rPr>
      </w:pPr>
    </w:p>
    <w:p w:rsidR="00FD2486" w:rsidRPr="00E13E70"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 xml:space="preserve">: </w:t>
      </w:r>
      <w:r w:rsidRPr="00E13E70">
        <w:rPr>
          <w:rFonts w:ascii="Comic Sans MS" w:hAnsi="Comic Sans MS"/>
          <w:sz w:val="20"/>
          <w:szCs w:val="20"/>
        </w:rPr>
        <w:t>"No tengo tiempo", "no tengo presupuesto", "no llegamos; son tantos los ejecutivos/mandos a entrenar" ... .Estas excusas hoy ya no valen, porque puede utilizar esta herramienta de iniciación a la gestión por competencias de Warner para mejorar la actuación de sus ejecutivos/mandos en 32 destrezas críticas que engloban más de 75 competencias. Integra unos cuadernos breves, ágiles y concisos para mejorar 32 destrezas claves hoy en la vida de cualquier ejecutivo/mando. Cada uno presenta la visión global de una destreza y permite al participante aprender a su propio ritmo, con una fácil aplicación al propio puesto de trabajo.</w:t>
      </w:r>
    </w:p>
    <w:p w:rsidR="00FD2486" w:rsidRDefault="00FD2486" w:rsidP="00FD2486">
      <w:pPr>
        <w:jc w:val="both"/>
        <w:rPr>
          <w:rFonts w:ascii="Comic Sans MS" w:hAnsi="Comic Sans MS"/>
          <w:sz w:val="20"/>
          <w:szCs w:val="20"/>
        </w:rPr>
      </w:pPr>
      <w:r w:rsidRPr="00E13E70">
        <w:rPr>
          <w:rFonts w:ascii="Comic Sans MS" w:hAnsi="Comic Sans MS"/>
          <w:sz w:val="20"/>
          <w:szCs w:val="20"/>
        </w:rPr>
        <w:t>Cada cuaderno contiene una sencilla introducción al tema, diez páginas centrales que cubren los puntos clave, con diagramas donde procede y una plantilla que muestra la conexión de los diferentes pasos del proceso para facilitar su aplicación práctica e inmediata. Las destrezas aprendidas por cada profesional se actualizan gracias a la matriz operativa que acompaña a cada cuaderno.</w:t>
      </w:r>
    </w:p>
    <w:p w:rsidR="00B81646" w:rsidRDefault="00B81646" w:rsidP="00FD2486">
      <w:pPr>
        <w:jc w:val="both"/>
        <w:rPr>
          <w:rFonts w:ascii="Comic Sans MS" w:hAnsi="Comic Sans MS"/>
          <w:sz w:val="20"/>
          <w:szCs w:val="20"/>
        </w:rPr>
      </w:pPr>
    </w:p>
    <w:p w:rsidR="00FD2486" w:rsidRDefault="00FD2486" w:rsidP="00FD2486">
      <w:pPr>
        <w:jc w:val="both"/>
        <w:rPr>
          <w:rFonts w:ascii="Comic Sans MS" w:hAnsi="Comic Sans MS"/>
          <w:sz w:val="20"/>
          <w:szCs w:val="20"/>
        </w:rPr>
      </w:pPr>
    </w:p>
    <w:p w:rsidR="00FD2486" w:rsidRDefault="00680EE9" w:rsidP="00FD2486">
      <w:pPr>
        <w:jc w:val="center"/>
        <w:rPr>
          <w:rFonts w:ascii="Comic Sans MS" w:hAnsi="Comic Sans MS"/>
          <w:b/>
          <w:smallCaps/>
          <w:color w:val="000080"/>
        </w:rPr>
      </w:pPr>
      <w:r>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24130</wp:posOffset>
            </wp:positionV>
            <wp:extent cx="962025" cy="1362075"/>
            <wp:effectExtent l="0" t="0" r="9525" b="9525"/>
            <wp:wrapSquare wrapText="bothSides"/>
            <wp:docPr id="154" name="Imagen 154" descr="FERHHE0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FERHHE0200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20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2A0F7A">
        <w:rPr>
          <w:rFonts w:ascii="Comic Sans MS" w:hAnsi="Comic Sans MS"/>
          <w:b/>
          <w:smallCaps/>
          <w:color w:val="000080"/>
          <w:sz w:val="28"/>
          <w:szCs w:val="28"/>
        </w:rPr>
        <w:t>Nivel de efectividad del líder</w:t>
      </w:r>
      <w:r w:rsidR="00FD2486">
        <w:rPr>
          <w:rFonts w:ascii="Comic Sans MS" w:hAnsi="Comic Sans MS"/>
          <w:b/>
          <w:smallCaps/>
          <w:color w:val="000080"/>
          <w:sz w:val="28"/>
          <w:szCs w:val="28"/>
        </w:rPr>
        <w:t xml:space="preserve">. </w:t>
      </w:r>
      <w:r w:rsidR="00FD2486" w:rsidRPr="002A0F7A">
        <w:rPr>
          <w:rFonts w:ascii="Comic Sans MS" w:hAnsi="Comic Sans MS"/>
          <w:b/>
          <w:smallCaps/>
          <w:color w:val="000080"/>
        </w:rPr>
        <w:t>Autodiagnóstico</w:t>
      </w:r>
    </w:p>
    <w:p w:rsidR="00FD2486" w:rsidRPr="00A44F79" w:rsidRDefault="00FD2486" w:rsidP="00782C47">
      <w:pPr>
        <w:tabs>
          <w:tab w:val="left" w:pos="1260"/>
          <w:tab w:val="left" w:pos="3240"/>
          <w:tab w:val="left" w:pos="7560"/>
          <w:tab w:val="left" w:pos="9900"/>
        </w:tabs>
        <w:spacing w:before="120"/>
        <w:ind w:left="-181" w:firstLine="181"/>
        <w:jc w:val="center"/>
        <w:rPr>
          <w:rFonts w:ascii="Comic Sans MS" w:hAnsi="Comic Sans MS"/>
          <w:color w:val="FFFFFF"/>
          <w:sz w:val="16"/>
          <w:szCs w:val="16"/>
          <w:shd w:val="clear" w:color="auto" w:fill="606060"/>
        </w:rPr>
      </w:pPr>
      <w:r w:rsidRPr="00A44F79">
        <w:rPr>
          <w:rFonts w:ascii="Comic Sans MS" w:hAnsi="Comic Sans MS"/>
          <w:color w:val="FFFFFF"/>
          <w:sz w:val="16"/>
          <w:szCs w:val="16"/>
          <w:shd w:val="clear" w:color="auto" w:fill="606060"/>
        </w:rPr>
        <w:t>Esta herramienta se compone de Guía del Entrenador y Cuaderno de Auto-diagnóstico</w:t>
      </w:r>
    </w:p>
    <w:p w:rsidR="00FD2486" w:rsidRPr="00733773" w:rsidRDefault="00FD2486" w:rsidP="002254AA">
      <w:pPr>
        <w:spacing w:before="120"/>
        <w:jc w:val="both"/>
        <w:rPr>
          <w:rFonts w:ascii="Comic Sans MS" w:hAnsi="Comic Sans MS"/>
          <w:lang w:val="en-GB"/>
        </w:rPr>
      </w:pPr>
      <w:proofErr w:type="spellStart"/>
      <w:r w:rsidRPr="00FD2B10">
        <w:rPr>
          <w:rFonts w:ascii="Comic Sans MS" w:hAnsi="Comic Sans MS"/>
          <w:smallCaps/>
          <w:color w:val="000080"/>
          <w:lang w:val="en-GB"/>
        </w:rPr>
        <w:t>Autor</w:t>
      </w:r>
      <w:proofErr w:type="spellEnd"/>
      <w:r w:rsidRPr="00FD2B10">
        <w:rPr>
          <w:rFonts w:ascii="Comic Sans MS" w:hAnsi="Comic Sans MS"/>
          <w:color w:val="000080"/>
          <w:lang w:val="en-GB"/>
        </w:rPr>
        <w:t>:</w:t>
      </w:r>
      <w:r w:rsidRPr="00733773">
        <w:rPr>
          <w:rFonts w:ascii="Comic Sans MS" w:hAnsi="Comic Sans MS"/>
          <w:lang w:val="en-GB"/>
        </w:rPr>
        <w:t xml:space="preserve"> </w:t>
      </w:r>
      <w:r w:rsidRPr="00BB116C">
        <w:rPr>
          <w:rFonts w:ascii="Comic Sans MS" w:hAnsi="Comic Sans MS"/>
          <w:sz w:val="20"/>
          <w:szCs w:val="20"/>
          <w:lang w:val="en-GB"/>
        </w:rPr>
        <w:t>Jon Warner</w:t>
      </w:r>
    </w:p>
    <w:p w:rsidR="00FD2486" w:rsidRPr="00BB116C" w:rsidRDefault="00FD2486" w:rsidP="00FD2486">
      <w:pPr>
        <w:jc w:val="both"/>
        <w:rPr>
          <w:rFonts w:ascii="Comic Sans MS" w:hAnsi="Comic Sans MS"/>
          <w:sz w:val="20"/>
          <w:szCs w:val="20"/>
          <w:lang w:val="en-GB"/>
        </w:rPr>
      </w:pPr>
      <w:r w:rsidRPr="00BB116C">
        <w:rPr>
          <w:rFonts w:ascii="Comic Sans MS" w:hAnsi="Comic Sans MS"/>
          <w:sz w:val="20"/>
          <w:szCs w:val="20"/>
          <w:lang w:val="en-GB"/>
        </w:rPr>
        <w:t>Director General de Team Publications PTY</w:t>
      </w:r>
    </w:p>
    <w:p w:rsidR="00FD2486" w:rsidRPr="00633667" w:rsidRDefault="00FD2486" w:rsidP="00FD2486">
      <w:pPr>
        <w:tabs>
          <w:tab w:val="left" w:pos="3060"/>
        </w:tabs>
        <w:jc w:val="both"/>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2A0F7A">
        <w:rPr>
          <w:rFonts w:ascii="Comic Sans MS" w:hAnsi="Comic Sans MS"/>
          <w:sz w:val="20"/>
          <w:szCs w:val="20"/>
        </w:rPr>
        <w:t>9788480047050</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2A0F7A">
        <w:rPr>
          <w:rFonts w:ascii="Comic Sans MS" w:hAnsi="Comic Sans MS"/>
          <w:sz w:val="20"/>
          <w:szCs w:val="20"/>
        </w:rPr>
        <w:t>Julio</w:t>
      </w:r>
      <w:r w:rsidRPr="00C87E16">
        <w:rPr>
          <w:rFonts w:ascii="Comic Sans MS" w:hAnsi="Comic Sans MS"/>
          <w:sz w:val="20"/>
          <w:szCs w:val="20"/>
        </w:rPr>
        <w:t xml:space="preserve"> 200</w:t>
      </w:r>
      <w:r>
        <w:rPr>
          <w:rFonts w:ascii="Comic Sans MS" w:hAnsi="Comic Sans MS"/>
          <w:sz w:val="20"/>
          <w:szCs w:val="20"/>
        </w:rPr>
        <w:t>5</w:t>
      </w:r>
    </w:p>
    <w:p w:rsidR="00FD2486" w:rsidRPr="00C823D9" w:rsidRDefault="00FD2486" w:rsidP="00FD2486">
      <w:pPr>
        <w:tabs>
          <w:tab w:val="left" w:pos="4500"/>
        </w:tabs>
        <w:jc w:val="both"/>
        <w:rPr>
          <w:rFonts w:ascii="Comic Sans MS" w:hAnsi="Comic Sans MS"/>
          <w:smallCaps/>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sidRPr="00C823D9">
        <w:rPr>
          <w:rFonts w:ascii="Comic Sans MS" w:hAnsi="Comic Sans MS"/>
          <w:smallCaps/>
        </w:rPr>
        <w:t xml:space="preserve"> </w:t>
      </w:r>
      <w:proofErr w:type="spellStart"/>
      <w:r w:rsidRPr="00C823D9">
        <w:rPr>
          <w:rFonts w:ascii="Comic Sans MS" w:hAnsi="Comic Sans MS"/>
          <w:smallCaps/>
        </w:rPr>
        <w:t>kjmb</w:t>
      </w:r>
      <w:proofErr w:type="spellEnd"/>
    </w:p>
    <w:p w:rsidR="00FD2486" w:rsidRDefault="00FD2486" w:rsidP="00FD2486">
      <w:pPr>
        <w:tabs>
          <w:tab w:val="left" w:pos="3060"/>
        </w:tabs>
        <w:jc w:val="both"/>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2A0F7A">
        <w:rPr>
          <w:rFonts w:ascii="Comic Sans MS" w:hAnsi="Comic Sans MS"/>
          <w:sz w:val="20"/>
          <w:szCs w:val="20"/>
        </w:rPr>
        <w:t>181</w:t>
      </w:r>
      <w:r>
        <w:rPr>
          <w:rFonts w:ascii="Comic Sans MS" w:hAnsi="Comic Sans MS"/>
          <w:sz w:val="20"/>
          <w:szCs w:val="20"/>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FC530F">
        <w:rPr>
          <w:rFonts w:ascii="Comic Sans MS" w:hAnsi="Comic Sans MS"/>
          <w:sz w:val="20"/>
          <w:szCs w:val="20"/>
        </w:rPr>
        <w:t>3</w:t>
      </w:r>
      <w:r w:rsidR="00633468" w:rsidRPr="00633468">
        <w:rPr>
          <w:rFonts w:ascii="Comic Sans MS" w:hAnsi="Comic Sans MS"/>
          <w:sz w:val="20"/>
          <w:szCs w:val="20"/>
        </w:rPr>
        <w:t>0</w:t>
      </w:r>
      <w:r>
        <w:rPr>
          <w:rFonts w:ascii="Comic Sans MS" w:hAnsi="Comic Sans MS"/>
          <w:sz w:val="20"/>
          <w:szCs w:val="20"/>
        </w:rPr>
        <w:t>,00 €</w:t>
      </w:r>
    </w:p>
    <w:p w:rsidR="00FD2486" w:rsidRPr="002A0F7A" w:rsidRDefault="00FD2486" w:rsidP="00FD2486">
      <w:pPr>
        <w:jc w:val="both"/>
        <w:rPr>
          <w:rFonts w:ascii="Comic Sans MS" w:hAnsi="Comic Sans MS"/>
          <w:sz w:val="20"/>
          <w:szCs w:val="20"/>
        </w:rPr>
      </w:pPr>
      <w:r w:rsidRPr="002412C8">
        <w:rPr>
          <w:rFonts w:ascii="Comic Sans MS" w:hAnsi="Comic Sans MS"/>
          <w:smallCaps/>
          <w:color w:val="000080"/>
        </w:rPr>
        <w:t>Índice:</w:t>
      </w:r>
      <w:r w:rsidRPr="00562DF0">
        <w:t xml:space="preserve"> </w:t>
      </w:r>
      <w:r w:rsidRPr="002A0F7A">
        <w:rPr>
          <w:rFonts w:ascii="Comic Sans MS" w:hAnsi="Comic Sans MS"/>
          <w:sz w:val="20"/>
          <w:szCs w:val="20"/>
        </w:rPr>
        <w:t>MANUAL DEL MONITOR: Introducción.- Cómo utilizar el autodiagnóstico del nivel de efectividad del líder en un taller o seminario.- Sugerencias de entrenamiento para cada pregunta.- Plan de acción personal.</w:t>
      </w:r>
      <w:r>
        <w:rPr>
          <w:rFonts w:ascii="Comic Sans MS" w:hAnsi="Comic Sans MS"/>
          <w:sz w:val="20"/>
          <w:szCs w:val="20"/>
        </w:rPr>
        <w:t xml:space="preserve"> </w:t>
      </w:r>
    </w:p>
    <w:p w:rsidR="00FD2486" w:rsidRDefault="00FD2486" w:rsidP="00FD2486">
      <w:pPr>
        <w:jc w:val="both"/>
        <w:rPr>
          <w:rFonts w:ascii="Comic Sans MS" w:hAnsi="Comic Sans MS"/>
          <w:sz w:val="20"/>
          <w:szCs w:val="20"/>
        </w:rPr>
      </w:pPr>
      <w:r w:rsidRPr="002A0F7A">
        <w:rPr>
          <w:rFonts w:ascii="Comic Sans MS" w:hAnsi="Comic Sans MS"/>
          <w:sz w:val="20"/>
          <w:szCs w:val="20"/>
        </w:rPr>
        <w:t>CUADERNO DEL PARTICIPANTE: Introducción e instrucciones.- Cómo utilizar esta guía.- Inteligencia Emocional.- Pensamiento Contextual.- Línea clara de dirección.- Asimilación creativa.- Gestión y orquestación del cambio.- Capacitación de las personas.- Comunicación recíproca.- La perseverancia como fuerza motriz.- Interpretación general.- Estrategias de mejora del liderazgo.- Plan de acción personal.- sobre el autor.- Bibliografía.</w:t>
      </w:r>
    </w:p>
    <w:p w:rsidR="00782C47" w:rsidRDefault="00782C47" w:rsidP="00FD2486">
      <w:pPr>
        <w:jc w:val="both"/>
        <w:rPr>
          <w:rFonts w:ascii="Comic Sans MS" w:hAnsi="Comic Sans MS"/>
          <w:sz w:val="20"/>
          <w:szCs w:val="20"/>
        </w:rPr>
      </w:pPr>
    </w:p>
    <w:p w:rsidR="00FD2486" w:rsidRPr="005A43C1"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5A43C1">
        <w:rPr>
          <w:rFonts w:ascii="Comic Sans MS" w:hAnsi="Comic Sans MS"/>
          <w:sz w:val="20"/>
          <w:szCs w:val="20"/>
        </w:rPr>
        <w:t xml:space="preserve">Instrumento basado en las competencias, que ayuda a los profesionales a determinar su habilidad para </w:t>
      </w:r>
      <w:proofErr w:type="spellStart"/>
      <w:r w:rsidRPr="005A43C1">
        <w:rPr>
          <w:rFonts w:ascii="Comic Sans MS" w:hAnsi="Comic Sans MS"/>
          <w:sz w:val="20"/>
          <w:szCs w:val="20"/>
        </w:rPr>
        <w:t>autoliderarse</w:t>
      </w:r>
      <w:proofErr w:type="spellEnd"/>
      <w:r w:rsidRPr="005A43C1">
        <w:rPr>
          <w:rFonts w:ascii="Comic Sans MS" w:hAnsi="Comic Sans MS"/>
          <w:sz w:val="20"/>
          <w:szCs w:val="20"/>
        </w:rPr>
        <w:t xml:space="preserve"> y liderar a los demás de una manera efectiva.</w:t>
      </w:r>
    </w:p>
    <w:p w:rsidR="00FD2486" w:rsidRDefault="00FD2486" w:rsidP="00FD2486">
      <w:pPr>
        <w:jc w:val="both"/>
        <w:rPr>
          <w:rFonts w:ascii="Comic Sans MS" w:hAnsi="Comic Sans MS"/>
          <w:sz w:val="20"/>
          <w:szCs w:val="20"/>
        </w:rPr>
      </w:pPr>
      <w:r w:rsidRPr="005A43C1">
        <w:rPr>
          <w:rFonts w:ascii="Comic Sans MS" w:hAnsi="Comic Sans MS"/>
          <w:sz w:val="20"/>
          <w:szCs w:val="20"/>
        </w:rPr>
        <w:t>Incluye un cuestionario y notas interpretativas para ayudar a los participantes a comprender en detalle la manera de mejorar sus áreas más débiles.</w:t>
      </w:r>
    </w:p>
    <w:p w:rsidR="00B81646" w:rsidRDefault="00B81646" w:rsidP="00FD2486">
      <w:pPr>
        <w:jc w:val="both"/>
        <w:rPr>
          <w:rFonts w:ascii="Comic Sans MS" w:hAnsi="Comic Sans MS"/>
          <w:sz w:val="20"/>
          <w:szCs w:val="20"/>
        </w:rPr>
      </w:pPr>
    </w:p>
    <w:p w:rsidR="00FD2486" w:rsidRDefault="00FD2486" w:rsidP="00FD2486">
      <w:pPr>
        <w:jc w:val="both"/>
        <w:rPr>
          <w:rFonts w:ascii="Comic Sans MS" w:hAnsi="Comic Sans MS"/>
          <w:sz w:val="20"/>
          <w:szCs w:val="20"/>
        </w:rPr>
      </w:pPr>
    </w:p>
    <w:p w:rsidR="00FD2486" w:rsidRDefault="00680EE9" w:rsidP="00FD2486">
      <w:pPr>
        <w:jc w:val="center"/>
        <w:rPr>
          <w:rFonts w:ascii="Comic Sans MS" w:hAnsi="Comic Sans MS"/>
          <w:b/>
          <w:smallCaps/>
          <w:color w:val="000080"/>
          <w:sz w:val="28"/>
          <w:szCs w:val="28"/>
        </w:rPr>
      </w:pPr>
      <w:r>
        <w:rPr>
          <w:noProof/>
        </w:rPr>
        <w:drawing>
          <wp:anchor distT="0" distB="0" distL="114300" distR="114300" simplePos="0" relativeHeight="251669504" behindDoc="0" locked="0" layoutInCell="1" allowOverlap="1">
            <wp:simplePos x="0" y="0"/>
            <wp:positionH relativeFrom="column">
              <wp:posOffset>76200</wp:posOffset>
            </wp:positionH>
            <wp:positionV relativeFrom="paragraph">
              <wp:posOffset>-5715</wp:posOffset>
            </wp:positionV>
            <wp:extent cx="990600" cy="1362075"/>
            <wp:effectExtent l="0" t="0" r="0" b="9525"/>
            <wp:wrapSquare wrapText="bothSides"/>
            <wp:docPr id="155" name="Imagen 155" descr="FERHHE01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FERHHE0190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B44A31">
        <w:rPr>
          <w:rFonts w:ascii="Comic Sans MS" w:hAnsi="Comic Sans MS"/>
          <w:b/>
          <w:smallCaps/>
          <w:color w:val="000080"/>
          <w:sz w:val="28"/>
          <w:szCs w:val="28"/>
        </w:rPr>
        <w:t>Perfil de competencias para el servicio al cliente</w:t>
      </w:r>
    </w:p>
    <w:p w:rsidR="00FD2486" w:rsidRPr="00A44F79" w:rsidRDefault="00FD2486" w:rsidP="00782C47">
      <w:pPr>
        <w:tabs>
          <w:tab w:val="left" w:pos="1260"/>
          <w:tab w:val="left" w:pos="3240"/>
          <w:tab w:val="left" w:pos="7560"/>
          <w:tab w:val="left" w:pos="9900"/>
        </w:tabs>
        <w:spacing w:before="120"/>
        <w:ind w:left="-181" w:firstLine="181"/>
        <w:jc w:val="center"/>
        <w:rPr>
          <w:rFonts w:ascii="Comic Sans MS" w:hAnsi="Comic Sans MS"/>
          <w:color w:val="FFFFFF"/>
          <w:sz w:val="16"/>
          <w:szCs w:val="16"/>
          <w:shd w:val="clear" w:color="auto" w:fill="606060"/>
        </w:rPr>
      </w:pPr>
      <w:r w:rsidRPr="00A44F79">
        <w:rPr>
          <w:rFonts w:ascii="Comic Sans MS" w:hAnsi="Comic Sans MS"/>
          <w:color w:val="FFFFFF"/>
          <w:sz w:val="16"/>
          <w:szCs w:val="16"/>
          <w:shd w:val="clear" w:color="auto" w:fill="606060"/>
        </w:rPr>
        <w:t>Esta herramienta se compone de Guía del Entrenador y Cuaderno de Auto-diagnóstico</w:t>
      </w:r>
    </w:p>
    <w:p w:rsidR="00FD2486" w:rsidRPr="00FD2486" w:rsidRDefault="00FD2486" w:rsidP="002254AA">
      <w:pPr>
        <w:spacing w:before="120"/>
        <w:jc w:val="both"/>
        <w:rPr>
          <w:rFonts w:ascii="Comic Sans MS" w:hAnsi="Comic Sans MS"/>
          <w:lang w:val="en-GB"/>
        </w:rPr>
      </w:pPr>
      <w:proofErr w:type="spellStart"/>
      <w:r w:rsidRPr="00FD2486">
        <w:rPr>
          <w:rFonts w:ascii="Comic Sans MS" w:hAnsi="Comic Sans MS"/>
          <w:smallCaps/>
          <w:color w:val="000080"/>
          <w:lang w:val="en-GB"/>
        </w:rPr>
        <w:t>Autor</w:t>
      </w:r>
      <w:proofErr w:type="spellEnd"/>
      <w:r w:rsidRPr="00FD2486">
        <w:rPr>
          <w:rFonts w:ascii="Comic Sans MS" w:hAnsi="Comic Sans MS"/>
          <w:color w:val="000080"/>
          <w:lang w:val="en-GB"/>
        </w:rPr>
        <w:t>:</w:t>
      </w:r>
      <w:r w:rsidRPr="00FD2486">
        <w:rPr>
          <w:rFonts w:ascii="Comic Sans MS" w:hAnsi="Comic Sans MS"/>
          <w:lang w:val="en-GB"/>
        </w:rPr>
        <w:t xml:space="preserve"> </w:t>
      </w:r>
      <w:r w:rsidRPr="00FD2486">
        <w:rPr>
          <w:rFonts w:ascii="Comic Sans MS" w:hAnsi="Comic Sans MS"/>
          <w:sz w:val="20"/>
          <w:szCs w:val="20"/>
          <w:lang w:val="en-GB"/>
        </w:rPr>
        <w:t>Jon Warner</w:t>
      </w:r>
    </w:p>
    <w:p w:rsidR="00FD2486" w:rsidRPr="00FD2486" w:rsidRDefault="00FD2486" w:rsidP="00FD2486">
      <w:pPr>
        <w:jc w:val="both"/>
        <w:rPr>
          <w:rFonts w:ascii="Comic Sans MS" w:hAnsi="Comic Sans MS"/>
          <w:sz w:val="20"/>
          <w:szCs w:val="20"/>
          <w:lang w:val="en-GB"/>
        </w:rPr>
      </w:pPr>
      <w:r w:rsidRPr="00FD2486">
        <w:rPr>
          <w:rFonts w:ascii="Comic Sans MS" w:hAnsi="Comic Sans MS"/>
          <w:sz w:val="20"/>
          <w:szCs w:val="20"/>
          <w:lang w:val="en-GB"/>
        </w:rPr>
        <w:t>Director General de Team Publications PTY</w:t>
      </w:r>
    </w:p>
    <w:p w:rsidR="00FD2486" w:rsidRPr="00633667" w:rsidRDefault="00FD2486" w:rsidP="00FD2486">
      <w:pPr>
        <w:tabs>
          <w:tab w:val="left" w:pos="3060"/>
        </w:tabs>
        <w:jc w:val="both"/>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B44A31">
        <w:rPr>
          <w:rFonts w:ascii="Comic Sans MS" w:hAnsi="Comic Sans MS"/>
          <w:sz w:val="20"/>
          <w:szCs w:val="20"/>
        </w:rPr>
        <w:t>9788480046817</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B44A31">
        <w:rPr>
          <w:rFonts w:ascii="Comic Sans MS" w:hAnsi="Comic Sans MS"/>
          <w:sz w:val="20"/>
          <w:szCs w:val="20"/>
        </w:rPr>
        <w:t>Noviembre</w:t>
      </w:r>
      <w:r w:rsidRPr="00C87E16">
        <w:rPr>
          <w:rFonts w:ascii="Comic Sans MS" w:hAnsi="Comic Sans MS"/>
          <w:sz w:val="20"/>
          <w:szCs w:val="20"/>
        </w:rPr>
        <w:t xml:space="preserve"> 200</w:t>
      </w:r>
      <w:r>
        <w:rPr>
          <w:rFonts w:ascii="Comic Sans MS" w:hAnsi="Comic Sans MS"/>
          <w:sz w:val="20"/>
          <w:szCs w:val="20"/>
        </w:rPr>
        <w:t>4</w:t>
      </w:r>
    </w:p>
    <w:p w:rsidR="00FD2486" w:rsidRPr="00C823D9" w:rsidRDefault="00FD2486" w:rsidP="00FD2486">
      <w:pPr>
        <w:tabs>
          <w:tab w:val="left" w:pos="4500"/>
        </w:tabs>
        <w:jc w:val="both"/>
        <w:rPr>
          <w:rFonts w:ascii="Comic Sans MS" w:hAnsi="Comic Sans MS"/>
          <w:smallCaps/>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proofErr w:type="spellStart"/>
      <w:r w:rsidRPr="00C823D9">
        <w:rPr>
          <w:rFonts w:ascii="Comic Sans MS" w:hAnsi="Comic Sans MS"/>
          <w:smallCaps/>
        </w:rPr>
        <w:t>kjsu</w:t>
      </w:r>
      <w:proofErr w:type="spellEnd"/>
    </w:p>
    <w:p w:rsidR="00FD2486" w:rsidRDefault="00FD2486" w:rsidP="00FD2486">
      <w:pPr>
        <w:tabs>
          <w:tab w:val="left" w:pos="3060"/>
        </w:tabs>
        <w:jc w:val="both"/>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D8761E">
        <w:rPr>
          <w:rFonts w:ascii="Comic Sans MS" w:hAnsi="Comic Sans MS"/>
          <w:sz w:val="20"/>
          <w:szCs w:val="20"/>
        </w:rPr>
        <w:t>131</w:t>
      </w:r>
      <w:r>
        <w:rPr>
          <w:rFonts w:ascii="Comic Sans MS" w:hAnsi="Comic Sans MS"/>
          <w:smallCaps/>
        </w:rPr>
        <w:t xml:space="preserve"> </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971381">
        <w:rPr>
          <w:rFonts w:ascii="Comic Sans MS" w:hAnsi="Comic Sans MS"/>
          <w:sz w:val="20"/>
          <w:szCs w:val="20"/>
        </w:rPr>
        <w:t>3</w:t>
      </w:r>
      <w:r w:rsidR="00633468" w:rsidRPr="00633468">
        <w:rPr>
          <w:rFonts w:ascii="Comic Sans MS" w:hAnsi="Comic Sans MS"/>
          <w:sz w:val="20"/>
          <w:szCs w:val="20"/>
        </w:rPr>
        <w:t>0</w:t>
      </w:r>
      <w:r>
        <w:rPr>
          <w:rFonts w:ascii="Comic Sans MS" w:hAnsi="Comic Sans MS"/>
          <w:sz w:val="20"/>
          <w:szCs w:val="20"/>
        </w:rPr>
        <w:t>,00 €</w:t>
      </w: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sidRPr="00562DF0">
        <w:t xml:space="preserve"> </w:t>
      </w:r>
      <w:r w:rsidRPr="00D8761E">
        <w:rPr>
          <w:rFonts w:ascii="Comic Sans MS" w:hAnsi="Comic Sans MS"/>
          <w:sz w:val="20"/>
          <w:szCs w:val="20"/>
        </w:rPr>
        <w:t>Cómo utilizar el perfil de competencias para el servicio al cliente en un seminario de información de retorno.- Sugerencias de entrenamiento para cada pregunta.- Plan de acción personal.- Bibliografía.- Sobre el autor.</w:t>
      </w:r>
    </w:p>
    <w:p w:rsidR="00782C47" w:rsidRDefault="00782C47" w:rsidP="00FD2486">
      <w:pPr>
        <w:jc w:val="both"/>
        <w:rPr>
          <w:rFonts w:ascii="Comic Sans MS" w:hAnsi="Comic Sans MS"/>
          <w:sz w:val="20"/>
          <w:szCs w:val="20"/>
        </w:rPr>
      </w:pPr>
    </w:p>
    <w:p w:rsidR="00FD2486" w:rsidRPr="000C2EB6"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5A43C1">
        <w:rPr>
          <w:rFonts w:ascii="Comic Sans MS" w:hAnsi="Comic Sans MS"/>
          <w:sz w:val="20"/>
          <w:szCs w:val="20"/>
        </w:rPr>
        <w:t>Instrumento</w:t>
      </w:r>
      <w:r w:rsidRPr="000C2EB6">
        <w:t xml:space="preserve"> </w:t>
      </w:r>
      <w:r w:rsidRPr="000C2EB6">
        <w:rPr>
          <w:rFonts w:ascii="Comic Sans MS" w:hAnsi="Comic Sans MS"/>
          <w:sz w:val="20"/>
          <w:szCs w:val="20"/>
        </w:rPr>
        <w:t>de ayuda al profesional para determinar su habilidad  a la hora de ofrecer un servicio de calidad al cliente.</w:t>
      </w:r>
    </w:p>
    <w:p w:rsidR="00FD2486" w:rsidRDefault="00FD2486" w:rsidP="00FD2486">
      <w:pPr>
        <w:jc w:val="both"/>
        <w:rPr>
          <w:rFonts w:ascii="Comic Sans MS" w:hAnsi="Comic Sans MS"/>
          <w:sz w:val="20"/>
          <w:szCs w:val="20"/>
        </w:rPr>
      </w:pPr>
      <w:r w:rsidRPr="000C2EB6">
        <w:rPr>
          <w:rFonts w:ascii="Comic Sans MS" w:hAnsi="Comic Sans MS"/>
          <w:sz w:val="20"/>
          <w:szCs w:val="20"/>
        </w:rPr>
        <w:t>El participante puede avaluar, mediante la respuesta a las preguntas que  aquí aparecen, su habilidad actual para posteriormente determinar cuáles son las competencias que requieren una mejora y emprender acciones positivas.</w:t>
      </w:r>
    </w:p>
    <w:p w:rsidR="00FD2486" w:rsidRDefault="00FD2486" w:rsidP="00FD2486">
      <w:pPr>
        <w:jc w:val="both"/>
        <w:rPr>
          <w:rFonts w:ascii="Comic Sans MS" w:hAnsi="Comic Sans MS"/>
          <w:sz w:val="20"/>
          <w:szCs w:val="20"/>
        </w:rPr>
      </w:pPr>
    </w:p>
    <w:p w:rsidR="00782C47" w:rsidRDefault="00842288" w:rsidP="00FD2486">
      <w:pPr>
        <w:jc w:val="both"/>
        <w:rPr>
          <w:rFonts w:ascii="Comic Sans MS" w:hAnsi="Comic Sans MS"/>
          <w:sz w:val="20"/>
          <w:szCs w:val="20"/>
        </w:rPr>
      </w:pPr>
      <w:r>
        <w:rPr>
          <w:noProof/>
        </w:rPr>
        <w:drawing>
          <wp:anchor distT="0" distB="0" distL="114300" distR="114300" simplePos="0" relativeHeight="251658240" behindDoc="0" locked="0" layoutInCell="1" allowOverlap="1" wp14:anchorId="0D66F21F" wp14:editId="41634F8D">
            <wp:simplePos x="0" y="0"/>
            <wp:positionH relativeFrom="column">
              <wp:posOffset>76200</wp:posOffset>
            </wp:positionH>
            <wp:positionV relativeFrom="paragraph">
              <wp:posOffset>161290</wp:posOffset>
            </wp:positionV>
            <wp:extent cx="1043940" cy="1428750"/>
            <wp:effectExtent l="0" t="0" r="3810" b="0"/>
            <wp:wrapSquare wrapText="bothSides"/>
            <wp:docPr id="141" name="Imagen 141" descr="FERHHE0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FERHHE0180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394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86" w:rsidRDefault="00FD2486" w:rsidP="00CB1370">
      <w:pPr>
        <w:jc w:val="center"/>
        <w:rPr>
          <w:rFonts w:ascii="Comic Sans MS" w:hAnsi="Comic Sans MS"/>
          <w:b/>
          <w:smallCaps/>
          <w:color w:val="000080"/>
        </w:rPr>
      </w:pPr>
      <w:r w:rsidRPr="000D3AF8">
        <w:rPr>
          <w:rFonts w:ascii="Comic Sans MS" w:hAnsi="Comic Sans MS"/>
          <w:b/>
          <w:smallCaps/>
          <w:color w:val="000080"/>
          <w:sz w:val="28"/>
          <w:szCs w:val="28"/>
        </w:rPr>
        <w:t>Coaching</w:t>
      </w:r>
      <w:r>
        <w:rPr>
          <w:rFonts w:ascii="Comic Sans MS" w:hAnsi="Comic Sans MS"/>
          <w:b/>
          <w:smallCaps/>
          <w:color w:val="000080"/>
          <w:sz w:val="28"/>
          <w:szCs w:val="28"/>
        </w:rPr>
        <w:t>.</w:t>
      </w:r>
      <w:r w:rsidRPr="000D3AF8">
        <w:rPr>
          <w:rFonts w:ascii="Comic Sans MS" w:hAnsi="Comic Sans MS"/>
          <w:b/>
          <w:smallCaps/>
          <w:color w:val="000080"/>
          <w:sz w:val="28"/>
          <w:szCs w:val="28"/>
        </w:rPr>
        <w:t xml:space="preserve"> </w:t>
      </w:r>
      <w:r w:rsidRPr="000D3AF8">
        <w:rPr>
          <w:rFonts w:ascii="Comic Sans MS" w:hAnsi="Comic Sans MS"/>
          <w:b/>
          <w:smallCaps/>
          <w:color w:val="000080"/>
        </w:rPr>
        <w:t xml:space="preserve">Valoración de </w:t>
      </w:r>
      <w:smartTag w:uri="urn:schemas-microsoft-com:office:smarttags" w:element="PersonName">
        <w:smartTagPr>
          <w:attr w:name="ProductID" w:val="LA EFICACIA DEL"/>
        </w:smartTagPr>
        <w:r w:rsidRPr="000D3AF8">
          <w:rPr>
            <w:rFonts w:ascii="Comic Sans MS" w:hAnsi="Comic Sans MS"/>
            <w:b/>
            <w:smallCaps/>
            <w:color w:val="000080"/>
          </w:rPr>
          <w:t>la eficacia del</w:t>
        </w:r>
      </w:smartTag>
      <w:r w:rsidRPr="000D3AF8">
        <w:rPr>
          <w:rFonts w:ascii="Comic Sans MS" w:hAnsi="Comic Sans MS"/>
          <w:b/>
          <w:smallCaps/>
          <w:color w:val="000080"/>
        </w:rPr>
        <w:t xml:space="preserve"> entrenador</w:t>
      </w:r>
    </w:p>
    <w:p w:rsidR="00FD2486" w:rsidRPr="00A44F79" w:rsidRDefault="00FD2486" w:rsidP="00782C47">
      <w:pPr>
        <w:tabs>
          <w:tab w:val="left" w:pos="1260"/>
          <w:tab w:val="left" w:pos="3240"/>
          <w:tab w:val="left" w:pos="7560"/>
          <w:tab w:val="left" w:pos="9900"/>
        </w:tabs>
        <w:spacing w:before="120"/>
        <w:ind w:left="-181" w:firstLine="181"/>
        <w:jc w:val="center"/>
        <w:rPr>
          <w:rFonts w:ascii="Comic Sans MS" w:hAnsi="Comic Sans MS"/>
          <w:color w:val="FFFFFF"/>
          <w:sz w:val="16"/>
          <w:szCs w:val="16"/>
          <w:shd w:val="clear" w:color="auto" w:fill="606060"/>
        </w:rPr>
      </w:pPr>
      <w:r w:rsidRPr="00A44F79">
        <w:rPr>
          <w:rFonts w:ascii="Comic Sans MS" w:hAnsi="Comic Sans MS"/>
          <w:color w:val="FFFFFF"/>
          <w:sz w:val="16"/>
          <w:szCs w:val="16"/>
          <w:shd w:val="clear" w:color="auto" w:fill="606060"/>
        </w:rPr>
        <w:t>Esta herramienta se compone de Guía del Entrenador y Cuaderno de Auto-diagnóstico</w:t>
      </w:r>
    </w:p>
    <w:p w:rsidR="00FD2486" w:rsidRPr="00592DCD" w:rsidRDefault="00FD2486" w:rsidP="002254AA">
      <w:pPr>
        <w:spacing w:before="120"/>
        <w:jc w:val="both"/>
        <w:rPr>
          <w:rFonts w:ascii="Comic Sans MS" w:hAnsi="Comic Sans MS"/>
          <w:lang w:val="en-GB"/>
        </w:rPr>
      </w:pPr>
      <w:proofErr w:type="spellStart"/>
      <w:r w:rsidRPr="00592DCD">
        <w:rPr>
          <w:rFonts w:ascii="Comic Sans MS" w:hAnsi="Comic Sans MS"/>
          <w:smallCaps/>
          <w:color w:val="000080"/>
          <w:lang w:val="en-GB"/>
        </w:rPr>
        <w:t>Autor</w:t>
      </w:r>
      <w:proofErr w:type="spellEnd"/>
      <w:r w:rsidRPr="00592DCD">
        <w:rPr>
          <w:rFonts w:ascii="Comic Sans MS" w:hAnsi="Comic Sans MS"/>
          <w:color w:val="000080"/>
          <w:lang w:val="en-GB"/>
        </w:rPr>
        <w:t>:</w:t>
      </w:r>
      <w:r w:rsidRPr="00592DCD">
        <w:rPr>
          <w:rFonts w:ascii="Comic Sans MS" w:hAnsi="Comic Sans MS"/>
          <w:lang w:val="en-GB"/>
        </w:rPr>
        <w:t xml:space="preserve"> </w:t>
      </w:r>
      <w:r w:rsidRPr="00592DCD">
        <w:rPr>
          <w:rFonts w:ascii="Comic Sans MS" w:hAnsi="Comic Sans MS"/>
          <w:sz w:val="20"/>
          <w:szCs w:val="20"/>
          <w:lang w:val="en-GB"/>
        </w:rPr>
        <w:t>Jon Warner</w:t>
      </w:r>
    </w:p>
    <w:p w:rsidR="00FD2486" w:rsidRPr="00573A35" w:rsidRDefault="00FD2486" w:rsidP="00FD2486">
      <w:pPr>
        <w:jc w:val="both"/>
        <w:rPr>
          <w:rFonts w:ascii="Comic Sans MS" w:hAnsi="Comic Sans MS"/>
          <w:sz w:val="20"/>
          <w:szCs w:val="20"/>
          <w:lang w:val="en-GB"/>
        </w:rPr>
      </w:pPr>
      <w:r w:rsidRPr="00573A35">
        <w:rPr>
          <w:rFonts w:ascii="Comic Sans MS" w:hAnsi="Comic Sans MS"/>
          <w:sz w:val="20"/>
          <w:szCs w:val="20"/>
          <w:lang w:val="en-GB"/>
        </w:rPr>
        <w:t>Director General de Team Publications PTY</w:t>
      </w:r>
    </w:p>
    <w:p w:rsidR="00FD2486" w:rsidRPr="00633667" w:rsidRDefault="00FD2486" w:rsidP="00FD2486">
      <w:pPr>
        <w:tabs>
          <w:tab w:val="left" w:pos="3060"/>
        </w:tabs>
        <w:jc w:val="both"/>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0D3AF8">
        <w:rPr>
          <w:rFonts w:ascii="Comic Sans MS" w:hAnsi="Comic Sans MS"/>
          <w:sz w:val="20"/>
          <w:szCs w:val="20"/>
        </w:rPr>
        <w:t>9788480046138</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B44A31">
        <w:rPr>
          <w:rFonts w:ascii="Comic Sans MS" w:hAnsi="Comic Sans MS"/>
          <w:sz w:val="20"/>
          <w:szCs w:val="20"/>
        </w:rPr>
        <w:t>Noviembre</w:t>
      </w:r>
      <w:r w:rsidRPr="00C87E16">
        <w:rPr>
          <w:rFonts w:ascii="Comic Sans MS" w:hAnsi="Comic Sans MS"/>
          <w:sz w:val="20"/>
          <w:szCs w:val="20"/>
        </w:rPr>
        <w:t xml:space="preserve"> 200</w:t>
      </w:r>
      <w:r>
        <w:rPr>
          <w:rFonts w:ascii="Comic Sans MS" w:hAnsi="Comic Sans MS"/>
          <w:sz w:val="20"/>
          <w:szCs w:val="20"/>
        </w:rPr>
        <w:t>3</w:t>
      </w:r>
    </w:p>
    <w:p w:rsidR="00FD2486" w:rsidRPr="00633468" w:rsidRDefault="00FD2486" w:rsidP="00FD2486">
      <w:pPr>
        <w:tabs>
          <w:tab w:val="left" w:pos="4500"/>
        </w:tabs>
        <w:jc w:val="both"/>
        <w:rPr>
          <w:rFonts w:ascii="Comic Sans MS" w:hAnsi="Comic Sans MS"/>
          <w:smallCaps/>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00633468" w:rsidRPr="00633468">
        <w:rPr>
          <w:rFonts w:ascii="Comic Sans MS" w:hAnsi="Comic Sans MS"/>
          <w:sz w:val="20"/>
          <w:szCs w:val="20"/>
        </w:rPr>
        <w:t>JNR</w:t>
      </w:r>
    </w:p>
    <w:p w:rsidR="00FD2486" w:rsidRDefault="00FD2486" w:rsidP="00FD2486">
      <w:pPr>
        <w:tabs>
          <w:tab w:val="left" w:pos="3060"/>
        </w:tabs>
        <w:jc w:val="both"/>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0D3AF8">
        <w:rPr>
          <w:rFonts w:ascii="Comic Sans MS" w:hAnsi="Comic Sans MS"/>
          <w:sz w:val="20"/>
          <w:szCs w:val="20"/>
        </w:rPr>
        <w:t>78</w:t>
      </w:r>
      <w:r>
        <w:rPr>
          <w:rFonts w:ascii="Comic Sans MS" w:hAnsi="Comic Sans MS"/>
          <w:smallCaps/>
        </w:rPr>
        <w:t xml:space="preserve"> </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633468" w:rsidRPr="00633468">
        <w:rPr>
          <w:rFonts w:ascii="Comic Sans MS" w:hAnsi="Comic Sans MS"/>
          <w:sz w:val="20"/>
          <w:szCs w:val="20"/>
        </w:rPr>
        <w:t>25</w:t>
      </w:r>
      <w:r>
        <w:rPr>
          <w:rFonts w:ascii="Comic Sans MS" w:hAnsi="Comic Sans MS"/>
          <w:sz w:val="20"/>
          <w:szCs w:val="20"/>
        </w:rPr>
        <w:t>,00 €</w:t>
      </w: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sidRPr="005B3703">
        <w:t xml:space="preserve"> </w:t>
      </w:r>
      <w:r w:rsidRPr="005B3703">
        <w:rPr>
          <w:rFonts w:ascii="Comic Sans MS" w:hAnsi="Comic Sans MS"/>
          <w:sz w:val="20"/>
          <w:szCs w:val="20"/>
        </w:rPr>
        <w:t xml:space="preserve">MANUAL DEL MONITOR: Introducción.- Cómo dirigir el taller o seminario.- Cómo administrar el cuestionario.- Nuestro modelo: el </w:t>
      </w:r>
      <w:proofErr w:type="spellStart"/>
      <w:r w:rsidRPr="005B3703">
        <w:rPr>
          <w:rFonts w:ascii="Comic Sans MS" w:hAnsi="Comic Sans MS"/>
          <w:sz w:val="20"/>
          <w:szCs w:val="20"/>
        </w:rPr>
        <w:t>coachin</w:t>
      </w:r>
      <w:proofErr w:type="spellEnd"/>
      <w:r w:rsidRPr="005B3703">
        <w:rPr>
          <w:rFonts w:ascii="Comic Sans MS" w:hAnsi="Comic Sans MS"/>
          <w:sz w:val="20"/>
          <w:szCs w:val="20"/>
        </w:rPr>
        <w:t xml:space="preserve">.- Habilidades para </w:t>
      </w:r>
      <w:smartTag w:uri="urn:schemas-microsoft-com:office:smarttags" w:element="PersonName">
        <w:smartTagPr>
          <w:attr w:name="ProductID" w:val="LA EMPATￍA.- DESTREZAS"/>
        </w:smartTagPr>
        <w:r w:rsidRPr="005B3703">
          <w:rPr>
            <w:rFonts w:ascii="Comic Sans MS" w:hAnsi="Comic Sans MS"/>
            <w:sz w:val="20"/>
            <w:szCs w:val="20"/>
          </w:rPr>
          <w:t>la empatía.- Destrezas</w:t>
        </w:r>
      </w:smartTag>
      <w:r w:rsidRPr="005B3703">
        <w:rPr>
          <w:rFonts w:ascii="Comic Sans MS" w:hAnsi="Comic Sans MS"/>
          <w:sz w:val="20"/>
          <w:szCs w:val="20"/>
        </w:rPr>
        <w:t xml:space="preserve"> de escucha activa.- Capacidad para afrontar y desafiar.- Habilidad para solucionar problemas.- Destrezas de información de retorno.- Capacidad para actuar como mentor.-Resumen.- Plan de acción personal. CUESTIONARIO DEL PARTICIPANTE: Introducción e instru</w:t>
      </w:r>
      <w:r>
        <w:rPr>
          <w:rFonts w:ascii="Comic Sans MS" w:hAnsi="Comic Sans MS"/>
          <w:sz w:val="20"/>
          <w:szCs w:val="20"/>
        </w:rPr>
        <w:t>c</w:t>
      </w:r>
      <w:r w:rsidRPr="005B3703">
        <w:rPr>
          <w:rFonts w:ascii="Comic Sans MS" w:hAnsi="Comic Sans MS"/>
          <w:sz w:val="20"/>
          <w:szCs w:val="20"/>
        </w:rPr>
        <w:t xml:space="preserve">ciones.- Cómo contestar el cuestionario.- Habilidad para </w:t>
      </w:r>
      <w:smartTag w:uri="urn:schemas-microsoft-com:office:smarttags" w:element="PersonName">
        <w:smartTagPr>
          <w:attr w:name="ProductID" w:val="LA EMPATￍA.- DESTREZAS"/>
        </w:smartTagPr>
        <w:r w:rsidRPr="005B3703">
          <w:rPr>
            <w:rFonts w:ascii="Comic Sans MS" w:hAnsi="Comic Sans MS"/>
            <w:sz w:val="20"/>
            <w:szCs w:val="20"/>
          </w:rPr>
          <w:t>la empatía.- Destrezas</w:t>
        </w:r>
      </w:smartTag>
      <w:r w:rsidRPr="005B3703">
        <w:rPr>
          <w:rFonts w:ascii="Comic Sans MS" w:hAnsi="Comic Sans MS"/>
          <w:sz w:val="20"/>
          <w:szCs w:val="20"/>
        </w:rPr>
        <w:t xml:space="preserve"> de escucha activa.- Capacidad para confrontar y desafiar.- Habilidad para solucionar problemas.- Destrezas de información de retorno.- Capacidad para otorgar autonomía responsable.- Destrezas de </w:t>
      </w:r>
      <w:proofErr w:type="spellStart"/>
      <w:r w:rsidRPr="005B3703">
        <w:rPr>
          <w:rFonts w:ascii="Comic Sans MS" w:hAnsi="Comic Sans MS"/>
          <w:sz w:val="20"/>
          <w:szCs w:val="20"/>
        </w:rPr>
        <w:t>mentoría</w:t>
      </w:r>
      <w:proofErr w:type="spellEnd"/>
      <w:r w:rsidRPr="005B3703">
        <w:rPr>
          <w:rFonts w:ascii="Comic Sans MS" w:hAnsi="Comic Sans MS"/>
          <w:sz w:val="20"/>
          <w:szCs w:val="20"/>
        </w:rPr>
        <w:t>.- Interpretación.- Plan de acción personal.- Notas.- Sobre el autor.- Bibliografía.</w:t>
      </w:r>
    </w:p>
    <w:p w:rsidR="00FD2486" w:rsidRPr="006971B8"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6971B8">
        <w:rPr>
          <w:rFonts w:ascii="Comic Sans MS" w:hAnsi="Comic Sans MS"/>
          <w:sz w:val="20"/>
          <w:szCs w:val="20"/>
        </w:rPr>
        <w:t>Los profesionales que encuentran en el trabajo lo que esperan, responden con creces a lo que la empresa espera de ellos: alta productividad y calidad, y actitud de servicio.</w:t>
      </w:r>
      <w:r>
        <w:rPr>
          <w:rFonts w:ascii="Comic Sans MS" w:hAnsi="Comic Sans MS"/>
          <w:sz w:val="20"/>
          <w:szCs w:val="20"/>
        </w:rPr>
        <w:t xml:space="preserve"> </w:t>
      </w:r>
      <w:r w:rsidRPr="006971B8">
        <w:rPr>
          <w:rFonts w:ascii="Comic Sans MS" w:hAnsi="Comic Sans MS"/>
          <w:sz w:val="20"/>
          <w:szCs w:val="20"/>
        </w:rPr>
        <w:t xml:space="preserve">Motivar a otros a dar lo mejor de sí mismo es la función esencial del </w:t>
      </w:r>
      <w:proofErr w:type="spellStart"/>
      <w:r w:rsidRPr="006971B8">
        <w:rPr>
          <w:rFonts w:ascii="Comic Sans MS" w:hAnsi="Comic Sans MS"/>
          <w:sz w:val="20"/>
          <w:szCs w:val="20"/>
        </w:rPr>
        <w:t>mando.Por</w:t>
      </w:r>
      <w:proofErr w:type="spellEnd"/>
      <w:r w:rsidRPr="006971B8">
        <w:rPr>
          <w:rFonts w:ascii="Comic Sans MS" w:hAnsi="Comic Sans MS"/>
          <w:sz w:val="20"/>
          <w:szCs w:val="20"/>
        </w:rPr>
        <w:t xml:space="preserve"> eso, decidimos hoy que el mando debe ser, ante todo, un magnifico entrenador o coach.</w:t>
      </w:r>
      <w:r>
        <w:rPr>
          <w:rFonts w:ascii="Comic Sans MS" w:hAnsi="Comic Sans MS"/>
          <w:sz w:val="20"/>
          <w:szCs w:val="20"/>
        </w:rPr>
        <w:t xml:space="preserve"> </w:t>
      </w:r>
      <w:r w:rsidRPr="006971B8">
        <w:rPr>
          <w:rFonts w:ascii="Comic Sans MS" w:hAnsi="Comic Sans MS"/>
          <w:sz w:val="20"/>
          <w:szCs w:val="20"/>
        </w:rPr>
        <w:t>Su tarea es mantener en forma a cada miembro de su equipo de trabajo.</w:t>
      </w:r>
    </w:p>
    <w:p w:rsidR="00FD2486" w:rsidRPr="006971B8" w:rsidRDefault="00FD2486" w:rsidP="00FD2486">
      <w:pPr>
        <w:jc w:val="both"/>
        <w:rPr>
          <w:rFonts w:ascii="Comic Sans MS" w:hAnsi="Comic Sans MS"/>
          <w:sz w:val="20"/>
          <w:szCs w:val="20"/>
        </w:rPr>
      </w:pPr>
      <w:r w:rsidRPr="006971B8">
        <w:rPr>
          <w:rFonts w:ascii="Comic Sans MS" w:hAnsi="Comic Sans MS"/>
          <w:sz w:val="20"/>
          <w:szCs w:val="20"/>
        </w:rPr>
        <w:t xml:space="preserve">John Warner nos presenta El perfil del entrenador eficaz, una herramienta práctica para que cada mando se </w:t>
      </w:r>
      <w:proofErr w:type="spellStart"/>
      <w:r w:rsidRPr="006971B8">
        <w:rPr>
          <w:rFonts w:ascii="Comic Sans MS" w:hAnsi="Comic Sans MS"/>
          <w:sz w:val="20"/>
          <w:szCs w:val="20"/>
        </w:rPr>
        <w:t>autodiagnostique</w:t>
      </w:r>
      <w:proofErr w:type="spellEnd"/>
      <w:r w:rsidRPr="006971B8">
        <w:rPr>
          <w:rFonts w:ascii="Comic Sans MS" w:hAnsi="Comic Sans MS"/>
          <w:sz w:val="20"/>
          <w:szCs w:val="20"/>
        </w:rPr>
        <w:t xml:space="preserve"> respecto a las siete competencias críticas del buen entrenador coach, y diseñe un plan de acción eficaz.</w:t>
      </w:r>
    </w:p>
    <w:p w:rsidR="00FD2486" w:rsidRDefault="00FD2486" w:rsidP="00FD2486">
      <w:pPr>
        <w:jc w:val="both"/>
        <w:rPr>
          <w:rFonts w:ascii="Comic Sans MS" w:hAnsi="Comic Sans MS"/>
          <w:sz w:val="20"/>
          <w:szCs w:val="20"/>
        </w:rPr>
      </w:pPr>
      <w:r w:rsidRPr="006971B8">
        <w:rPr>
          <w:rFonts w:ascii="Comic Sans MS" w:hAnsi="Comic Sans MS"/>
          <w:sz w:val="20"/>
          <w:szCs w:val="20"/>
        </w:rPr>
        <w:t>El manual del monitor ofrece unas pautas concisas, contrastadas por la práctica para rentabilizar al máximo la experiencia en cualquier seminario o jornada sobre coaching</w:t>
      </w:r>
      <w:r w:rsidR="00B81646">
        <w:rPr>
          <w:rFonts w:ascii="Comic Sans MS" w:hAnsi="Comic Sans MS"/>
          <w:sz w:val="20"/>
          <w:szCs w:val="20"/>
        </w:rPr>
        <w:t>.</w:t>
      </w:r>
    </w:p>
    <w:p w:rsidR="00B81646" w:rsidRDefault="00B81646" w:rsidP="00FD2486">
      <w:pPr>
        <w:jc w:val="both"/>
        <w:rPr>
          <w:rFonts w:ascii="Comic Sans MS" w:hAnsi="Comic Sans MS"/>
          <w:sz w:val="20"/>
          <w:szCs w:val="20"/>
        </w:rPr>
      </w:pPr>
    </w:p>
    <w:p w:rsidR="00FD2486" w:rsidRDefault="00FD2486" w:rsidP="00FD2486">
      <w:pPr>
        <w:jc w:val="both"/>
        <w:rPr>
          <w:rFonts w:ascii="Comic Sans MS" w:hAnsi="Comic Sans MS"/>
          <w:b/>
          <w:smallCaps/>
          <w:color w:val="000080"/>
          <w:sz w:val="28"/>
          <w:szCs w:val="28"/>
        </w:rPr>
      </w:pPr>
      <w:r>
        <w:rPr>
          <w:rFonts w:ascii="Comic Sans MS" w:hAnsi="Comic Sans MS" w:cs="Tahoma"/>
          <w:i/>
          <w:iCs/>
          <w:smallCaps/>
          <w:color w:val="000080"/>
          <w:sz w:val="18"/>
          <w:szCs w:val="18"/>
        </w:rPr>
        <w:br w:type="page"/>
      </w:r>
      <w:r w:rsidRPr="000151A2">
        <w:rPr>
          <w:rFonts w:ascii="Comic Sans MS" w:hAnsi="Comic Sans MS"/>
          <w:b/>
          <w:smallCaps/>
          <w:color w:val="000080"/>
          <w:sz w:val="28"/>
          <w:szCs w:val="28"/>
        </w:rPr>
        <w:t>Serie Herramientas Gestión de Recursos Humanos</w:t>
      </w:r>
    </w:p>
    <w:p w:rsidR="00FD2486" w:rsidRDefault="00FD2486" w:rsidP="00782C47">
      <w:pPr>
        <w:spacing w:before="240"/>
        <w:jc w:val="both"/>
        <w:rPr>
          <w:rFonts w:ascii="Comic Sans MS" w:hAnsi="Comic Sans MS"/>
        </w:rPr>
      </w:pPr>
      <w:r>
        <w:rPr>
          <w:rFonts w:ascii="Comic Sans MS" w:hAnsi="Comic Sans MS"/>
        </w:rPr>
        <w:t>Es el formato más útil para la identificación de potencial y el análisis de competencias y los procesos de selección externa-interna y promoción. Especialmente recomendados para las jornadas de trabajo y convenciones y los seminarios de desarrollo de mandos.</w:t>
      </w:r>
    </w:p>
    <w:p w:rsidR="00FD2486" w:rsidRDefault="00FD2486" w:rsidP="00FD2486">
      <w:pPr>
        <w:numPr>
          <w:ilvl w:val="0"/>
          <w:numId w:val="2"/>
        </w:numPr>
        <w:jc w:val="both"/>
        <w:rPr>
          <w:rFonts w:ascii="Comic Sans MS" w:hAnsi="Comic Sans MS"/>
        </w:rPr>
      </w:pPr>
      <w:r>
        <w:rPr>
          <w:rFonts w:ascii="Comic Sans MS" w:hAnsi="Comic Sans MS"/>
        </w:rPr>
        <w:t>Facilitan el autodiagnóstico del profesional, del equipo o de la organización</w:t>
      </w:r>
    </w:p>
    <w:p w:rsidR="00FD2486" w:rsidRDefault="00FD2486" w:rsidP="00FD2486">
      <w:pPr>
        <w:numPr>
          <w:ilvl w:val="0"/>
          <w:numId w:val="2"/>
        </w:numPr>
        <w:jc w:val="both"/>
        <w:rPr>
          <w:rFonts w:ascii="Comic Sans MS" w:hAnsi="Comic Sans MS"/>
        </w:rPr>
      </w:pPr>
      <w:r>
        <w:rPr>
          <w:rFonts w:ascii="Comic Sans MS" w:hAnsi="Comic Sans MS"/>
        </w:rPr>
        <w:t>Se basan en modelos operativos de gestión</w:t>
      </w:r>
    </w:p>
    <w:p w:rsidR="00FD2486" w:rsidRDefault="00FD2486" w:rsidP="00FD2486">
      <w:pPr>
        <w:numPr>
          <w:ilvl w:val="0"/>
          <w:numId w:val="2"/>
        </w:numPr>
        <w:jc w:val="both"/>
        <w:rPr>
          <w:rFonts w:ascii="Comic Sans MS" w:hAnsi="Comic Sans MS"/>
        </w:rPr>
      </w:pPr>
      <w:proofErr w:type="spellStart"/>
      <w:r>
        <w:rPr>
          <w:rFonts w:ascii="Comic Sans MS" w:hAnsi="Comic Sans MS"/>
        </w:rPr>
        <w:t>Solidamente</w:t>
      </w:r>
      <w:proofErr w:type="spellEnd"/>
      <w:r>
        <w:rPr>
          <w:rFonts w:ascii="Comic Sans MS" w:hAnsi="Comic Sans MS"/>
        </w:rPr>
        <w:t xml:space="preserve"> contrastados en el mercado internacional</w:t>
      </w:r>
    </w:p>
    <w:p w:rsidR="00FD2486" w:rsidRDefault="00FD2486" w:rsidP="00FD2486">
      <w:pPr>
        <w:numPr>
          <w:ilvl w:val="0"/>
          <w:numId w:val="2"/>
        </w:numPr>
        <w:jc w:val="both"/>
        <w:rPr>
          <w:rFonts w:ascii="Comic Sans MS" w:hAnsi="Comic Sans MS"/>
        </w:rPr>
      </w:pPr>
      <w:r>
        <w:rPr>
          <w:rFonts w:ascii="Comic Sans MS" w:hAnsi="Comic Sans MS"/>
        </w:rPr>
        <w:t>Facilitan la creación de planes de acción individuales de grupo o institucionales</w:t>
      </w:r>
    </w:p>
    <w:p w:rsidR="00FD2486" w:rsidRDefault="00FD2486" w:rsidP="00FD2486">
      <w:pPr>
        <w:numPr>
          <w:ilvl w:val="0"/>
          <w:numId w:val="2"/>
        </w:numPr>
        <w:jc w:val="both"/>
        <w:rPr>
          <w:rFonts w:ascii="Comic Sans MS" w:hAnsi="Comic Sans MS"/>
        </w:rPr>
      </w:pPr>
      <w:r>
        <w:rPr>
          <w:rFonts w:ascii="Comic Sans MS" w:hAnsi="Comic Sans MS"/>
        </w:rPr>
        <w:t xml:space="preserve">Dan pie o directamente proporcionan el </w:t>
      </w:r>
      <w:proofErr w:type="spellStart"/>
      <w:r>
        <w:rPr>
          <w:rFonts w:ascii="Comic Sans MS" w:hAnsi="Comic Sans MS"/>
        </w:rPr>
        <w:t>heterodiagnóstico</w:t>
      </w:r>
      <w:proofErr w:type="spellEnd"/>
      <w:r>
        <w:rPr>
          <w:rFonts w:ascii="Comic Sans MS" w:hAnsi="Comic Sans MS"/>
        </w:rPr>
        <w:t xml:space="preserve"> o evaluación de 360º.</w:t>
      </w:r>
    </w:p>
    <w:p w:rsidR="00FD2486" w:rsidRDefault="00FD2486" w:rsidP="00FD2486">
      <w:pPr>
        <w:jc w:val="both"/>
        <w:rPr>
          <w:rFonts w:ascii="Comic Sans MS" w:hAnsi="Comic Sans MS"/>
        </w:rPr>
      </w:pPr>
    </w:p>
    <w:p w:rsidR="00FD2486" w:rsidRPr="002A0F7A" w:rsidRDefault="00782C47" w:rsidP="00AD7700">
      <w:pPr>
        <w:jc w:val="center"/>
        <w:rPr>
          <w:rFonts w:ascii="Comic Sans MS" w:hAnsi="Comic Sans MS"/>
          <w:b/>
          <w:smallCaps/>
          <w:color w:val="000080"/>
          <w:sz w:val="28"/>
          <w:szCs w:val="28"/>
        </w:rPr>
      </w:pPr>
      <w:r>
        <w:rPr>
          <w:noProof/>
        </w:rPr>
        <w:drawing>
          <wp:anchor distT="0" distB="0" distL="114300" distR="114300" simplePos="0" relativeHeight="251670528" behindDoc="0" locked="0" layoutInCell="1" allowOverlap="1" wp14:anchorId="09FE0F92" wp14:editId="72A80AA9">
            <wp:simplePos x="0" y="0"/>
            <wp:positionH relativeFrom="column">
              <wp:posOffset>3810</wp:posOffset>
            </wp:positionH>
            <wp:positionV relativeFrom="paragraph">
              <wp:posOffset>121285</wp:posOffset>
            </wp:positionV>
            <wp:extent cx="981075" cy="1362075"/>
            <wp:effectExtent l="0" t="0" r="9525" b="9525"/>
            <wp:wrapSquare wrapText="bothSides"/>
            <wp:docPr id="156" name="Imagen 156" descr="FERHHE02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ERHHE02200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1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F368A1">
        <w:rPr>
          <w:rFonts w:ascii="Comic Sans MS" w:hAnsi="Comic Sans MS"/>
          <w:b/>
          <w:smallCaps/>
          <w:color w:val="000080"/>
          <w:sz w:val="28"/>
          <w:szCs w:val="28"/>
        </w:rPr>
        <w:t>Inventario de prácticas de reconocimiento</w:t>
      </w:r>
    </w:p>
    <w:p w:rsidR="00FD2486" w:rsidRPr="00F368A1" w:rsidRDefault="00FD2486" w:rsidP="00FD2486">
      <w:pPr>
        <w:jc w:val="both"/>
        <w:rPr>
          <w:rFonts w:ascii="Comic Sans MS" w:hAnsi="Comic Sans MS"/>
          <w:sz w:val="20"/>
          <w:szCs w:val="20"/>
        </w:rPr>
      </w:pPr>
      <w:r w:rsidRPr="00F368A1">
        <w:rPr>
          <w:rFonts w:ascii="Comic Sans MS" w:hAnsi="Comic Sans MS"/>
          <w:smallCaps/>
          <w:color w:val="000080"/>
        </w:rPr>
        <w:t>Autor</w:t>
      </w:r>
      <w:r w:rsidRPr="00F368A1">
        <w:rPr>
          <w:rFonts w:ascii="Comic Sans MS" w:hAnsi="Comic Sans MS"/>
          <w:color w:val="000080"/>
        </w:rPr>
        <w:t>:</w:t>
      </w:r>
      <w:r w:rsidRPr="00F368A1">
        <w:rPr>
          <w:rFonts w:ascii="Comic Sans MS" w:hAnsi="Comic Sans MS"/>
        </w:rPr>
        <w:t xml:space="preserve"> </w:t>
      </w:r>
      <w:r w:rsidRPr="00F368A1">
        <w:rPr>
          <w:rFonts w:ascii="Comic Sans MS" w:hAnsi="Comic Sans MS"/>
          <w:sz w:val="20"/>
          <w:szCs w:val="20"/>
        </w:rPr>
        <w:t>Bob Nelson</w:t>
      </w:r>
    </w:p>
    <w:p w:rsidR="00FD2486" w:rsidRPr="00F368A1" w:rsidRDefault="00FD2486" w:rsidP="00FD2486">
      <w:pPr>
        <w:jc w:val="both"/>
        <w:rPr>
          <w:rFonts w:ascii="Comic Sans MS" w:hAnsi="Comic Sans MS"/>
          <w:sz w:val="20"/>
          <w:szCs w:val="20"/>
        </w:rPr>
      </w:pPr>
      <w:r w:rsidRPr="00F368A1">
        <w:rPr>
          <w:rFonts w:ascii="Comic Sans MS" w:hAnsi="Comic Sans MS"/>
          <w:sz w:val="20"/>
          <w:szCs w:val="20"/>
        </w:rPr>
        <w:t>Consultor líder en motivación</w:t>
      </w:r>
    </w:p>
    <w:p w:rsidR="00FD2486" w:rsidRPr="00633667" w:rsidRDefault="00FD2486" w:rsidP="00FD2486">
      <w:pPr>
        <w:tabs>
          <w:tab w:val="left" w:pos="3060"/>
        </w:tabs>
        <w:jc w:val="both"/>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6A2EEE">
        <w:rPr>
          <w:rFonts w:ascii="Comic Sans MS" w:hAnsi="Comic Sans MS"/>
          <w:sz w:val="20"/>
          <w:szCs w:val="20"/>
        </w:rPr>
        <w:t>9788480047968</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6A2EEE">
        <w:rPr>
          <w:rFonts w:ascii="Comic Sans MS" w:hAnsi="Comic Sans MS"/>
          <w:sz w:val="20"/>
          <w:szCs w:val="20"/>
        </w:rPr>
        <w:t>Diciembre</w:t>
      </w:r>
      <w:r w:rsidRPr="00C87E16">
        <w:rPr>
          <w:rFonts w:ascii="Comic Sans MS" w:hAnsi="Comic Sans MS"/>
          <w:sz w:val="20"/>
          <w:szCs w:val="20"/>
        </w:rPr>
        <w:t xml:space="preserve"> 200</w:t>
      </w:r>
      <w:r>
        <w:rPr>
          <w:rFonts w:ascii="Comic Sans MS" w:hAnsi="Comic Sans MS"/>
          <w:sz w:val="20"/>
          <w:szCs w:val="20"/>
        </w:rPr>
        <w:t>6</w:t>
      </w:r>
    </w:p>
    <w:p w:rsidR="00FD2486" w:rsidRPr="00866ADF" w:rsidRDefault="00FD2486" w:rsidP="00FD2486">
      <w:pPr>
        <w:tabs>
          <w:tab w:val="left" w:pos="4500"/>
        </w:tabs>
        <w:jc w:val="both"/>
        <w:rPr>
          <w:rFonts w:ascii="Comic Sans MS" w:hAnsi="Comic Sans MS"/>
          <w:smallCaps/>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00866ADF" w:rsidRPr="00866ADF">
        <w:rPr>
          <w:rFonts w:ascii="Comic Sans MS" w:hAnsi="Comic Sans MS"/>
          <w:sz w:val="20"/>
          <w:szCs w:val="20"/>
        </w:rPr>
        <w:t>VS</w:t>
      </w:r>
    </w:p>
    <w:p w:rsidR="00FD2486" w:rsidRDefault="00FD2486" w:rsidP="00FD2486">
      <w:pPr>
        <w:tabs>
          <w:tab w:val="left" w:pos="3060"/>
        </w:tabs>
        <w:jc w:val="both"/>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6A2EEE">
        <w:rPr>
          <w:rFonts w:ascii="Comic Sans MS" w:hAnsi="Comic Sans MS"/>
          <w:sz w:val="20"/>
          <w:szCs w:val="20"/>
        </w:rPr>
        <w:t>72</w:t>
      </w:r>
      <w:r>
        <w:rPr>
          <w:rFonts w:ascii="Comic Sans MS" w:hAnsi="Comic Sans MS"/>
          <w:smallCaps/>
        </w:rPr>
        <w:t xml:space="preserve"> </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384E6D">
        <w:rPr>
          <w:rFonts w:ascii="Comic Sans MS" w:hAnsi="Comic Sans MS"/>
          <w:sz w:val="20"/>
          <w:szCs w:val="20"/>
        </w:rPr>
        <w:t>3</w:t>
      </w:r>
      <w:r w:rsidR="00866ADF" w:rsidRPr="00866ADF">
        <w:rPr>
          <w:rFonts w:ascii="Comic Sans MS" w:hAnsi="Comic Sans MS"/>
          <w:sz w:val="20"/>
          <w:szCs w:val="20"/>
        </w:rPr>
        <w:t>0</w:t>
      </w:r>
      <w:r>
        <w:rPr>
          <w:rFonts w:ascii="Comic Sans MS" w:hAnsi="Comic Sans MS"/>
          <w:sz w:val="20"/>
          <w:szCs w:val="20"/>
        </w:rPr>
        <w:t>,00 €</w:t>
      </w:r>
    </w:p>
    <w:p w:rsidR="00FD2486" w:rsidRDefault="00FD2486" w:rsidP="00FD2486">
      <w:pPr>
        <w:jc w:val="both"/>
        <w:rPr>
          <w:rFonts w:ascii="Comic Sans MS" w:hAnsi="Comic Sans MS"/>
          <w:smallCaps/>
          <w:color w:val="000080"/>
        </w:rPr>
      </w:pPr>
    </w:p>
    <w:p w:rsidR="00FD2486" w:rsidRPr="006A2EEE"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6A2EEE">
        <w:rPr>
          <w:rFonts w:ascii="Comic Sans MS" w:hAnsi="Comic Sans MS"/>
          <w:sz w:val="20"/>
          <w:szCs w:val="20"/>
        </w:rPr>
        <w:t xml:space="preserve">Inventario de prácticas de reconocimiento para colaboradores (IPR).- Inventario de prácticas de </w:t>
      </w:r>
      <w:proofErr w:type="spellStart"/>
      <w:r w:rsidRPr="006A2EEE">
        <w:rPr>
          <w:rFonts w:ascii="Comic Sans MS" w:hAnsi="Comic Sans MS"/>
          <w:sz w:val="20"/>
          <w:szCs w:val="20"/>
        </w:rPr>
        <w:t>reconomiento</w:t>
      </w:r>
      <w:proofErr w:type="spellEnd"/>
      <w:r w:rsidRPr="006A2EEE">
        <w:rPr>
          <w:rFonts w:ascii="Comic Sans MS" w:hAnsi="Comic Sans MS"/>
          <w:sz w:val="20"/>
          <w:szCs w:val="20"/>
        </w:rPr>
        <w:t xml:space="preserve"> para mandos/directivos (IPRM).- Evaluación del reconocimiento organizacional para mandos/directivos (EROM).</w:t>
      </w:r>
    </w:p>
    <w:p w:rsidR="00FD2486" w:rsidRDefault="00FD2486" w:rsidP="00FD2486">
      <w:pPr>
        <w:jc w:val="both"/>
        <w:rPr>
          <w:rFonts w:ascii="Comic Sans MS" w:hAnsi="Comic Sans MS"/>
          <w:smallCaps/>
          <w:color w:val="000080"/>
        </w:rPr>
      </w:pPr>
    </w:p>
    <w:p w:rsidR="00FD2486" w:rsidRPr="006A2EEE"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6A2EEE">
        <w:rPr>
          <w:rFonts w:ascii="Comic Sans MS" w:hAnsi="Comic Sans MS"/>
          <w:sz w:val="20"/>
          <w:szCs w:val="20"/>
        </w:rPr>
        <w:t>El autor ha desarrollado tres nuevas herramientas para encuestar a los colaboradores, desarrollar a los mandos/directivos y ayudar a implantar unas prácticas motivadoras más eficaces: Inventario de prácticas de reconocimiento para Mandos y Directivos, inventario de prácticas de reconocimiento para colaboradores y evaluación del reconocimiento organizacional para Mandos y Directivos.</w:t>
      </w:r>
    </w:p>
    <w:p w:rsidR="00FD2486" w:rsidRDefault="00FD2486" w:rsidP="00FD2486">
      <w:pPr>
        <w:jc w:val="both"/>
        <w:rPr>
          <w:rFonts w:ascii="Comic Sans MS" w:hAnsi="Comic Sans MS"/>
        </w:rPr>
      </w:pPr>
    </w:p>
    <w:p w:rsidR="00FD2486" w:rsidRPr="00361666" w:rsidRDefault="00680EE9" w:rsidP="00CB1370">
      <w:pPr>
        <w:jc w:val="center"/>
        <w:rPr>
          <w:rFonts w:ascii="Comic Sans MS" w:hAnsi="Comic Sans MS"/>
          <w:b/>
          <w:smallCaps/>
          <w:color w:val="000080"/>
          <w:sz w:val="28"/>
          <w:szCs w:val="28"/>
        </w:rPr>
      </w:pPr>
      <w:r>
        <w:rPr>
          <w:noProof/>
        </w:rPr>
        <w:drawing>
          <wp:anchor distT="0" distB="0" distL="114300" distR="114300" simplePos="0" relativeHeight="251671552" behindDoc="0" locked="0" layoutInCell="1" allowOverlap="1">
            <wp:simplePos x="0" y="0"/>
            <wp:positionH relativeFrom="column">
              <wp:posOffset>3810</wp:posOffset>
            </wp:positionH>
            <wp:positionV relativeFrom="paragraph">
              <wp:posOffset>-6985</wp:posOffset>
            </wp:positionV>
            <wp:extent cx="990600" cy="1362075"/>
            <wp:effectExtent l="0" t="0" r="0" b="9525"/>
            <wp:wrapSquare wrapText="bothSides"/>
            <wp:docPr id="157" name="Imagen 157" descr="FERHHE02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FERHHE0210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361666">
        <w:rPr>
          <w:rFonts w:ascii="Comic Sans MS" w:hAnsi="Comic Sans MS"/>
          <w:b/>
          <w:smallCaps/>
          <w:color w:val="000080"/>
          <w:sz w:val="28"/>
          <w:szCs w:val="28"/>
        </w:rPr>
        <w:t>Perfil de oportunidades de liderazgo (POLO)</w:t>
      </w:r>
    </w:p>
    <w:p w:rsidR="00FD2486" w:rsidRPr="00361666" w:rsidRDefault="00FD2486" w:rsidP="00FD2486">
      <w:pPr>
        <w:jc w:val="both"/>
        <w:rPr>
          <w:rFonts w:ascii="Comic Sans MS" w:hAnsi="Comic Sans MS"/>
          <w:sz w:val="20"/>
          <w:szCs w:val="20"/>
        </w:rPr>
      </w:pPr>
      <w:r w:rsidRPr="00F368A1">
        <w:rPr>
          <w:rFonts w:ascii="Comic Sans MS" w:hAnsi="Comic Sans MS"/>
          <w:smallCaps/>
          <w:color w:val="000080"/>
        </w:rPr>
        <w:t>Autor</w:t>
      </w:r>
      <w:r w:rsidRPr="00F368A1">
        <w:rPr>
          <w:rFonts w:ascii="Comic Sans MS" w:hAnsi="Comic Sans MS"/>
          <w:color w:val="000080"/>
        </w:rPr>
        <w:t>:</w:t>
      </w:r>
      <w:r w:rsidRPr="00F368A1">
        <w:rPr>
          <w:rFonts w:ascii="Comic Sans MS" w:hAnsi="Comic Sans MS"/>
        </w:rPr>
        <w:t xml:space="preserve"> </w:t>
      </w:r>
      <w:r w:rsidRPr="00361666">
        <w:rPr>
          <w:rFonts w:ascii="Comic Sans MS" w:hAnsi="Comic Sans MS"/>
          <w:sz w:val="20"/>
          <w:szCs w:val="20"/>
        </w:rPr>
        <w:t>Alexander</w:t>
      </w:r>
      <w:r w:rsidRPr="00F368A1">
        <w:rPr>
          <w:rFonts w:ascii="Comic Sans MS" w:hAnsi="Comic Sans MS"/>
          <w:sz w:val="20"/>
          <w:szCs w:val="20"/>
        </w:rPr>
        <w:t xml:space="preserve"> </w:t>
      </w:r>
      <w:proofErr w:type="spellStart"/>
      <w:r w:rsidRPr="00361666">
        <w:rPr>
          <w:rFonts w:ascii="Comic Sans MS" w:hAnsi="Comic Sans MS"/>
          <w:sz w:val="20"/>
          <w:szCs w:val="20"/>
        </w:rPr>
        <w:t>Hiam</w:t>
      </w:r>
      <w:proofErr w:type="spellEnd"/>
    </w:p>
    <w:p w:rsidR="00FD2486" w:rsidRPr="00361666" w:rsidRDefault="00FD2486" w:rsidP="00FD2486">
      <w:pPr>
        <w:jc w:val="both"/>
        <w:rPr>
          <w:rFonts w:ascii="Comic Sans MS" w:hAnsi="Comic Sans MS"/>
          <w:sz w:val="20"/>
          <w:szCs w:val="20"/>
        </w:rPr>
      </w:pPr>
      <w:r w:rsidRPr="00361666">
        <w:rPr>
          <w:rFonts w:ascii="Comic Sans MS" w:hAnsi="Comic Sans MS"/>
          <w:sz w:val="20"/>
          <w:szCs w:val="20"/>
        </w:rPr>
        <w:t xml:space="preserve">Profesor de </w:t>
      </w:r>
      <w:smartTag w:uri="urn:schemas-microsoft-com:office:smarttags" w:element="PersonName">
        <w:smartTagPr>
          <w:attr w:name="ProductID" w:val="la Universidad"/>
        </w:smartTagPr>
        <w:r w:rsidRPr="00361666">
          <w:rPr>
            <w:rFonts w:ascii="Comic Sans MS" w:hAnsi="Comic Sans MS"/>
            <w:sz w:val="20"/>
            <w:szCs w:val="20"/>
          </w:rPr>
          <w:t>la Universidad</w:t>
        </w:r>
      </w:smartTag>
      <w:r w:rsidRPr="00361666">
        <w:rPr>
          <w:rFonts w:ascii="Comic Sans MS" w:hAnsi="Comic Sans MS"/>
          <w:sz w:val="20"/>
          <w:szCs w:val="20"/>
        </w:rPr>
        <w:t xml:space="preserve"> de </w:t>
      </w:r>
      <w:proofErr w:type="spellStart"/>
      <w:r w:rsidRPr="00361666">
        <w:rPr>
          <w:rFonts w:ascii="Comic Sans MS" w:hAnsi="Comic Sans MS"/>
          <w:sz w:val="20"/>
          <w:szCs w:val="20"/>
        </w:rPr>
        <w:t>Massachussets</w:t>
      </w:r>
      <w:proofErr w:type="spellEnd"/>
      <w:r w:rsidRPr="00361666">
        <w:rPr>
          <w:rFonts w:ascii="Comic Sans MS" w:hAnsi="Comic Sans MS"/>
          <w:sz w:val="20"/>
          <w:szCs w:val="20"/>
        </w:rPr>
        <w:t>. Consultor</w:t>
      </w:r>
    </w:p>
    <w:p w:rsidR="00FD2486" w:rsidRPr="00633667" w:rsidRDefault="00FD2486" w:rsidP="00FD2486">
      <w:pPr>
        <w:tabs>
          <w:tab w:val="left" w:pos="3060"/>
        </w:tabs>
        <w:jc w:val="both"/>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361666">
        <w:rPr>
          <w:rFonts w:ascii="Comic Sans MS" w:hAnsi="Comic Sans MS"/>
          <w:sz w:val="20"/>
          <w:szCs w:val="20"/>
        </w:rPr>
        <w:t>9788480047685</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361666">
        <w:rPr>
          <w:rFonts w:ascii="Comic Sans MS" w:hAnsi="Comic Sans MS"/>
          <w:sz w:val="20"/>
          <w:szCs w:val="20"/>
        </w:rPr>
        <w:t>Julio</w:t>
      </w:r>
      <w:r w:rsidRPr="00C87E16">
        <w:rPr>
          <w:rFonts w:ascii="Comic Sans MS" w:hAnsi="Comic Sans MS"/>
          <w:sz w:val="20"/>
          <w:szCs w:val="20"/>
        </w:rPr>
        <w:t xml:space="preserve"> 200</w:t>
      </w:r>
      <w:r>
        <w:rPr>
          <w:rFonts w:ascii="Comic Sans MS" w:hAnsi="Comic Sans MS"/>
          <w:sz w:val="20"/>
          <w:szCs w:val="20"/>
        </w:rPr>
        <w:t>6</w:t>
      </w:r>
    </w:p>
    <w:p w:rsidR="00FD2486" w:rsidRPr="00562DF0" w:rsidRDefault="00FD2486" w:rsidP="00FD2486">
      <w:pPr>
        <w:tabs>
          <w:tab w:val="left" w:pos="4500"/>
        </w:tabs>
        <w:jc w:val="both"/>
        <w:rPr>
          <w:rFonts w:ascii="Comic Sans MS" w:hAnsi="Comic Sans MS"/>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proofErr w:type="spellStart"/>
      <w:r w:rsidRPr="00573A35">
        <w:rPr>
          <w:rFonts w:ascii="Comic Sans MS" w:hAnsi="Comic Sans MS"/>
          <w:smallCaps/>
        </w:rPr>
        <w:t>kjm</w:t>
      </w:r>
      <w:r>
        <w:rPr>
          <w:rFonts w:ascii="Comic Sans MS" w:hAnsi="Comic Sans MS"/>
          <w:smallCaps/>
        </w:rPr>
        <w:t>b</w:t>
      </w:r>
      <w:proofErr w:type="spellEnd"/>
    </w:p>
    <w:p w:rsidR="00FD2486" w:rsidRDefault="00FD2486" w:rsidP="00FD2486">
      <w:pPr>
        <w:tabs>
          <w:tab w:val="left" w:pos="3060"/>
        </w:tabs>
        <w:jc w:val="both"/>
        <w:rPr>
          <w:rFonts w:ascii="Comic Sans MS" w:hAnsi="Comic Sans MS"/>
          <w:smallCaps/>
          <w:color w:val="000080"/>
        </w:rPr>
      </w:pPr>
      <w:r w:rsidRPr="0033649D">
        <w:rPr>
          <w:rFonts w:ascii="Comic Sans MS" w:hAnsi="Comic Sans MS"/>
          <w:smallCaps/>
          <w:color w:val="000080"/>
        </w:rPr>
        <w:t>Páginas:</w:t>
      </w:r>
      <w:r w:rsidRPr="00C87E16">
        <w:rPr>
          <w:rFonts w:ascii="Comic Sans MS" w:hAnsi="Comic Sans MS"/>
          <w:sz w:val="20"/>
          <w:szCs w:val="20"/>
        </w:rPr>
        <w:t xml:space="preserve"> </w:t>
      </w:r>
      <w:r w:rsidRPr="00361666">
        <w:rPr>
          <w:rFonts w:ascii="Comic Sans MS" w:hAnsi="Comic Sans MS"/>
          <w:sz w:val="20"/>
          <w:szCs w:val="20"/>
        </w:rPr>
        <w:t>92</w:t>
      </w:r>
      <w:r>
        <w:rPr>
          <w:rFonts w:ascii="Comic Sans MS" w:hAnsi="Comic Sans MS"/>
          <w:smallCaps/>
        </w:rPr>
        <w:t xml:space="preserve"> </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301141">
        <w:rPr>
          <w:rFonts w:ascii="Comic Sans MS" w:hAnsi="Comic Sans MS"/>
          <w:sz w:val="20"/>
          <w:szCs w:val="20"/>
        </w:rPr>
        <w:t>3</w:t>
      </w:r>
      <w:r w:rsidR="00866ADF" w:rsidRPr="00866ADF">
        <w:rPr>
          <w:rFonts w:ascii="Comic Sans MS" w:hAnsi="Comic Sans MS"/>
          <w:sz w:val="20"/>
          <w:szCs w:val="20"/>
        </w:rPr>
        <w:t>0</w:t>
      </w:r>
      <w:r>
        <w:rPr>
          <w:rFonts w:ascii="Comic Sans MS" w:hAnsi="Comic Sans MS"/>
          <w:sz w:val="20"/>
          <w:szCs w:val="20"/>
        </w:rPr>
        <w:t>,00 €</w:t>
      </w:r>
    </w:p>
    <w:p w:rsidR="00FD2486" w:rsidRDefault="00FD2486" w:rsidP="00FD2486">
      <w:pPr>
        <w:jc w:val="both"/>
        <w:rPr>
          <w:rFonts w:ascii="Comic Sans MS" w:hAnsi="Comic Sans MS"/>
          <w:smallCaps/>
          <w:color w:val="000080"/>
        </w:rPr>
      </w:pP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F914AE">
        <w:rPr>
          <w:rFonts w:ascii="Comic Sans MS" w:hAnsi="Comic Sans MS"/>
          <w:sz w:val="20"/>
          <w:szCs w:val="20"/>
        </w:rPr>
        <w:t>MANUAL DEL MONITOR. El modelo de oportunidades de liderazgo.- Descripción de los instrumentos y las herramientas.- Cómo reflejar gráficamente y leer el perfil.- Cómo diagnosticar las puntuaciones bajas en las dimensiones.- Actividad. Perfil del grupo.- Analizar las dimensiones.- Ideas para la acción.- Cómo integrar el inventario de prácticas de liderazgo (IPL).- Material para el análisis del comportamiento del líder.- CUADERNO DEL PARTICIPANTE. Cuestionario POLO.- Su perfil de oportunidades de liderazgo.- Introducción a las dimensiones.- Sugerencias de entrenamiento.- Actividad adicional: plan de acción de liderazgo (PAL).</w:t>
      </w:r>
    </w:p>
    <w:p w:rsidR="00FD2486" w:rsidRPr="00F914AE" w:rsidRDefault="00FD2486" w:rsidP="00FD2486">
      <w:pPr>
        <w:jc w:val="both"/>
        <w:rPr>
          <w:rFonts w:ascii="Comic Sans MS" w:hAnsi="Comic Sans MS"/>
          <w:sz w:val="20"/>
          <w:szCs w:val="20"/>
        </w:rPr>
      </w:pPr>
    </w:p>
    <w:p w:rsidR="00FD2486"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F914AE">
        <w:rPr>
          <w:rFonts w:ascii="Comic Sans MS" w:hAnsi="Comic Sans MS"/>
          <w:sz w:val="20"/>
          <w:szCs w:val="20"/>
        </w:rPr>
        <w:t xml:space="preserve">El Perfil de Oportunidades de Liderazgo (POLO) cubre diez áreas esenciales de </w:t>
      </w:r>
      <w:smartTag w:uri="urn:schemas-microsoft-com:office:smarttags" w:element="PersonName">
        <w:smartTagPr>
          <w:attr w:name="ProductID" w:val="LA LABOR DEL"/>
        </w:smartTagPr>
        <w:r w:rsidRPr="00F914AE">
          <w:rPr>
            <w:rFonts w:ascii="Comic Sans MS" w:hAnsi="Comic Sans MS"/>
            <w:sz w:val="20"/>
            <w:szCs w:val="20"/>
          </w:rPr>
          <w:t>la labor del</w:t>
        </w:r>
      </w:smartTag>
      <w:r w:rsidRPr="00F914AE">
        <w:rPr>
          <w:rFonts w:ascii="Comic Sans MS" w:hAnsi="Comic Sans MS"/>
          <w:sz w:val="20"/>
          <w:szCs w:val="20"/>
        </w:rPr>
        <w:t xml:space="preserve"> líder: compromiso, comunicación, perspectiva, supervisión, entrono/clima, innovación, transiciones, decisiones, motivación y desarrollo de los colaboradores. Contestar a sus 60 preguntas exige no más de 30 minutos de concentración, y está diseñado de tal forma que le permite </w:t>
      </w:r>
      <w:smartTag w:uri="urn:schemas-microsoft-com:office:smarttags" w:element="PersonName">
        <w:smartTagPr>
          <w:attr w:name="ProductID" w:val="LA AUTOBAREMACIￓN. CONSTRUYE"/>
        </w:smartTagPr>
        <w:r w:rsidRPr="00F914AE">
          <w:rPr>
            <w:rFonts w:ascii="Comic Sans MS" w:hAnsi="Comic Sans MS"/>
            <w:sz w:val="20"/>
            <w:szCs w:val="20"/>
          </w:rPr>
          <w:t xml:space="preserve">la </w:t>
        </w:r>
        <w:proofErr w:type="spellStart"/>
        <w:r w:rsidRPr="00F914AE">
          <w:rPr>
            <w:rFonts w:ascii="Comic Sans MS" w:hAnsi="Comic Sans MS"/>
            <w:sz w:val="20"/>
            <w:szCs w:val="20"/>
          </w:rPr>
          <w:t>autobaremación</w:t>
        </w:r>
        <w:proofErr w:type="spellEnd"/>
        <w:r w:rsidRPr="00F914AE">
          <w:rPr>
            <w:rFonts w:ascii="Comic Sans MS" w:hAnsi="Comic Sans MS"/>
            <w:sz w:val="20"/>
            <w:szCs w:val="20"/>
          </w:rPr>
          <w:t>. Construye</w:t>
        </w:r>
      </w:smartTag>
      <w:r w:rsidRPr="00F914AE">
        <w:rPr>
          <w:rFonts w:ascii="Comic Sans MS" w:hAnsi="Comic Sans MS"/>
          <w:sz w:val="20"/>
          <w:szCs w:val="20"/>
        </w:rPr>
        <w:t xml:space="preserve"> sobre sus puntos fuertes y le aporta recomendaciones para programar el entrenamiento de sus colaboradores así como </w:t>
      </w:r>
      <w:smartTag w:uri="urn:schemas-microsoft-com:office:smarttags" w:element="PersonName">
        <w:smartTagPr>
          <w:attr w:name="ProductID" w:val="LA METODOLOGￍA PARA"/>
        </w:smartTagPr>
        <w:r w:rsidRPr="00F914AE">
          <w:rPr>
            <w:rFonts w:ascii="Comic Sans MS" w:hAnsi="Comic Sans MS"/>
            <w:sz w:val="20"/>
            <w:szCs w:val="20"/>
          </w:rPr>
          <w:t>la metodología para</w:t>
        </w:r>
      </w:smartTag>
      <w:r w:rsidRPr="00F914AE">
        <w:rPr>
          <w:rFonts w:ascii="Comic Sans MS" w:hAnsi="Comic Sans MS"/>
          <w:sz w:val="20"/>
          <w:szCs w:val="20"/>
        </w:rPr>
        <w:t xml:space="preserve"> diseñar su plan de acción de liderazgo (PAL).</w:t>
      </w:r>
    </w:p>
    <w:p w:rsidR="00FD2486" w:rsidRDefault="00FD2486" w:rsidP="00FD2486">
      <w:pPr>
        <w:jc w:val="both"/>
        <w:rPr>
          <w:rFonts w:ascii="Comic Sans MS" w:hAnsi="Comic Sans MS"/>
          <w:sz w:val="20"/>
          <w:szCs w:val="20"/>
        </w:rPr>
      </w:pPr>
      <w:r w:rsidRPr="00F914AE">
        <w:rPr>
          <w:rFonts w:ascii="Comic Sans MS" w:hAnsi="Comic Sans MS"/>
          <w:sz w:val="20"/>
          <w:szCs w:val="20"/>
        </w:rPr>
        <w:t>La hoja de opiniones de los colaboradores es una encuesta sencilla, también de 60 preguntas, a responder de acuerdo a una escala redactada de forma diferente a los ítems del POLO.</w:t>
      </w:r>
    </w:p>
    <w:p w:rsidR="00FD2486" w:rsidRDefault="00FD2486" w:rsidP="00FD2486">
      <w:pPr>
        <w:jc w:val="both"/>
        <w:rPr>
          <w:rFonts w:ascii="Comic Sans MS" w:hAnsi="Comic Sans MS"/>
          <w:sz w:val="20"/>
          <w:szCs w:val="20"/>
        </w:rPr>
      </w:pPr>
    </w:p>
    <w:p w:rsidR="00FD2486" w:rsidRPr="0025295E" w:rsidRDefault="00680EE9" w:rsidP="00CB1370">
      <w:pPr>
        <w:jc w:val="center"/>
        <w:rPr>
          <w:rFonts w:ascii="Comic Sans MS" w:hAnsi="Comic Sans MS"/>
          <w:b/>
          <w:smallCaps/>
          <w:color w:val="000080"/>
          <w:sz w:val="28"/>
          <w:szCs w:val="28"/>
        </w:rPr>
      </w:pPr>
      <w:r>
        <w:rPr>
          <w:noProof/>
        </w:rPr>
        <w:drawing>
          <wp:anchor distT="0" distB="0" distL="114300" distR="114300" simplePos="0" relativeHeight="251604992" behindDoc="0" locked="0" layoutInCell="1" allowOverlap="1">
            <wp:simplePos x="0" y="0"/>
            <wp:positionH relativeFrom="column">
              <wp:posOffset>41910</wp:posOffset>
            </wp:positionH>
            <wp:positionV relativeFrom="paragraph">
              <wp:posOffset>80010</wp:posOffset>
            </wp:positionV>
            <wp:extent cx="1029335" cy="1429385"/>
            <wp:effectExtent l="0" t="0" r="0" b="0"/>
            <wp:wrapSquare wrapText="bothSides"/>
            <wp:docPr id="54" name="Imagen 54" descr="FERHHE01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ERHHE0170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9335"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25295E">
        <w:rPr>
          <w:rFonts w:ascii="Comic Sans MS" w:hAnsi="Comic Sans MS"/>
          <w:b/>
          <w:smallCaps/>
          <w:color w:val="000080"/>
          <w:sz w:val="28"/>
          <w:szCs w:val="28"/>
        </w:rPr>
        <w:t>Negociar con éxito</w:t>
      </w:r>
      <w:r w:rsidR="00FD2486">
        <w:rPr>
          <w:rFonts w:ascii="Comic Sans MS" w:hAnsi="Comic Sans MS"/>
          <w:b/>
          <w:smallCaps/>
          <w:color w:val="000080"/>
          <w:sz w:val="28"/>
          <w:szCs w:val="28"/>
        </w:rPr>
        <w:t xml:space="preserve">. </w:t>
      </w:r>
      <w:r w:rsidR="00FD2486" w:rsidRPr="0025295E">
        <w:rPr>
          <w:rFonts w:ascii="Comic Sans MS" w:hAnsi="Comic Sans MS"/>
          <w:b/>
          <w:smallCaps/>
          <w:color w:val="000080"/>
        </w:rPr>
        <w:t xml:space="preserve">Flex </w:t>
      </w:r>
      <w:proofErr w:type="spellStart"/>
      <w:r w:rsidR="00FD2486" w:rsidRPr="0025295E">
        <w:rPr>
          <w:rFonts w:ascii="Comic Sans MS" w:hAnsi="Comic Sans MS"/>
          <w:b/>
          <w:smallCaps/>
          <w:color w:val="000080"/>
        </w:rPr>
        <w:t>style</w:t>
      </w:r>
      <w:proofErr w:type="spellEnd"/>
      <w:r w:rsidR="00FD2486" w:rsidRPr="0025295E">
        <w:rPr>
          <w:rFonts w:ascii="Comic Sans MS" w:hAnsi="Comic Sans MS"/>
          <w:b/>
          <w:smallCaps/>
          <w:color w:val="000080"/>
        </w:rPr>
        <w:t xml:space="preserve"> </w:t>
      </w:r>
      <w:proofErr w:type="spellStart"/>
      <w:r w:rsidR="00FD2486" w:rsidRPr="0025295E">
        <w:rPr>
          <w:rFonts w:ascii="Comic Sans MS" w:hAnsi="Comic Sans MS"/>
          <w:b/>
          <w:smallCaps/>
          <w:color w:val="000080"/>
        </w:rPr>
        <w:t>negotiating</w:t>
      </w:r>
      <w:proofErr w:type="spellEnd"/>
    </w:p>
    <w:p w:rsidR="00FD2486" w:rsidRPr="00361666" w:rsidRDefault="00FD2486" w:rsidP="00FD2486">
      <w:pPr>
        <w:jc w:val="both"/>
        <w:rPr>
          <w:rFonts w:ascii="Comic Sans MS" w:hAnsi="Comic Sans MS"/>
          <w:sz w:val="20"/>
          <w:szCs w:val="20"/>
        </w:rPr>
      </w:pPr>
      <w:r w:rsidRPr="00F368A1">
        <w:rPr>
          <w:rFonts w:ascii="Comic Sans MS" w:hAnsi="Comic Sans MS"/>
          <w:smallCaps/>
          <w:color w:val="000080"/>
        </w:rPr>
        <w:t>Autor</w:t>
      </w:r>
      <w:r w:rsidRPr="00F368A1">
        <w:rPr>
          <w:rFonts w:ascii="Comic Sans MS" w:hAnsi="Comic Sans MS"/>
          <w:color w:val="000080"/>
        </w:rPr>
        <w:t>:</w:t>
      </w:r>
      <w:r w:rsidRPr="00F368A1">
        <w:rPr>
          <w:rFonts w:ascii="Comic Sans MS" w:hAnsi="Comic Sans MS"/>
        </w:rPr>
        <w:t xml:space="preserve"> </w:t>
      </w:r>
      <w:r w:rsidRPr="00361666">
        <w:rPr>
          <w:rFonts w:ascii="Comic Sans MS" w:hAnsi="Comic Sans MS"/>
          <w:sz w:val="20"/>
          <w:szCs w:val="20"/>
        </w:rPr>
        <w:t>Alexander</w:t>
      </w:r>
      <w:r w:rsidRPr="00F368A1">
        <w:rPr>
          <w:rFonts w:ascii="Comic Sans MS" w:hAnsi="Comic Sans MS"/>
          <w:sz w:val="20"/>
          <w:szCs w:val="20"/>
        </w:rPr>
        <w:t xml:space="preserve"> </w:t>
      </w:r>
      <w:proofErr w:type="spellStart"/>
      <w:r w:rsidRPr="00361666">
        <w:rPr>
          <w:rFonts w:ascii="Comic Sans MS" w:hAnsi="Comic Sans MS"/>
          <w:sz w:val="20"/>
          <w:szCs w:val="20"/>
        </w:rPr>
        <w:t>Hiam</w:t>
      </w:r>
      <w:proofErr w:type="spellEnd"/>
    </w:p>
    <w:p w:rsidR="00FD2486" w:rsidRPr="00361666" w:rsidRDefault="00FD2486" w:rsidP="00FD2486">
      <w:pPr>
        <w:jc w:val="both"/>
        <w:rPr>
          <w:rFonts w:ascii="Comic Sans MS" w:hAnsi="Comic Sans MS"/>
          <w:sz w:val="20"/>
          <w:szCs w:val="20"/>
        </w:rPr>
      </w:pPr>
      <w:r w:rsidRPr="00361666">
        <w:rPr>
          <w:rFonts w:ascii="Comic Sans MS" w:hAnsi="Comic Sans MS"/>
          <w:sz w:val="20"/>
          <w:szCs w:val="20"/>
        </w:rPr>
        <w:t xml:space="preserve">Profesor de </w:t>
      </w:r>
      <w:smartTag w:uri="urn:schemas-microsoft-com:office:smarttags" w:element="PersonName">
        <w:smartTagPr>
          <w:attr w:name="ProductID" w:val="la Universidad"/>
        </w:smartTagPr>
        <w:r w:rsidRPr="00361666">
          <w:rPr>
            <w:rFonts w:ascii="Comic Sans MS" w:hAnsi="Comic Sans MS"/>
            <w:sz w:val="20"/>
            <w:szCs w:val="20"/>
          </w:rPr>
          <w:t>la Universidad</w:t>
        </w:r>
      </w:smartTag>
      <w:r w:rsidRPr="00361666">
        <w:rPr>
          <w:rFonts w:ascii="Comic Sans MS" w:hAnsi="Comic Sans MS"/>
          <w:sz w:val="20"/>
          <w:szCs w:val="20"/>
        </w:rPr>
        <w:t xml:space="preserve"> de </w:t>
      </w:r>
      <w:proofErr w:type="spellStart"/>
      <w:r w:rsidRPr="00361666">
        <w:rPr>
          <w:rFonts w:ascii="Comic Sans MS" w:hAnsi="Comic Sans MS"/>
          <w:sz w:val="20"/>
          <w:szCs w:val="20"/>
        </w:rPr>
        <w:t>Massachussets</w:t>
      </w:r>
      <w:proofErr w:type="spellEnd"/>
      <w:r w:rsidRPr="00361666">
        <w:rPr>
          <w:rFonts w:ascii="Comic Sans MS" w:hAnsi="Comic Sans MS"/>
          <w:sz w:val="20"/>
          <w:szCs w:val="20"/>
        </w:rPr>
        <w:t>. Consultor</w:t>
      </w:r>
    </w:p>
    <w:p w:rsidR="00FD2486" w:rsidRPr="00633667" w:rsidRDefault="00FD2486" w:rsidP="00FD2486">
      <w:pPr>
        <w:tabs>
          <w:tab w:val="left" w:pos="3060"/>
        </w:tabs>
        <w:jc w:val="both"/>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25295E">
        <w:rPr>
          <w:rFonts w:ascii="Comic Sans MS" w:hAnsi="Comic Sans MS"/>
          <w:sz w:val="20"/>
          <w:szCs w:val="20"/>
        </w:rPr>
        <w:t>9788480045926</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361666">
        <w:rPr>
          <w:rFonts w:ascii="Comic Sans MS" w:hAnsi="Comic Sans MS"/>
          <w:sz w:val="20"/>
          <w:szCs w:val="20"/>
        </w:rPr>
        <w:t>Julio</w:t>
      </w:r>
      <w:r w:rsidRPr="00C87E16">
        <w:rPr>
          <w:rFonts w:ascii="Comic Sans MS" w:hAnsi="Comic Sans MS"/>
          <w:sz w:val="20"/>
          <w:szCs w:val="20"/>
        </w:rPr>
        <w:t xml:space="preserve"> 200</w:t>
      </w:r>
      <w:r>
        <w:rPr>
          <w:rFonts w:ascii="Comic Sans MS" w:hAnsi="Comic Sans MS"/>
          <w:sz w:val="20"/>
          <w:szCs w:val="20"/>
        </w:rPr>
        <w:t>3</w:t>
      </w:r>
    </w:p>
    <w:p w:rsidR="00FD2486" w:rsidRPr="00866ADF" w:rsidRDefault="00FD2486" w:rsidP="00FD2486">
      <w:pPr>
        <w:tabs>
          <w:tab w:val="left" w:pos="4500"/>
        </w:tabs>
        <w:jc w:val="both"/>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Pr="00972A94">
        <w:rPr>
          <w:rFonts w:ascii="Comic Sans MS" w:hAnsi="Comic Sans MS"/>
          <w:sz w:val="20"/>
          <w:szCs w:val="20"/>
        </w:rPr>
        <w:t>KJN</w:t>
      </w:r>
    </w:p>
    <w:p w:rsidR="00FD2486" w:rsidRDefault="00FD2486" w:rsidP="00FD2486">
      <w:pPr>
        <w:tabs>
          <w:tab w:val="left" w:pos="3060"/>
        </w:tabs>
        <w:jc w:val="both"/>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25295E">
        <w:rPr>
          <w:rFonts w:ascii="Comic Sans MS" w:hAnsi="Comic Sans MS"/>
          <w:sz w:val="20"/>
          <w:szCs w:val="20"/>
        </w:rPr>
        <w:t>171</w:t>
      </w:r>
      <w:r>
        <w:rPr>
          <w:rFonts w:ascii="Comic Sans MS" w:hAnsi="Comic Sans MS"/>
          <w:smallCaps/>
        </w:rPr>
        <w:t xml:space="preserve"> </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301141">
        <w:rPr>
          <w:rFonts w:ascii="Comic Sans MS" w:hAnsi="Comic Sans MS"/>
          <w:sz w:val="20"/>
          <w:szCs w:val="20"/>
        </w:rPr>
        <w:t>3</w:t>
      </w:r>
      <w:r w:rsidR="00866ADF" w:rsidRPr="00866ADF">
        <w:rPr>
          <w:rFonts w:ascii="Comic Sans MS" w:hAnsi="Comic Sans MS"/>
          <w:sz w:val="20"/>
          <w:szCs w:val="20"/>
        </w:rPr>
        <w:t>0</w:t>
      </w:r>
      <w:r>
        <w:rPr>
          <w:rFonts w:ascii="Comic Sans MS" w:hAnsi="Comic Sans MS"/>
          <w:sz w:val="20"/>
          <w:szCs w:val="20"/>
        </w:rPr>
        <w:t>,00 €</w:t>
      </w:r>
    </w:p>
    <w:p w:rsidR="00FD2486" w:rsidRDefault="00FD2486" w:rsidP="00FD2486">
      <w:pPr>
        <w:tabs>
          <w:tab w:val="left" w:pos="3060"/>
        </w:tabs>
        <w:jc w:val="both"/>
        <w:rPr>
          <w:rFonts w:ascii="Comic Sans MS" w:hAnsi="Comic Sans MS"/>
          <w:smallCaps/>
          <w:color w:val="000080"/>
        </w:rPr>
      </w:pP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F914AE">
        <w:rPr>
          <w:rFonts w:ascii="Comic Sans MS" w:hAnsi="Comic Sans MS"/>
          <w:sz w:val="20"/>
          <w:szCs w:val="20"/>
        </w:rPr>
        <w:t>M</w:t>
      </w:r>
      <w:r w:rsidRPr="0025295E">
        <w:rPr>
          <w:rFonts w:ascii="Comic Sans MS" w:hAnsi="Comic Sans MS"/>
          <w:sz w:val="20"/>
          <w:szCs w:val="20"/>
        </w:rPr>
        <w:t>ANUAL DEL MONITOR: Introducción.- Cómo analizar el conflicto.- Los enfoques personales ante el conflicto.- Los diferentes estilos de negociación.- Técnicas avanzadas para la competición y la colaboración.- Cómo utilizar la evaluación de 360 grados como actividad del programa. CUADERNO DE TRABAJO DEL PARTICIPANTE: Introducción.- Cómo desarrollar nuevas y variadas destrezas.- Cómo analizar el conflicto.- Los enfoques personales ante el conflicto.- Los diferentes estilos de negociación.- Qué estilo debería utilizar.- Técnicas avanzadas para la competición y la colaboración.</w:t>
      </w:r>
    </w:p>
    <w:p w:rsidR="00FD2486" w:rsidRDefault="00FD2486" w:rsidP="00FD2486">
      <w:pPr>
        <w:jc w:val="both"/>
        <w:rPr>
          <w:rFonts w:ascii="Comic Sans MS" w:hAnsi="Comic Sans MS"/>
          <w:sz w:val="20"/>
          <w:szCs w:val="20"/>
        </w:rPr>
      </w:pPr>
    </w:p>
    <w:p w:rsidR="00FD2486" w:rsidRPr="0025295E"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25295E">
        <w:rPr>
          <w:rFonts w:ascii="Comic Sans MS" w:hAnsi="Comic Sans MS"/>
          <w:sz w:val="20"/>
          <w:szCs w:val="20"/>
        </w:rPr>
        <w:t>Herramienta contrastada para definir nuestros estilos de negociación, tanto los legítimos como los ilegítimos, en base a las tres dimensiones clave: social, emocional y cognitiva. Nos ayuda a descubrir nuestro estilo de negociación instintivo el utilizado por defecto, y la medida en que actuamos con un estilo comprometido y/o inhibido, asertivo y/o conciliador, lineal y/o creativo.</w:t>
      </w:r>
    </w:p>
    <w:p w:rsidR="00FD2486" w:rsidRDefault="00FD2486" w:rsidP="00FD2486">
      <w:pPr>
        <w:jc w:val="both"/>
        <w:rPr>
          <w:rFonts w:ascii="Comic Sans MS" w:hAnsi="Comic Sans MS"/>
          <w:sz w:val="20"/>
          <w:szCs w:val="20"/>
        </w:rPr>
      </w:pPr>
      <w:r w:rsidRPr="0025295E">
        <w:rPr>
          <w:rFonts w:ascii="Comic Sans MS" w:hAnsi="Comic Sans MS"/>
          <w:sz w:val="20"/>
          <w:szCs w:val="20"/>
        </w:rPr>
        <w:t>El modelo nos hace ver las consecuencias, positivas y negativas, de los ocho patrones típicos de comportamiento: competir, colaborar, llegar a un compromiso, acomodarse-ceder, inhibirse, pedir prestado, embaucar y despojar-sustraer.</w:t>
      </w:r>
    </w:p>
    <w:p w:rsidR="00FD2486" w:rsidRDefault="00FD2486" w:rsidP="00FD2486">
      <w:pPr>
        <w:jc w:val="both"/>
        <w:rPr>
          <w:rFonts w:ascii="Comic Sans MS" w:hAnsi="Comic Sans MS"/>
          <w:sz w:val="20"/>
          <w:szCs w:val="20"/>
        </w:rPr>
      </w:pPr>
    </w:p>
    <w:p w:rsidR="00FD2486" w:rsidRPr="0025295E" w:rsidRDefault="00680EE9" w:rsidP="00CB1370">
      <w:pPr>
        <w:jc w:val="center"/>
        <w:rPr>
          <w:rFonts w:ascii="Comic Sans MS" w:hAnsi="Comic Sans MS"/>
          <w:b/>
          <w:smallCaps/>
          <w:color w:val="000080"/>
          <w:sz w:val="28"/>
          <w:szCs w:val="28"/>
        </w:rPr>
      </w:pPr>
      <w:r>
        <w:rPr>
          <w:noProof/>
        </w:rPr>
        <w:drawing>
          <wp:anchor distT="0" distB="0" distL="114300" distR="114300" simplePos="0" relativeHeight="251606016" behindDoc="0" locked="0" layoutInCell="1" allowOverlap="1">
            <wp:simplePos x="0" y="0"/>
            <wp:positionH relativeFrom="column">
              <wp:posOffset>-3810</wp:posOffset>
            </wp:positionH>
            <wp:positionV relativeFrom="paragraph">
              <wp:posOffset>172085</wp:posOffset>
            </wp:positionV>
            <wp:extent cx="1000760" cy="1431290"/>
            <wp:effectExtent l="0" t="0" r="8890" b="0"/>
            <wp:wrapSquare wrapText="bothSides"/>
            <wp:docPr id="55" name="Imagen 55" descr="FERHHE01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ERHHE01600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00760"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DA0916">
        <w:rPr>
          <w:rFonts w:ascii="Comic Sans MS" w:hAnsi="Comic Sans MS"/>
          <w:b/>
          <w:smallCaps/>
          <w:color w:val="000080"/>
          <w:sz w:val="28"/>
          <w:szCs w:val="28"/>
        </w:rPr>
        <w:t>Cuestionario del estilo de aprendizaje</w:t>
      </w:r>
    </w:p>
    <w:p w:rsidR="00FD2486" w:rsidRPr="00DA0916" w:rsidRDefault="00FD2486" w:rsidP="00FD2486">
      <w:pPr>
        <w:jc w:val="both"/>
        <w:rPr>
          <w:rFonts w:ascii="Comic Sans MS" w:hAnsi="Comic Sans MS"/>
          <w:sz w:val="20"/>
          <w:szCs w:val="20"/>
        </w:rPr>
      </w:pPr>
      <w:r w:rsidRPr="00F368A1">
        <w:rPr>
          <w:rFonts w:ascii="Comic Sans MS" w:hAnsi="Comic Sans MS"/>
          <w:smallCaps/>
          <w:color w:val="000080"/>
        </w:rPr>
        <w:t>Autor</w:t>
      </w:r>
      <w:r w:rsidRPr="00F368A1">
        <w:rPr>
          <w:rFonts w:ascii="Comic Sans MS" w:hAnsi="Comic Sans MS"/>
          <w:color w:val="000080"/>
        </w:rPr>
        <w:t>:</w:t>
      </w:r>
      <w:r w:rsidRPr="00F368A1">
        <w:rPr>
          <w:rFonts w:ascii="Comic Sans MS" w:hAnsi="Comic Sans MS"/>
        </w:rPr>
        <w:t xml:space="preserve"> </w:t>
      </w:r>
      <w:r w:rsidRPr="00DA0916">
        <w:rPr>
          <w:rFonts w:ascii="Comic Sans MS" w:hAnsi="Comic Sans MS"/>
          <w:sz w:val="20"/>
          <w:szCs w:val="20"/>
        </w:rPr>
        <w:t xml:space="preserve">Chris </w:t>
      </w:r>
      <w:proofErr w:type="spellStart"/>
      <w:r w:rsidRPr="00DA0916">
        <w:rPr>
          <w:rFonts w:ascii="Comic Sans MS" w:hAnsi="Comic Sans MS"/>
          <w:sz w:val="20"/>
          <w:szCs w:val="20"/>
        </w:rPr>
        <w:t>Hutcheson</w:t>
      </w:r>
      <w:proofErr w:type="spellEnd"/>
    </w:p>
    <w:p w:rsidR="00FD2486" w:rsidRPr="00DA0916" w:rsidRDefault="00FD2486" w:rsidP="00FD2486">
      <w:pPr>
        <w:rPr>
          <w:rFonts w:ascii="Comic Sans MS" w:hAnsi="Comic Sans MS"/>
          <w:sz w:val="20"/>
          <w:szCs w:val="20"/>
        </w:rPr>
      </w:pPr>
      <w:r w:rsidRPr="00DA0916">
        <w:rPr>
          <w:rFonts w:ascii="Comic Sans MS" w:hAnsi="Comic Sans MS"/>
          <w:sz w:val="20"/>
          <w:szCs w:val="20"/>
        </w:rPr>
        <w:t>Consultor</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DA0916">
        <w:rPr>
          <w:rFonts w:ascii="Comic Sans MS" w:hAnsi="Comic Sans MS"/>
          <w:sz w:val="20"/>
          <w:szCs w:val="20"/>
        </w:rPr>
        <w:t>9788480045742</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DA0916">
        <w:rPr>
          <w:rFonts w:ascii="Comic Sans MS" w:hAnsi="Comic Sans MS"/>
          <w:sz w:val="20"/>
          <w:szCs w:val="20"/>
        </w:rPr>
        <w:t>Abril</w:t>
      </w:r>
      <w:r w:rsidRPr="00C87E16">
        <w:rPr>
          <w:rFonts w:ascii="Comic Sans MS" w:hAnsi="Comic Sans MS"/>
          <w:sz w:val="20"/>
          <w:szCs w:val="20"/>
        </w:rPr>
        <w:t xml:space="preserve"> 200</w:t>
      </w:r>
      <w:r>
        <w:rPr>
          <w:rFonts w:ascii="Comic Sans MS" w:hAnsi="Comic Sans MS"/>
          <w:sz w:val="20"/>
          <w:szCs w:val="20"/>
        </w:rPr>
        <w:t>3</w:t>
      </w:r>
    </w:p>
    <w:p w:rsidR="00FD2486" w:rsidRPr="00866ADF" w:rsidRDefault="00FD2486" w:rsidP="00FD2486">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00866ADF" w:rsidRPr="00866ADF">
        <w:rPr>
          <w:rFonts w:ascii="Comic Sans MS" w:hAnsi="Comic Sans MS"/>
          <w:sz w:val="20"/>
          <w:szCs w:val="20"/>
        </w:rPr>
        <w:t>VS</w:t>
      </w:r>
    </w:p>
    <w:p w:rsidR="00FD2486" w:rsidRDefault="00FD2486" w:rsidP="00FD2486">
      <w:pPr>
        <w:tabs>
          <w:tab w:val="left" w:pos="3060"/>
        </w:tabs>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DA0916">
        <w:rPr>
          <w:rFonts w:ascii="Comic Sans MS" w:hAnsi="Comic Sans MS"/>
          <w:sz w:val="20"/>
          <w:szCs w:val="20"/>
        </w:rPr>
        <w:t>63</w:t>
      </w:r>
      <w:r>
        <w:rPr>
          <w:rFonts w:ascii="Comic Sans MS" w:hAnsi="Comic Sans MS"/>
          <w:smallCaps/>
        </w:rPr>
        <w:t xml:space="preserve"> </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866ADF" w:rsidRPr="00866ADF">
        <w:rPr>
          <w:rFonts w:ascii="Comic Sans MS" w:hAnsi="Comic Sans MS"/>
          <w:sz w:val="20"/>
          <w:szCs w:val="20"/>
        </w:rPr>
        <w:t>30</w:t>
      </w:r>
      <w:r>
        <w:rPr>
          <w:rFonts w:ascii="Comic Sans MS" w:hAnsi="Comic Sans MS"/>
          <w:sz w:val="20"/>
          <w:szCs w:val="20"/>
        </w:rPr>
        <w:t>,00 €</w:t>
      </w:r>
    </w:p>
    <w:p w:rsidR="00FD2486" w:rsidRDefault="00FD2486" w:rsidP="00FD2486">
      <w:pPr>
        <w:tabs>
          <w:tab w:val="left" w:pos="3060"/>
        </w:tabs>
        <w:rPr>
          <w:rFonts w:ascii="Comic Sans MS" w:hAnsi="Comic Sans MS"/>
          <w:sz w:val="20"/>
          <w:szCs w:val="20"/>
        </w:rPr>
      </w:pP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DA0916">
        <w:rPr>
          <w:rFonts w:ascii="Comic Sans MS" w:hAnsi="Comic Sans MS"/>
          <w:sz w:val="20"/>
          <w:szCs w:val="20"/>
        </w:rPr>
        <w:t>GUÍA DEL MONITOR: Introducción.- La teoría.- Participación.- Reflexión.- Estructura.- Experimentación.- Cómo facilitar el cuestionario del estilo de aprendizaje.- Cómo introducir y administrar el cuestionario del estilo de aprendizaje.- Cómo introducir el ciclo experimental de aprendizaje.- Cómo capitalizar los puntos fuertes y mejorar los débiles.- preguntas más frecuentes.- transparencias. CUADERNO DEL PARTICIPANTE: Cuestionario del estilo de aprendizaje.- Actividad sobre el estilo de aprendizaje.- Situaciones prácticas.- Respuestas a las situaciones prácticas.</w:t>
      </w:r>
    </w:p>
    <w:p w:rsidR="00FD2486" w:rsidRDefault="00FD2486" w:rsidP="00FD2486">
      <w:pPr>
        <w:jc w:val="both"/>
        <w:rPr>
          <w:rFonts w:ascii="Comic Sans MS" w:hAnsi="Comic Sans MS"/>
          <w:sz w:val="20"/>
          <w:szCs w:val="20"/>
        </w:rPr>
      </w:pPr>
    </w:p>
    <w:p w:rsidR="00FD2486" w:rsidRPr="00DA0916"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DA0916">
        <w:rPr>
          <w:rFonts w:ascii="Comic Sans MS" w:hAnsi="Comic Sans MS"/>
          <w:sz w:val="20"/>
          <w:szCs w:val="20"/>
        </w:rPr>
        <w:t>Esta herramienta es un modelo muy útil para profundizar en el aprendizaje del adulto, factor clave para que el formador tenga éxito. Identifique los puntos fuertes y débiles de sus empleados utilizando métodos que les permitan aprender.</w:t>
      </w:r>
    </w:p>
    <w:p w:rsidR="00FD2486" w:rsidRPr="00DA0916" w:rsidRDefault="00FD2486" w:rsidP="00FD2486">
      <w:pPr>
        <w:jc w:val="both"/>
        <w:rPr>
          <w:rFonts w:ascii="Comic Sans MS" w:hAnsi="Comic Sans MS"/>
          <w:sz w:val="20"/>
          <w:szCs w:val="20"/>
        </w:rPr>
      </w:pPr>
      <w:r w:rsidRPr="00DA0916">
        <w:rPr>
          <w:rFonts w:ascii="Comic Sans MS" w:hAnsi="Comic Sans MS"/>
          <w:sz w:val="20"/>
          <w:szCs w:val="20"/>
        </w:rPr>
        <w:t>Capitalice sus puntos fuertes de aprendizaje y ayúdeles a mejorar sus áreas débiles.</w:t>
      </w:r>
    </w:p>
    <w:p w:rsidR="00FD2486" w:rsidRDefault="00FD2486" w:rsidP="00FD2486">
      <w:pPr>
        <w:jc w:val="both"/>
        <w:rPr>
          <w:snapToGrid w:val="0"/>
          <w:color w:val="000000"/>
          <w:w w:val="0"/>
          <w:sz w:val="0"/>
          <w:szCs w:val="0"/>
          <w:u w:color="000000"/>
          <w:bdr w:val="none" w:sz="0" w:space="0" w:color="000000"/>
          <w:shd w:val="clear" w:color="000000" w:fill="000000"/>
          <w:lang w:eastAsia="x-none" w:bidi="x-none"/>
        </w:rPr>
      </w:pPr>
      <w:r w:rsidRPr="00DA0916">
        <w:rPr>
          <w:rFonts w:ascii="Comic Sans MS" w:hAnsi="Comic Sans MS"/>
          <w:sz w:val="20"/>
          <w:szCs w:val="20"/>
        </w:rPr>
        <w:t>La comprensión de los diferentes estilos de aprendizaje ayuda a los participantes a seleccionar, en cada situación específica, el enfoque que generará los mejores resultados. De fácil y rápida administración, cuestionario del estilo de aprendizaje es un recurso esencial para formadores, mandos y directivos involucrados en el aprendizaje de adultos.</w:t>
      </w:r>
      <w:r w:rsidR="005E6060" w:rsidRPr="005E6060">
        <w:rPr>
          <w:snapToGrid w:val="0"/>
          <w:color w:val="000000"/>
          <w:w w:val="0"/>
          <w:sz w:val="0"/>
          <w:szCs w:val="0"/>
          <w:u w:color="000000"/>
          <w:bdr w:val="none" w:sz="0" w:space="0" w:color="000000"/>
          <w:shd w:val="clear" w:color="000000" w:fill="000000"/>
          <w:lang w:val="x-none" w:eastAsia="x-none" w:bidi="x-none"/>
        </w:rPr>
        <w:t xml:space="preserve"> </w:t>
      </w:r>
    </w:p>
    <w:p w:rsidR="00782C47" w:rsidRPr="00782C47" w:rsidRDefault="00782C47" w:rsidP="00FD2486">
      <w:pPr>
        <w:jc w:val="both"/>
        <w:rPr>
          <w:rFonts w:ascii="Comic Sans MS" w:hAnsi="Comic Sans MS"/>
          <w:sz w:val="20"/>
          <w:szCs w:val="20"/>
        </w:rPr>
      </w:pPr>
    </w:p>
    <w:p w:rsidR="00FD2486" w:rsidRPr="0025295E" w:rsidRDefault="00680EE9" w:rsidP="00AD7700">
      <w:pPr>
        <w:jc w:val="center"/>
        <w:rPr>
          <w:rFonts w:ascii="Comic Sans MS" w:hAnsi="Comic Sans MS"/>
          <w:b/>
          <w:smallCaps/>
          <w:color w:val="000080"/>
          <w:sz w:val="28"/>
          <w:szCs w:val="28"/>
        </w:rPr>
      </w:pPr>
      <w:r>
        <w:rPr>
          <w:noProof/>
        </w:rPr>
        <w:drawing>
          <wp:anchor distT="0" distB="0" distL="114300" distR="114300" simplePos="0" relativeHeight="251607040" behindDoc="0" locked="0" layoutInCell="1" allowOverlap="1" wp14:anchorId="529CE601" wp14:editId="683091F2">
            <wp:simplePos x="0" y="0"/>
            <wp:positionH relativeFrom="column">
              <wp:posOffset>-20955</wp:posOffset>
            </wp:positionH>
            <wp:positionV relativeFrom="paragraph">
              <wp:posOffset>17780</wp:posOffset>
            </wp:positionV>
            <wp:extent cx="1040130" cy="1430020"/>
            <wp:effectExtent l="0" t="0" r="7620" b="0"/>
            <wp:wrapSquare wrapText="bothSides"/>
            <wp:docPr id="56" name="Imagen 56" descr="FERHHE01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ERHHE01200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013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B44D72">
        <w:rPr>
          <w:rFonts w:ascii="Comic Sans MS" w:hAnsi="Comic Sans MS"/>
          <w:b/>
          <w:smallCaps/>
          <w:color w:val="000080"/>
          <w:sz w:val="28"/>
          <w:szCs w:val="28"/>
        </w:rPr>
        <w:t>Perfil personal del estrés</w:t>
      </w:r>
    </w:p>
    <w:p w:rsidR="00FD2486" w:rsidRPr="00FD2486" w:rsidRDefault="00FD2486" w:rsidP="00FD2486">
      <w:pPr>
        <w:jc w:val="both"/>
        <w:rPr>
          <w:rFonts w:ascii="Comic Sans MS" w:hAnsi="Comic Sans MS"/>
          <w:sz w:val="20"/>
          <w:szCs w:val="20"/>
        </w:rPr>
      </w:pPr>
      <w:r w:rsidRPr="00FD2486">
        <w:rPr>
          <w:rFonts w:ascii="Comic Sans MS" w:hAnsi="Comic Sans MS"/>
          <w:smallCaps/>
          <w:color w:val="000080"/>
        </w:rPr>
        <w:t>Autor</w:t>
      </w:r>
      <w:r w:rsidRPr="00FD2486">
        <w:rPr>
          <w:rFonts w:ascii="Comic Sans MS" w:hAnsi="Comic Sans MS"/>
          <w:color w:val="000080"/>
        </w:rPr>
        <w:t>:</w:t>
      </w:r>
      <w:r w:rsidRPr="00FD2486">
        <w:rPr>
          <w:rFonts w:ascii="Comic Sans MS" w:hAnsi="Comic Sans MS"/>
        </w:rPr>
        <w:t xml:space="preserve"> </w:t>
      </w:r>
      <w:r w:rsidRPr="00FD2486">
        <w:rPr>
          <w:rFonts w:ascii="Comic Sans MS" w:hAnsi="Comic Sans MS"/>
          <w:sz w:val="20"/>
          <w:szCs w:val="20"/>
        </w:rPr>
        <w:t xml:space="preserve">Herbert S. </w:t>
      </w:r>
      <w:proofErr w:type="spellStart"/>
      <w:r w:rsidRPr="00FD2486">
        <w:rPr>
          <w:rFonts w:ascii="Comic Sans MS" w:hAnsi="Comic Sans MS"/>
          <w:sz w:val="20"/>
          <w:szCs w:val="20"/>
        </w:rPr>
        <w:t>Kindler</w:t>
      </w:r>
      <w:proofErr w:type="spellEnd"/>
    </w:p>
    <w:p w:rsidR="00FD2486" w:rsidRPr="00B44D72" w:rsidRDefault="00FD2486" w:rsidP="00FD2486">
      <w:pPr>
        <w:rPr>
          <w:rFonts w:ascii="Comic Sans MS" w:hAnsi="Comic Sans MS"/>
          <w:sz w:val="20"/>
          <w:szCs w:val="20"/>
          <w:lang w:val="en-GB"/>
        </w:rPr>
      </w:pPr>
      <w:r w:rsidRPr="00B44D72">
        <w:rPr>
          <w:rFonts w:ascii="Comic Sans MS" w:hAnsi="Comic Sans MS"/>
          <w:sz w:val="20"/>
          <w:szCs w:val="20"/>
          <w:lang w:val="en-GB"/>
        </w:rPr>
        <w:t xml:space="preserve">Director del </w:t>
      </w:r>
      <w:proofErr w:type="spellStart"/>
      <w:r w:rsidRPr="00B44D72">
        <w:rPr>
          <w:rFonts w:ascii="Comic Sans MS" w:hAnsi="Comic Sans MS"/>
          <w:sz w:val="20"/>
          <w:szCs w:val="20"/>
          <w:lang w:val="en-GB"/>
        </w:rPr>
        <w:t>Center</w:t>
      </w:r>
      <w:proofErr w:type="spellEnd"/>
      <w:r w:rsidRPr="00B44D72">
        <w:rPr>
          <w:rFonts w:ascii="Comic Sans MS" w:hAnsi="Comic Sans MS"/>
          <w:sz w:val="20"/>
          <w:szCs w:val="20"/>
          <w:lang w:val="en-GB"/>
        </w:rPr>
        <w:t xml:space="preserve"> for Management Effectiveness</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B44D72">
        <w:rPr>
          <w:rFonts w:ascii="Comic Sans MS" w:hAnsi="Comic Sans MS"/>
          <w:sz w:val="20"/>
          <w:szCs w:val="20"/>
        </w:rPr>
        <w:t>9788480045650</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B44D72">
        <w:rPr>
          <w:rFonts w:ascii="Comic Sans MS" w:hAnsi="Comic Sans MS"/>
          <w:sz w:val="20"/>
          <w:szCs w:val="20"/>
        </w:rPr>
        <w:t>Febrero</w:t>
      </w:r>
      <w:r w:rsidRPr="00C87E16">
        <w:rPr>
          <w:rFonts w:ascii="Comic Sans MS" w:hAnsi="Comic Sans MS"/>
          <w:sz w:val="20"/>
          <w:szCs w:val="20"/>
        </w:rPr>
        <w:t xml:space="preserve"> 200</w:t>
      </w:r>
      <w:r>
        <w:rPr>
          <w:rFonts w:ascii="Comic Sans MS" w:hAnsi="Comic Sans MS"/>
          <w:sz w:val="20"/>
          <w:szCs w:val="20"/>
        </w:rPr>
        <w:t>3</w:t>
      </w:r>
    </w:p>
    <w:p w:rsidR="00FD2486" w:rsidRPr="005E6060" w:rsidRDefault="00FD2486" w:rsidP="00FD2486">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005E6060" w:rsidRPr="005E6060">
        <w:rPr>
          <w:rFonts w:ascii="Comic Sans MS" w:hAnsi="Comic Sans MS"/>
          <w:sz w:val="20"/>
          <w:szCs w:val="20"/>
        </w:rPr>
        <w:t>VS</w:t>
      </w:r>
    </w:p>
    <w:p w:rsidR="00FD2486" w:rsidRDefault="00FD2486" w:rsidP="00FD2486">
      <w:pPr>
        <w:tabs>
          <w:tab w:val="left" w:pos="3060"/>
        </w:tabs>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B44D72">
        <w:rPr>
          <w:rFonts w:ascii="Comic Sans MS" w:hAnsi="Comic Sans MS"/>
          <w:sz w:val="20"/>
          <w:szCs w:val="20"/>
        </w:rPr>
        <w:t>60</w:t>
      </w:r>
      <w:r>
        <w:rPr>
          <w:rFonts w:ascii="Comic Sans MS" w:hAnsi="Comic Sans MS"/>
          <w:smallCaps/>
        </w:rPr>
        <w:t xml:space="preserve"> </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5E6060" w:rsidRPr="005E6060">
        <w:rPr>
          <w:rFonts w:ascii="Comic Sans MS" w:hAnsi="Comic Sans MS"/>
          <w:sz w:val="20"/>
          <w:szCs w:val="20"/>
        </w:rPr>
        <w:t>30</w:t>
      </w:r>
      <w:r>
        <w:rPr>
          <w:rFonts w:ascii="Comic Sans MS" w:hAnsi="Comic Sans MS"/>
          <w:sz w:val="20"/>
          <w:szCs w:val="20"/>
        </w:rPr>
        <w:t>,00 €</w:t>
      </w:r>
    </w:p>
    <w:p w:rsidR="00FD2486" w:rsidRDefault="00FD2486" w:rsidP="00FD2486">
      <w:pPr>
        <w:tabs>
          <w:tab w:val="left" w:pos="3060"/>
        </w:tabs>
        <w:rPr>
          <w:rFonts w:ascii="Comic Sans MS" w:hAnsi="Comic Sans MS"/>
          <w:sz w:val="20"/>
          <w:szCs w:val="20"/>
        </w:rPr>
      </w:pPr>
    </w:p>
    <w:p w:rsidR="00FD2486" w:rsidRPr="00B44D72"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B44D72">
        <w:rPr>
          <w:rFonts w:ascii="Comic Sans MS" w:hAnsi="Comic Sans MS"/>
          <w:sz w:val="20"/>
          <w:szCs w:val="20"/>
        </w:rPr>
        <w:t xml:space="preserve">GUÍA DEL FORMADOR: Introducción.- Notas sobre las actividades del programa.- Cómo entender el estrés.- Cómo medir y hacer el seguimiento del estrés.- Estrategias y técnicas para combatir el estrés.- Lista de comprobación de los preparativos del programa.- Estudio publicado de validación del cuestionario de diagnóstico del estrés personal.- Bibliografía. MANUAL DEL PARTICIPANTE: Principios básicos e hipótesis.- Gestión del estrés. Beneficios potenciales.- Terminología de la gestión del estrés.- Primeras señales de aviso.- La gestión del estrés como sistema cibernético.- Percepción.- Ejemplo de una puntuación alta de estrés.- Diario de toma de conciencia del estrés.- Cómo desarrollar una estrategia para controlar el estrés.- Autodiagnóstico de su gestión del estrés.- Caso: Pedro Calvo.- Su red de apoyo actual.- Formación </w:t>
      </w:r>
      <w:proofErr w:type="spellStart"/>
      <w:r w:rsidRPr="00B44D72">
        <w:rPr>
          <w:rFonts w:ascii="Comic Sans MS" w:hAnsi="Comic Sans MS"/>
          <w:sz w:val="20"/>
          <w:szCs w:val="20"/>
        </w:rPr>
        <w:t>autogénica</w:t>
      </w:r>
      <w:proofErr w:type="spellEnd"/>
      <w:r w:rsidRPr="00B44D72">
        <w:rPr>
          <w:rFonts w:ascii="Comic Sans MS" w:hAnsi="Comic Sans MS"/>
          <w:sz w:val="20"/>
          <w:szCs w:val="20"/>
        </w:rPr>
        <w:t>.- Mantenerse en forma.- ¿Está usted en forma?.- Nutrición.- Química sanguínea.- Comportamiento de apoyo.- Acciones opcionales para gestionar el estrés.- Su plan de acción. CUESTIONARIO DE DIAGNÓSTICO: Reacciones personales.- Síntomas de salud.- Cómo interpretar las puntuaciones de su cuestionario.</w:t>
      </w:r>
    </w:p>
    <w:p w:rsidR="00FD2486" w:rsidRDefault="00FD2486" w:rsidP="00FD2486">
      <w:pPr>
        <w:jc w:val="both"/>
        <w:rPr>
          <w:rFonts w:ascii="Comic Sans MS" w:hAnsi="Comic Sans MS"/>
          <w:sz w:val="20"/>
          <w:szCs w:val="20"/>
        </w:rPr>
      </w:pPr>
    </w:p>
    <w:p w:rsidR="00FD2486" w:rsidRPr="00B44D72"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B44D72">
        <w:rPr>
          <w:rFonts w:ascii="Comic Sans MS" w:hAnsi="Comic Sans MS"/>
          <w:sz w:val="20"/>
          <w:szCs w:val="20"/>
        </w:rPr>
        <w:t>El estrés generado por el ritmo vertiginoso de cambio tecnológico y social es hoy una de las amenazas más serias para el desarrollo armónico de la persona, de la familia, de la empresa y de la sociedad.</w:t>
      </w:r>
    </w:p>
    <w:p w:rsidR="00FD2486" w:rsidRPr="00B44D72" w:rsidRDefault="00FD2486" w:rsidP="00FD2486">
      <w:pPr>
        <w:jc w:val="both"/>
        <w:rPr>
          <w:rFonts w:ascii="Comic Sans MS" w:hAnsi="Comic Sans MS"/>
          <w:sz w:val="20"/>
          <w:szCs w:val="20"/>
        </w:rPr>
      </w:pPr>
      <w:r w:rsidRPr="00B44D72">
        <w:rPr>
          <w:rFonts w:ascii="Comic Sans MS" w:hAnsi="Comic Sans MS"/>
          <w:sz w:val="20"/>
          <w:szCs w:val="20"/>
        </w:rPr>
        <w:t>De ahí que en la última década se haya multiplicado el número de organizaciones que prestan especial atención a la gestión del estrés.</w:t>
      </w:r>
    </w:p>
    <w:p w:rsidR="00FD2486" w:rsidRPr="00B44D72" w:rsidRDefault="00FD2486" w:rsidP="00FD2486">
      <w:pPr>
        <w:jc w:val="both"/>
        <w:rPr>
          <w:rFonts w:ascii="Comic Sans MS" w:hAnsi="Comic Sans MS"/>
          <w:sz w:val="20"/>
          <w:szCs w:val="20"/>
        </w:rPr>
      </w:pPr>
      <w:proofErr w:type="spellStart"/>
      <w:r w:rsidRPr="00B44D72">
        <w:rPr>
          <w:rFonts w:ascii="Comic Sans MS" w:hAnsi="Comic Sans MS"/>
          <w:sz w:val="20"/>
          <w:szCs w:val="20"/>
        </w:rPr>
        <w:t>Kindler</w:t>
      </w:r>
      <w:proofErr w:type="spellEnd"/>
      <w:r w:rsidRPr="00B44D72">
        <w:rPr>
          <w:rFonts w:ascii="Comic Sans MS" w:hAnsi="Comic Sans MS"/>
          <w:sz w:val="20"/>
          <w:szCs w:val="20"/>
        </w:rPr>
        <w:t xml:space="preserve"> presenta un sistema cibernético, de fácil comprensión y pragmático. Le permite desarrollar, por el estrés excesivo para mejorar su salud, su rendimiento en el trabajo y su satisfacción personal, en base a los siguientes principios e hipótesis.</w:t>
      </w:r>
    </w:p>
    <w:p w:rsidR="00FD2486" w:rsidRPr="00B44D72" w:rsidRDefault="00FD2486" w:rsidP="00FD2486">
      <w:pPr>
        <w:jc w:val="both"/>
        <w:rPr>
          <w:rFonts w:ascii="Comic Sans MS" w:hAnsi="Comic Sans MS"/>
          <w:sz w:val="20"/>
          <w:szCs w:val="20"/>
        </w:rPr>
      </w:pPr>
      <w:r w:rsidRPr="00B44D72">
        <w:rPr>
          <w:rFonts w:ascii="Comic Sans MS" w:hAnsi="Comic Sans MS"/>
          <w:sz w:val="20"/>
          <w:szCs w:val="20"/>
        </w:rPr>
        <w:t xml:space="preserve">Con ayuda del cuestionario de autodiagnóstico, su diario, su red de apoyo, los ejercicios de formación </w:t>
      </w:r>
      <w:proofErr w:type="spellStart"/>
      <w:r w:rsidRPr="00B44D72">
        <w:rPr>
          <w:rFonts w:ascii="Comic Sans MS" w:hAnsi="Comic Sans MS"/>
          <w:sz w:val="20"/>
          <w:szCs w:val="20"/>
        </w:rPr>
        <w:t>autogénica</w:t>
      </w:r>
      <w:proofErr w:type="spellEnd"/>
      <w:r w:rsidRPr="00B44D72">
        <w:rPr>
          <w:rFonts w:ascii="Comic Sans MS" w:hAnsi="Comic Sans MS"/>
          <w:sz w:val="20"/>
          <w:szCs w:val="20"/>
        </w:rPr>
        <w:t>, diseñará el plan de acción personal que le mantendrá en forma.</w:t>
      </w:r>
    </w:p>
    <w:p w:rsidR="00FD2486" w:rsidRDefault="00FD2486" w:rsidP="00FD2486">
      <w:pPr>
        <w:jc w:val="both"/>
        <w:rPr>
          <w:rFonts w:ascii="Comic Sans MS" w:hAnsi="Comic Sans MS"/>
          <w:sz w:val="20"/>
          <w:szCs w:val="20"/>
        </w:rPr>
      </w:pPr>
    </w:p>
    <w:p w:rsidR="00FD2486" w:rsidRPr="0025295E" w:rsidRDefault="00782C47" w:rsidP="00AD7700">
      <w:pPr>
        <w:jc w:val="center"/>
        <w:rPr>
          <w:rFonts w:ascii="Comic Sans MS" w:hAnsi="Comic Sans MS"/>
          <w:b/>
          <w:smallCaps/>
          <w:color w:val="000080"/>
          <w:sz w:val="28"/>
          <w:szCs w:val="28"/>
        </w:rPr>
      </w:pPr>
      <w:r>
        <w:rPr>
          <w:noProof/>
        </w:rPr>
        <w:drawing>
          <wp:anchor distT="0" distB="0" distL="114300" distR="114300" simplePos="0" relativeHeight="251608064" behindDoc="0" locked="0" layoutInCell="1" allowOverlap="1" wp14:anchorId="45C1C525" wp14:editId="35B5014C">
            <wp:simplePos x="0" y="0"/>
            <wp:positionH relativeFrom="column">
              <wp:posOffset>0</wp:posOffset>
            </wp:positionH>
            <wp:positionV relativeFrom="paragraph">
              <wp:posOffset>48895</wp:posOffset>
            </wp:positionV>
            <wp:extent cx="1029335" cy="1429385"/>
            <wp:effectExtent l="0" t="0" r="0" b="0"/>
            <wp:wrapSquare wrapText="bothSides"/>
            <wp:docPr id="57" name="Imagen 57" descr="FERHHE0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ERHHE0140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9335"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3F47AA">
        <w:rPr>
          <w:rFonts w:ascii="Comic Sans MS" w:hAnsi="Comic Sans MS"/>
          <w:b/>
          <w:smallCaps/>
          <w:color w:val="000080"/>
          <w:sz w:val="28"/>
          <w:szCs w:val="28"/>
        </w:rPr>
        <w:t>Dirigir la organización virtual</w:t>
      </w:r>
    </w:p>
    <w:p w:rsidR="00FD2486" w:rsidRPr="003F47AA" w:rsidRDefault="00FD2486" w:rsidP="00FD2486">
      <w:pPr>
        <w:jc w:val="both"/>
        <w:rPr>
          <w:rFonts w:ascii="Comic Sans MS" w:hAnsi="Comic Sans MS"/>
          <w:sz w:val="20"/>
          <w:szCs w:val="20"/>
        </w:rPr>
      </w:pPr>
      <w:r w:rsidRPr="003F47AA">
        <w:rPr>
          <w:rFonts w:ascii="Comic Sans MS" w:hAnsi="Comic Sans MS"/>
          <w:smallCaps/>
          <w:color w:val="000080"/>
        </w:rPr>
        <w:t>Autor</w:t>
      </w:r>
      <w:r w:rsidRPr="003F47AA">
        <w:rPr>
          <w:rFonts w:ascii="Comic Sans MS" w:hAnsi="Comic Sans MS"/>
          <w:color w:val="000080"/>
        </w:rPr>
        <w:t>:</w:t>
      </w:r>
      <w:r w:rsidRPr="003F47AA">
        <w:rPr>
          <w:rFonts w:ascii="Comic Sans MS" w:hAnsi="Comic Sans MS"/>
        </w:rPr>
        <w:t xml:space="preserve"> </w:t>
      </w:r>
      <w:r w:rsidRPr="003F47AA">
        <w:rPr>
          <w:rFonts w:ascii="Comic Sans MS" w:hAnsi="Comic Sans MS"/>
          <w:sz w:val="20"/>
          <w:szCs w:val="20"/>
        </w:rPr>
        <w:t>James P.</w:t>
      </w:r>
      <w:r w:rsidRPr="003F47AA">
        <w:t xml:space="preserve"> </w:t>
      </w:r>
      <w:proofErr w:type="spellStart"/>
      <w:r w:rsidRPr="003F47AA">
        <w:rPr>
          <w:rFonts w:ascii="Comic Sans MS" w:hAnsi="Comic Sans MS"/>
          <w:sz w:val="20"/>
          <w:szCs w:val="20"/>
        </w:rPr>
        <w:t>Eicher</w:t>
      </w:r>
      <w:proofErr w:type="spellEnd"/>
      <w:r>
        <w:rPr>
          <w:rFonts w:ascii="Comic Sans MS" w:hAnsi="Comic Sans MS"/>
          <w:sz w:val="20"/>
          <w:szCs w:val="20"/>
        </w:rPr>
        <w:t xml:space="preserve"> y otros</w:t>
      </w:r>
    </w:p>
    <w:p w:rsidR="00FD2486" w:rsidRPr="003F47AA" w:rsidRDefault="00FD2486" w:rsidP="00FD2486">
      <w:pPr>
        <w:rPr>
          <w:rFonts w:ascii="Comic Sans MS" w:hAnsi="Comic Sans MS"/>
          <w:sz w:val="20"/>
          <w:szCs w:val="20"/>
        </w:rPr>
      </w:pPr>
      <w:r w:rsidRPr="003F47AA">
        <w:rPr>
          <w:rFonts w:ascii="Comic Sans MS" w:hAnsi="Comic Sans MS"/>
          <w:sz w:val="20"/>
          <w:szCs w:val="20"/>
        </w:rPr>
        <w:t xml:space="preserve">Creador de </w:t>
      </w:r>
      <w:smartTag w:uri="urn:schemas-microsoft-com:office:smarttags" w:element="PersonName">
        <w:smartTagPr>
          <w:attr w:name="ProductID" w:val="la Gesti￳n Gognitiva"/>
        </w:smartTagPr>
        <w:r w:rsidRPr="003F47AA">
          <w:rPr>
            <w:rFonts w:ascii="Comic Sans MS" w:hAnsi="Comic Sans MS"/>
            <w:sz w:val="20"/>
            <w:szCs w:val="20"/>
          </w:rPr>
          <w:t xml:space="preserve">la Gestión </w:t>
        </w:r>
        <w:proofErr w:type="spellStart"/>
        <w:r w:rsidRPr="003F47AA">
          <w:rPr>
            <w:rFonts w:ascii="Comic Sans MS" w:hAnsi="Comic Sans MS"/>
            <w:sz w:val="20"/>
            <w:szCs w:val="20"/>
          </w:rPr>
          <w:t>Gognitiva</w:t>
        </w:r>
      </w:smartTag>
      <w:proofErr w:type="spellEnd"/>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3F47AA">
        <w:rPr>
          <w:rFonts w:ascii="Comic Sans MS" w:hAnsi="Comic Sans MS"/>
          <w:sz w:val="20"/>
          <w:szCs w:val="20"/>
        </w:rPr>
        <w:t>9788480045209</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3F47AA">
        <w:rPr>
          <w:rFonts w:ascii="Comic Sans MS" w:hAnsi="Comic Sans MS"/>
          <w:sz w:val="20"/>
          <w:szCs w:val="20"/>
        </w:rPr>
        <w:t>Julio</w:t>
      </w:r>
      <w:r w:rsidRPr="00C87E16">
        <w:rPr>
          <w:rFonts w:ascii="Comic Sans MS" w:hAnsi="Comic Sans MS"/>
          <w:sz w:val="20"/>
          <w:szCs w:val="20"/>
        </w:rPr>
        <w:t xml:space="preserve"> 200</w:t>
      </w:r>
      <w:r>
        <w:rPr>
          <w:rFonts w:ascii="Comic Sans MS" w:hAnsi="Comic Sans MS"/>
          <w:sz w:val="20"/>
          <w:szCs w:val="20"/>
        </w:rPr>
        <w:t>2</w:t>
      </w:r>
    </w:p>
    <w:p w:rsidR="00FD2486" w:rsidRPr="00562DF0" w:rsidRDefault="00FD2486" w:rsidP="00FD2486">
      <w:pPr>
        <w:rPr>
          <w:rFonts w:ascii="Comic Sans MS" w:hAnsi="Comic Sans MS"/>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005E6060" w:rsidRPr="005E6060">
        <w:rPr>
          <w:rFonts w:ascii="Comic Sans MS" w:hAnsi="Comic Sans MS"/>
          <w:sz w:val="20"/>
          <w:szCs w:val="20"/>
        </w:rPr>
        <w:t>KJC</w:t>
      </w:r>
    </w:p>
    <w:p w:rsidR="00FD2486" w:rsidRDefault="00FD2486" w:rsidP="00FD2486">
      <w:pPr>
        <w:tabs>
          <w:tab w:val="left" w:pos="3060"/>
        </w:tabs>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3F47AA">
        <w:rPr>
          <w:rFonts w:ascii="Comic Sans MS" w:hAnsi="Comic Sans MS"/>
          <w:sz w:val="20"/>
          <w:szCs w:val="20"/>
        </w:rPr>
        <w:t>88</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5E6060" w:rsidRPr="005E6060">
        <w:rPr>
          <w:rFonts w:ascii="Comic Sans MS" w:hAnsi="Comic Sans MS"/>
          <w:sz w:val="20"/>
          <w:szCs w:val="20"/>
        </w:rPr>
        <w:t>30</w:t>
      </w:r>
      <w:r>
        <w:rPr>
          <w:rFonts w:ascii="Comic Sans MS" w:hAnsi="Comic Sans MS"/>
          <w:sz w:val="20"/>
          <w:szCs w:val="20"/>
        </w:rPr>
        <w:t>,00 €</w:t>
      </w:r>
    </w:p>
    <w:p w:rsidR="00FD2486" w:rsidRPr="003F47AA"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3F47AA">
        <w:rPr>
          <w:rFonts w:ascii="Comic Sans MS" w:hAnsi="Comic Sans MS"/>
          <w:sz w:val="20"/>
          <w:szCs w:val="20"/>
        </w:rPr>
        <w:t>Qué es el liderazgo post-heroico.- Información técnica.- Seminario post-heroico y ejercicios.- Lista de transparencias.-Bibliografía.- Sobre los autores.- Instrumentos de evaluación del liderazgo post-heroico.- Guía de interpretación.- Planificación de las acciones de mejora.- Instrumento de diagnóstico del liderazgo post-heroico y otros.</w:t>
      </w:r>
    </w:p>
    <w:p w:rsidR="00FD2486" w:rsidRDefault="00FD2486" w:rsidP="00FD2486">
      <w:pPr>
        <w:jc w:val="both"/>
        <w:rPr>
          <w:rFonts w:ascii="Comic Sans MS" w:hAnsi="Comic Sans MS"/>
          <w:smallCaps/>
        </w:rPr>
      </w:pPr>
    </w:p>
    <w:p w:rsidR="00FD2486" w:rsidRPr="003F47AA"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3F47AA">
        <w:rPr>
          <w:rFonts w:ascii="Comic Sans MS" w:hAnsi="Comic Sans MS"/>
          <w:sz w:val="20"/>
          <w:szCs w:val="20"/>
        </w:rPr>
        <w:t xml:space="preserve">Los autores han identificado dos paradigmas de liderazgo: el Heroico y el Post-Heroico. En términos generales, el Líder Heroico opera en un </w:t>
      </w:r>
      <w:proofErr w:type="spellStart"/>
      <w:r w:rsidRPr="003F47AA">
        <w:rPr>
          <w:rFonts w:ascii="Comic Sans MS" w:hAnsi="Comic Sans MS"/>
          <w:sz w:val="20"/>
          <w:szCs w:val="20"/>
        </w:rPr>
        <w:t>entrono</w:t>
      </w:r>
      <w:proofErr w:type="spellEnd"/>
      <w:r w:rsidRPr="003F47AA">
        <w:rPr>
          <w:rFonts w:ascii="Comic Sans MS" w:hAnsi="Comic Sans MS"/>
          <w:sz w:val="20"/>
          <w:szCs w:val="20"/>
        </w:rPr>
        <w:t xml:space="preserve"> jerárquico tradicional, con una estructura de órdenes, control y dependencia; el Post-Heroico aglutina un conjunto de roles donde </w:t>
      </w:r>
      <w:smartTag w:uri="urn:schemas-microsoft-com:office:smarttags" w:element="PersonName">
        <w:smartTagPr>
          <w:attr w:name="ProductID" w:val="LA EFICACIA ES"/>
        </w:smartTagPr>
        <w:r w:rsidRPr="003F47AA">
          <w:rPr>
            <w:rFonts w:ascii="Comic Sans MS" w:hAnsi="Comic Sans MS"/>
            <w:sz w:val="20"/>
            <w:szCs w:val="20"/>
          </w:rPr>
          <w:t>la eficacia es</w:t>
        </w:r>
      </w:smartTag>
      <w:r w:rsidRPr="003F47AA">
        <w:rPr>
          <w:rFonts w:ascii="Comic Sans MS" w:hAnsi="Comic Sans MS"/>
          <w:sz w:val="20"/>
          <w:szCs w:val="20"/>
        </w:rPr>
        <w:t xml:space="preserve"> más resultado de </w:t>
      </w:r>
      <w:smartTag w:uri="urn:schemas-microsoft-com:office:smarttags" w:element="PersonName">
        <w:smartTagPr>
          <w:attr w:name="ProductID" w:val="LA PERSUASIￓN Y"/>
        </w:smartTagPr>
        <w:r w:rsidRPr="003F47AA">
          <w:rPr>
            <w:rFonts w:ascii="Comic Sans MS" w:hAnsi="Comic Sans MS"/>
            <w:sz w:val="20"/>
            <w:szCs w:val="20"/>
          </w:rPr>
          <w:t>la persuasión y</w:t>
        </w:r>
      </w:smartTag>
      <w:r w:rsidRPr="003F47AA">
        <w:rPr>
          <w:rFonts w:ascii="Comic Sans MS" w:hAnsi="Comic Sans MS"/>
          <w:sz w:val="20"/>
          <w:szCs w:val="20"/>
        </w:rPr>
        <w:t xml:space="preserve"> </w:t>
      </w:r>
      <w:smartTag w:uri="urn:schemas-microsoft-com:office:smarttags" w:element="PersonName">
        <w:smartTagPr>
          <w:attr w:name="ProductID" w:val="LA COMUNICACIￓN QUE"/>
        </w:smartTagPr>
        <w:r w:rsidRPr="003F47AA">
          <w:rPr>
            <w:rFonts w:ascii="Comic Sans MS" w:hAnsi="Comic Sans MS"/>
            <w:sz w:val="20"/>
            <w:szCs w:val="20"/>
          </w:rPr>
          <w:t>la comunicación que</w:t>
        </w:r>
      </w:smartTag>
      <w:r w:rsidRPr="003F47AA">
        <w:rPr>
          <w:rFonts w:ascii="Comic Sans MS" w:hAnsi="Comic Sans MS"/>
          <w:sz w:val="20"/>
          <w:szCs w:val="20"/>
        </w:rPr>
        <w:t xml:space="preserve"> de </w:t>
      </w:r>
      <w:smartTag w:uri="urn:schemas-microsoft-com:office:smarttags" w:element="PersonName">
        <w:smartTagPr>
          <w:attr w:name="ProductID" w:val="LA AUTORIDAD O"/>
        </w:smartTagPr>
        <w:r w:rsidRPr="003F47AA">
          <w:rPr>
            <w:rFonts w:ascii="Comic Sans MS" w:hAnsi="Comic Sans MS"/>
            <w:sz w:val="20"/>
            <w:szCs w:val="20"/>
          </w:rPr>
          <w:t>la autoridad o</w:t>
        </w:r>
      </w:smartTag>
      <w:r w:rsidRPr="003F47AA">
        <w:rPr>
          <w:rFonts w:ascii="Comic Sans MS" w:hAnsi="Comic Sans MS"/>
          <w:sz w:val="20"/>
          <w:szCs w:val="20"/>
        </w:rPr>
        <w:t xml:space="preserve"> control. Los Líderes Post-Heroicos interactúan con otras personas, además de sus colaboradores directos, entre ellos los proveedores, los clientes y otros directivos.</w:t>
      </w:r>
    </w:p>
    <w:p w:rsidR="00FD2486" w:rsidRPr="003F47AA" w:rsidRDefault="00FD2486" w:rsidP="00FD2486">
      <w:pPr>
        <w:jc w:val="both"/>
        <w:rPr>
          <w:rFonts w:ascii="Comic Sans MS" w:hAnsi="Comic Sans MS"/>
          <w:sz w:val="20"/>
          <w:szCs w:val="20"/>
        </w:rPr>
      </w:pPr>
      <w:r w:rsidRPr="003F47AA">
        <w:rPr>
          <w:rFonts w:ascii="Comic Sans MS" w:hAnsi="Comic Sans MS"/>
          <w:sz w:val="20"/>
          <w:szCs w:val="20"/>
        </w:rPr>
        <w:t>El instrumento consta de 40 ítem basados en las escalas que aparecen a continuación, y marcan las diferencias entre el Liderazgo Heroico y Post-Heroico.</w:t>
      </w:r>
    </w:p>
    <w:p w:rsidR="00FD2486" w:rsidRPr="003F47AA" w:rsidRDefault="00FD2486" w:rsidP="00FD2486">
      <w:pPr>
        <w:jc w:val="both"/>
        <w:rPr>
          <w:rFonts w:ascii="Comic Sans MS" w:hAnsi="Comic Sans MS"/>
          <w:sz w:val="20"/>
          <w:szCs w:val="20"/>
        </w:rPr>
      </w:pPr>
      <w:r w:rsidRPr="003F47AA">
        <w:rPr>
          <w:rFonts w:ascii="Comic Sans MS" w:hAnsi="Comic Sans MS"/>
          <w:sz w:val="20"/>
          <w:szCs w:val="20"/>
        </w:rPr>
        <w:t xml:space="preserve">Liderazgo Heroico: Omnipotencia, precisión, salvaguardar </w:t>
      </w:r>
      <w:smartTag w:uri="urn:schemas-microsoft-com:office:smarttags" w:element="PersonName">
        <w:smartTagPr>
          <w:attr w:name="ProductID" w:val="LA IMAGEN Y"/>
        </w:smartTagPr>
        <w:r w:rsidRPr="003F47AA">
          <w:rPr>
            <w:rFonts w:ascii="Comic Sans MS" w:hAnsi="Comic Sans MS"/>
            <w:sz w:val="20"/>
            <w:szCs w:val="20"/>
          </w:rPr>
          <w:t>la imagen y</w:t>
        </w:r>
      </w:smartTag>
      <w:r w:rsidRPr="003F47AA">
        <w:rPr>
          <w:rFonts w:ascii="Comic Sans MS" w:hAnsi="Comic Sans MS"/>
          <w:sz w:val="20"/>
          <w:szCs w:val="20"/>
        </w:rPr>
        <w:t xml:space="preserve"> codependencia.</w:t>
      </w:r>
    </w:p>
    <w:p w:rsidR="00FD2486" w:rsidRDefault="00FD2486" w:rsidP="00FD2486">
      <w:pPr>
        <w:jc w:val="both"/>
        <w:rPr>
          <w:rFonts w:ascii="Comic Sans MS" w:hAnsi="Comic Sans MS"/>
          <w:sz w:val="20"/>
          <w:szCs w:val="20"/>
        </w:rPr>
      </w:pPr>
      <w:r w:rsidRPr="003F47AA">
        <w:rPr>
          <w:rFonts w:ascii="Comic Sans MS" w:hAnsi="Comic Sans MS"/>
          <w:sz w:val="20"/>
          <w:szCs w:val="20"/>
        </w:rPr>
        <w:t>Liderazgo Post-Heroico: Autonomía responsable, asunción de riesgos, participación y desarrollo.</w:t>
      </w:r>
    </w:p>
    <w:p w:rsidR="00FD2486" w:rsidRDefault="00FD2486" w:rsidP="00FD2486">
      <w:pPr>
        <w:jc w:val="both"/>
        <w:rPr>
          <w:rFonts w:ascii="Comic Sans MS" w:hAnsi="Comic Sans MS"/>
          <w:sz w:val="20"/>
          <w:szCs w:val="20"/>
        </w:rPr>
      </w:pPr>
    </w:p>
    <w:p w:rsidR="00782C47" w:rsidRDefault="00782C47" w:rsidP="00FD2486">
      <w:pPr>
        <w:jc w:val="both"/>
        <w:rPr>
          <w:rFonts w:ascii="Comic Sans MS" w:hAnsi="Comic Sans MS"/>
          <w:sz w:val="20"/>
          <w:szCs w:val="20"/>
        </w:rPr>
      </w:pPr>
      <w:r>
        <w:rPr>
          <w:noProof/>
        </w:rPr>
        <w:drawing>
          <wp:anchor distT="0" distB="0" distL="114300" distR="114300" simplePos="0" relativeHeight="251609088" behindDoc="0" locked="0" layoutInCell="1" allowOverlap="1" wp14:anchorId="19EAF6CB" wp14:editId="660A9A38">
            <wp:simplePos x="0" y="0"/>
            <wp:positionH relativeFrom="column">
              <wp:posOffset>53340</wp:posOffset>
            </wp:positionH>
            <wp:positionV relativeFrom="paragraph">
              <wp:posOffset>130175</wp:posOffset>
            </wp:positionV>
            <wp:extent cx="1108710" cy="1428750"/>
            <wp:effectExtent l="0" t="0" r="0" b="0"/>
            <wp:wrapSquare wrapText="bothSides"/>
            <wp:docPr id="58" name="Imagen 58" descr="FERHHE01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ERHHE0110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0871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86" w:rsidRPr="0025295E" w:rsidRDefault="00FD2486" w:rsidP="009B3F06">
      <w:pPr>
        <w:jc w:val="center"/>
        <w:rPr>
          <w:rFonts w:ascii="Comic Sans MS" w:hAnsi="Comic Sans MS"/>
          <w:b/>
          <w:smallCaps/>
          <w:color w:val="000080"/>
          <w:sz w:val="28"/>
          <w:szCs w:val="28"/>
        </w:rPr>
      </w:pPr>
      <w:r w:rsidRPr="00063D4D">
        <w:rPr>
          <w:rFonts w:ascii="Comic Sans MS" w:hAnsi="Comic Sans MS"/>
          <w:b/>
          <w:smallCaps/>
          <w:color w:val="000080"/>
          <w:sz w:val="28"/>
          <w:szCs w:val="28"/>
        </w:rPr>
        <w:t>Estilos de influencia</w:t>
      </w:r>
    </w:p>
    <w:p w:rsidR="00FD2486" w:rsidRPr="00063D4D" w:rsidRDefault="00FD2486" w:rsidP="009B3F06">
      <w:pPr>
        <w:jc w:val="both"/>
        <w:rPr>
          <w:rFonts w:ascii="Comic Sans MS" w:hAnsi="Comic Sans MS"/>
          <w:sz w:val="20"/>
          <w:szCs w:val="20"/>
        </w:rPr>
      </w:pPr>
      <w:r w:rsidRPr="003F47AA">
        <w:rPr>
          <w:rFonts w:ascii="Comic Sans MS" w:hAnsi="Comic Sans MS"/>
          <w:smallCaps/>
          <w:color w:val="000080"/>
        </w:rPr>
        <w:t>Autor</w:t>
      </w:r>
      <w:r w:rsidRPr="003F47AA">
        <w:rPr>
          <w:rFonts w:ascii="Comic Sans MS" w:hAnsi="Comic Sans MS"/>
          <w:color w:val="000080"/>
        </w:rPr>
        <w:t>:</w:t>
      </w:r>
      <w:r w:rsidRPr="003F47AA">
        <w:rPr>
          <w:rFonts w:ascii="Comic Sans MS" w:hAnsi="Comic Sans MS"/>
        </w:rPr>
        <w:t xml:space="preserve"> </w:t>
      </w:r>
      <w:r w:rsidRPr="00063D4D">
        <w:rPr>
          <w:rFonts w:ascii="Comic Sans MS" w:hAnsi="Comic Sans MS"/>
          <w:sz w:val="20"/>
          <w:szCs w:val="20"/>
        </w:rPr>
        <w:t>Marshall</w:t>
      </w:r>
      <w:r w:rsidRPr="003F47AA">
        <w:rPr>
          <w:rFonts w:ascii="Comic Sans MS" w:hAnsi="Comic Sans MS"/>
          <w:sz w:val="20"/>
          <w:szCs w:val="20"/>
        </w:rPr>
        <w:t>.</w:t>
      </w:r>
      <w:r w:rsidRPr="003F47AA">
        <w:t xml:space="preserve"> </w:t>
      </w:r>
      <w:proofErr w:type="spellStart"/>
      <w:r w:rsidRPr="00063D4D">
        <w:rPr>
          <w:rFonts w:ascii="Comic Sans MS" w:hAnsi="Comic Sans MS"/>
          <w:sz w:val="20"/>
          <w:szCs w:val="20"/>
        </w:rPr>
        <w:t>Sashkin</w:t>
      </w:r>
      <w:proofErr w:type="spellEnd"/>
      <w:r w:rsidR="009B3F06">
        <w:rPr>
          <w:rFonts w:ascii="Comic Sans MS" w:hAnsi="Comic Sans MS"/>
          <w:sz w:val="20"/>
          <w:szCs w:val="20"/>
        </w:rPr>
        <w:t xml:space="preserve">. </w:t>
      </w:r>
      <w:r w:rsidRPr="00063D4D">
        <w:rPr>
          <w:rFonts w:ascii="Comic Sans MS" w:hAnsi="Comic Sans MS"/>
          <w:sz w:val="20"/>
          <w:szCs w:val="20"/>
        </w:rPr>
        <w:t>Consultor</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063D4D">
        <w:rPr>
          <w:rFonts w:ascii="Comic Sans MS" w:hAnsi="Comic Sans MS"/>
          <w:sz w:val="20"/>
          <w:szCs w:val="20"/>
        </w:rPr>
        <w:t>9788480044943</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063D4D">
        <w:rPr>
          <w:rFonts w:ascii="Comic Sans MS" w:hAnsi="Comic Sans MS"/>
          <w:sz w:val="20"/>
          <w:szCs w:val="20"/>
        </w:rPr>
        <w:t>Noviembre</w:t>
      </w:r>
      <w:r w:rsidRPr="00C87E16">
        <w:rPr>
          <w:rFonts w:ascii="Comic Sans MS" w:hAnsi="Comic Sans MS"/>
          <w:sz w:val="20"/>
          <w:szCs w:val="20"/>
        </w:rPr>
        <w:t xml:space="preserve"> 200</w:t>
      </w:r>
      <w:r>
        <w:rPr>
          <w:rFonts w:ascii="Comic Sans MS" w:hAnsi="Comic Sans MS"/>
          <w:sz w:val="20"/>
          <w:szCs w:val="20"/>
        </w:rPr>
        <w:t>1</w:t>
      </w:r>
    </w:p>
    <w:p w:rsidR="00FD2486" w:rsidRPr="004C00C4" w:rsidRDefault="00FD2486" w:rsidP="00FD2486">
      <w:pPr>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Pr>
          <w:rFonts w:ascii="Comic Sans MS" w:hAnsi="Comic Sans MS"/>
          <w:sz w:val="20"/>
          <w:szCs w:val="20"/>
        </w:rPr>
        <w:t>R</w:t>
      </w:r>
      <w:r w:rsidRPr="00150A6B">
        <w:rPr>
          <w:rFonts w:ascii="Comic Sans MS" w:hAnsi="Comic Sans MS"/>
          <w:sz w:val="20"/>
          <w:szCs w:val="20"/>
        </w:rPr>
        <w:t>ústica</w:t>
      </w:r>
      <w:r w:rsidRPr="00C87E16">
        <w:rPr>
          <w:rFonts w:ascii="Comic Sans MS" w:hAnsi="Comic Sans MS"/>
          <w:sz w:val="20"/>
          <w:szCs w:val="20"/>
        </w:rPr>
        <w:t xml:space="preserve"> </w:t>
      </w:r>
      <w:r w:rsidRPr="00150A6B">
        <w:rPr>
          <w:rFonts w:ascii="Comic Sans MS" w:hAnsi="Comic Sans MS"/>
          <w:sz w:val="20"/>
          <w:szCs w:val="20"/>
        </w:rPr>
        <w:t>21,5X28</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sidRPr="00B07B59">
        <w:rPr>
          <w:rFonts w:ascii="Comic Sans MS" w:hAnsi="Comic Sans MS"/>
          <w:sz w:val="20"/>
          <w:szCs w:val="20"/>
        </w:rPr>
        <w:t xml:space="preserve"> </w:t>
      </w:r>
      <w:r w:rsidR="004C00C4" w:rsidRPr="004C00C4">
        <w:rPr>
          <w:rFonts w:ascii="Comic Sans MS" w:hAnsi="Comic Sans MS"/>
          <w:sz w:val="20"/>
          <w:szCs w:val="20"/>
        </w:rPr>
        <w:t>KJMB</w:t>
      </w:r>
    </w:p>
    <w:p w:rsidR="00FD2486" w:rsidRDefault="00FD2486" w:rsidP="00FD2486">
      <w:pPr>
        <w:tabs>
          <w:tab w:val="left" w:pos="3060"/>
        </w:tabs>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063D4D">
        <w:rPr>
          <w:rFonts w:ascii="Comic Sans MS" w:hAnsi="Comic Sans MS"/>
          <w:sz w:val="20"/>
          <w:szCs w:val="20"/>
        </w:rPr>
        <w:t>48</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4C00C4" w:rsidRPr="004C00C4">
        <w:rPr>
          <w:rFonts w:ascii="Comic Sans MS" w:hAnsi="Comic Sans MS"/>
          <w:sz w:val="20"/>
          <w:szCs w:val="20"/>
        </w:rPr>
        <w:t>25</w:t>
      </w:r>
      <w:r>
        <w:rPr>
          <w:rFonts w:ascii="Comic Sans MS" w:hAnsi="Comic Sans MS"/>
          <w:sz w:val="20"/>
          <w:szCs w:val="20"/>
        </w:rPr>
        <w:t>,00 €</w:t>
      </w:r>
    </w:p>
    <w:p w:rsidR="00FD2486" w:rsidRDefault="00FD2486" w:rsidP="00FD2486">
      <w:pPr>
        <w:tabs>
          <w:tab w:val="left" w:pos="3060"/>
        </w:tabs>
        <w:rPr>
          <w:rFonts w:ascii="Comic Sans MS" w:hAnsi="Comic Sans MS"/>
          <w:sz w:val="20"/>
          <w:szCs w:val="20"/>
        </w:rPr>
      </w:pP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063D4D">
        <w:rPr>
          <w:rFonts w:ascii="Comic Sans MS" w:hAnsi="Comic Sans MS"/>
          <w:sz w:val="20"/>
          <w:szCs w:val="20"/>
        </w:rPr>
        <w:t xml:space="preserve">Presentación.- La naturaleza de la influencia interpersonal.- El ciclo de influencia.- Técnicas de influencia.- Tres estilos básicos de influencia.- Agresividad: su naturaleza y sus tácticas.- Asertividad: su naturaleza y sus tácticas.- Pasividad: su naturaleza y sus tácticas.- Cómo aprender a ser más asertivo.- Cómo evaluar los estilos de influencia.- Aspectos técnicos.- Análisis de los casos prácticos del ISI.- Cómo utilizar el ISI en las sesiones de formación y desarrollo.- Formularios de autoevaluación.- Diseño de una sesión de formación.- Material para </w:t>
      </w:r>
      <w:smartTag w:uri="urn:schemas-microsoft-com:office:smarttags" w:element="PersonName">
        <w:smartTagPr>
          <w:attr w:name="ProductID" w:val="la Dramatizaci￳n"/>
        </w:smartTagPr>
        <w:r w:rsidRPr="00063D4D">
          <w:rPr>
            <w:rFonts w:ascii="Comic Sans MS" w:hAnsi="Comic Sans MS"/>
            <w:sz w:val="20"/>
            <w:szCs w:val="20"/>
          </w:rPr>
          <w:t>la Dramatización</w:t>
        </w:r>
      </w:smartTag>
      <w:r w:rsidRPr="00063D4D">
        <w:rPr>
          <w:rFonts w:ascii="Comic Sans MS" w:hAnsi="Comic Sans MS"/>
          <w:sz w:val="20"/>
          <w:szCs w:val="20"/>
        </w:rPr>
        <w:t xml:space="preserve"> de prácticas asertivas.- Tabla de </w:t>
      </w:r>
      <w:proofErr w:type="spellStart"/>
      <w:r w:rsidRPr="00063D4D">
        <w:rPr>
          <w:rFonts w:ascii="Comic Sans MS" w:hAnsi="Comic Sans MS"/>
          <w:sz w:val="20"/>
          <w:szCs w:val="20"/>
        </w:rPr>
        <w:t>Automonitorización</w:t>
      </w:r>
      <w:proofErr w:type="spellEnd"/>
      <w:r w:rsidRPr="00063D4D">
        <w:rPr>
          <w:rFonts w:ascii="Comic Sans MS" w:hAnsi="Comic Sans MS"/>
          <w:sz w:val="20"/>
          <w:szCs w:val="20"/>
        </w:rPr>
        <w:t>.</w:t>
      </w:r>
    </w:p>
    <w:p w:rsidR="00FD2486" w:rsidRDefault="00FD2486" w:rsidP="00FD2486">
      <w:pPr>
        <w:jc w:val="both"/>
        <w:rPr>
          <w:rFonts w:ascii="Comic Sans MS" w:hAnsi="Comic Sans MS"/>
          <w:sz w:val="20"/>
          <w:szCs w:val="20"/>
        </w:rPr>
      </w:pPr>
    </w:p>
    <w:p w:rsidR="00FD2486" w:rsidRPr="00063D4D"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063D4D">
        <w:rPr>
          <w:rFonts w:ascii="Comic Sans MS" w:hAnsi="Comic Sans MS"/>
          <w:sz w:val="20"/>
          <w:szCs w:val="20"/>
        </w:rPr>
        <w:t>Estilos de influencia evalúa los tres estilos de comunicación que el ser humano emplea para ejercer influencia sobre los otros: Pasivo, Asertivo y Agresivo. A partir de las investigaciones actuales que subrayan la importancia de la actividad asertiva en las relaciones interpersonales y en la influencia sobre otros, esta herramienta de autodiagnóstico proporcionará a los mandos la oportunidad de analizar sus estilos de influencia.</w:t>
      </w:r>
    </w:p>
    <w:p w:rsidR="00FD2486" w:rsidRDefault="00FD2486" w:rsidP="00FD2486">
      <w:pPr>
        <w:jc w:val="both"/>
        <w:rPr>
          <w:rFonts w:ascii="Comic Sans MS" w:hAnsi="Comic Sans MS"/>
          <w:sz w:val="20"/>
          <w:szCs w:val="20"/>
        </w:rPr>
      </w:pPr>
      <w:r w:rsidRPr="00063D4D">
        <w:rPr>
          <w:rFonts w:ascii="Comic Sans MS" w:hAnsi="Comic Sans MS"/>
          <w:sz w:val="20"/>
          <w:szCs w:val="20"/>
        </w:rPr>
        <w:t>La herramienta se cumplimenta y baremo en unos 10 minutos. El cálculo de puntuación es sencillo y se establece una comparación de cada uno de los tres estilos según preferencias, por medio de un gráfico.</w:t>
      </w:r>
    </w:p>
    <w:p w:rsidR="009B3F06" w:rsidRDefault="009B3F06" w:rsidP="00FD2486">
      <w:pPr>
        <w:jc w:val="both"/>
        <w:rPr>
          <w:rFonts w:ascii="Comic Sans MS" w:hAnsi="Comic Sans MS"/>
          <w:sz w:val="20"/>
          <w:szCs w:val="20"/>
        </w:rPr>
      </w:pPr>
    </w:p>
    <w:p w:rsidR="00782C47" w:rsidRDefault="00782C47" w:rsidP="00FD2486">
      <w:pPr>
        <w:jc w:val="both"/>
        <w:rPr>
          <w:rFonts w:ascii="Comic Sans MS" w:hAnsi="Comic Sans MS"/>
          <w:sz w:val="20"/>
          <w:szCs w:val="20"/>
        </w:rPr>
      </w:pPr>
      <w:r>
        <w:rPr>
          <w:noProof/>
        </w:rPr>
        <w:drawing>
          <wp:anchor distT="0" distB="0" distL="114300" distR="114300" simplePos="0" relativeHeight="251610112" behindDoc="0" locked="0" layoutInCell="1" allowOverlap="1" wp14:anchorId="04EC7090" wp14:editId="7DA70173">
            <wp:simplePos x="0" y="0"/>
            <wp:positionH relativeFrom="column">
              <wp:posOffset>635</wp:posOffset>
            </wp:positionH>
            <wp:positionV relativeFrom="paragraph">
              <wp:posOffset>113030</wp:posOffset>
            </wp:positionV>
            <wp:extent cx="1108710" cy="1428750"/>
            <wp:effectExtent l="0" t="0" r="0" b="0"/>
            <wp:wrapSquare wrapText="bothSides"/>
            <wp:docPr id="59" name="Imagen 59" descr="FERHHE0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ERHHE0130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0871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86" w:rsidRPr="00584D36" w:rsidRDefault="00FD2486" w:rsidP="00AD7700">
      <w:pPr>
        <w:jc w:val="center"/>
        <w:rPr>
          <w:rFonts w:ascii="Comic Sans MS" w:hAnsi="Comic Sans MS"/>
          <w:b/>
          <w:smallCaps/>
          <w:color w:val="000080"/>
          <w:sz w:val="28"/>
          <w:szCs w:val="28"/>
        </w:rPr>
      </w:pPr>
      <w:r w:rsidRPr="00584D36">
        <w:rPr>
          <w:rFonts w:ascii="Comic Sans MS" w:hAnsi="Comic Sans MS"/>
          <w:b/>
          <w:smallCaps/>
          <w:color w:val="000080"/>
          <w:sz w:val="28"/>
          <w:szCs w:val="28"/>
        </w:rPr>
        <w:t>Decide X</w:t>
      </w:r>
      <w:r>
        <w:rPr>
          <w:rFonts w:ascii="Comic Sans MS" w:hAnsi="Comic Sans MS"/>
          <w:b/>
          <w:smallCaps/>
          <w:color w:val="000080"/>
          <w:sz w:val="28"/>
          <w:szCs w:val="28"/>
        </w:rPr>
        <w:t>.</w:t>
      </w:r>
      <w:r w:rsidRPr="00584D36">
        <w:rPr>
          <w:rFonts w:ascii="Comic Sans MS" w:hAnsi="Comic Sans MS"/>
          <w:b/>
          <w:smallCaps/>
          <w:color w:val="000080"/>
          <w:sz w:val="28"/>
          <w:szCs w:val="28"/>
        </w:rPr>
        <w:t xml:space="preserve"> </w:t>
      </w:r>
      <w:r w:rsidRPr="00584D36">
        <w:rPr>
          <w:rFonts w:ascii="Comic Sans MS" w:hAnsi="Comic Sans MS"/>
          <w:b/>
          <w:smallCaps/>
          <w:color w:val="000080"/>
        </w:rPr>
        <w:t>Instrumento para tomar decisiones estratégicas</w:t>
      </w:r>
    </w:p>
    <w:p w:rsidR="00FD2486" w:rsidRPr="00584D36" w:rsidRDefault="00FD2486" w:rsidP="00FD2486">
      <w:pPr>
        <w:jc w:val="both"/>
        <w:rPr>
          <w:rFonts w:ascii="Comic Sans MS" w:hAnsi="Comic Sans MS"/>
          <w:sz w:val="20"/>
          <w:szCs w:val="20"/>
        </w:rPr>
      </w:pPr>
      <w:r w:rsidRPr="003F47AA">
        <w:rPr>
          <w:rFonts w:ascii="Comic Sans MS" w:hAnsi="Comic Sans MS"/>
          <w:smallCaps/>
          <w:color w:val="000080"/>
        </w:rPr>
        <w:t>Autor</w:t>
      </w:r>
      <w:r w:rsidRPr="003F47AA">
        <w:rPr>
          <w:rFonts w:ascii="Comic Sans MS" w:hAnsi="Comic Sans MS"/>
          <w:color w:val="000080"/>
        </w:rPr>
        <w:t>:</w:t>
      </w:r>
      <w:r w:rsidRPr="003F47AA">
        <w:rPr>
          <w:rFonts w:ascii="Comic Sans MS" w:hAnsi="Comic Sans MS"/>
        </w:rPr>
        <w:t xml:space="preserve"> </w:t>
      </w:r>
      <w:r w:rsidRPr="00584D36">
        <w:rPr>
          <w:rFonts w:ascii="Comic Sans MS" w:hAnsi="Comic Sans MS"/>
          <w:sz w:val="20"/>
          <w:szCs w:val="20"/>
        </w:rPr>
        <w:t>Gary J.</w:t>
      </w:r>
      <w:r w:rsidRPr="003F47AA">
        <w:t xml:space="preserve"> </w:t>
      </w:r>
      <w:proofErr w:type="spellStart"/>
      <w:r w:rsidRPr="00584D36">
        <w:rPr>
          <w:rFonts w:ascii="Comic Sans MS" w:hAnsi="Comic Sans MS"/>
          <w:sz w:val="20"/>
          <w:szCs w:val="20"/>
        </w:rPr>
        <w:t>Salton</w:t>
      </w:r>
      <w:proofErr w:type="spellEnd"/>
    </w:p>
    <w:p w:rsidR="00FD2486" w:rsidRPr="00584D36" w:rsidRDefault="00FD2486" w:rsidP="00FD2486">
      <w:pPr>
        <w:rPr>
          <w:rFonts w:ascii="Comic Sans MS" w:hAnsi="Comic Sans MS"/>
          <w:sz w:val="20"/>
          <w:szCs w:val="20"/>
        </w:rPr>
      </w:pPr>
      <w:r w:rsidRPr="00584D36">
        <w:rPr>
          <w:rFonts w:ascii="Comic Sans MS" w:hAnsi="Comic Sans MS"/>
          <w:sz w:val="20"/>
          <w:szCs w:val="20"/>
        </w:rPr>
        <w:t xml:space="preserve">Presidente de Investigación y Desarrollo Professional </w:t>
      </w:r>
      <w:proofErr w:type="spellStart"/>
      <w:r w:rsidRPr="00584D36">
        <w:rPr>
          <w:rFonts w:ascii="Comic Sans MS" w:hAnsi="Comic Sans MS"/>
          <w:sz w:val="20"/>
          <w:szCs w:val="20"/>
        </w:rPr>
        <w:t>Communications</w:t>
      </w:r>
      <w:proofErr w:type="spellEnd"/>
      <w:r w:rsidRPr="00584D36">
        <w:rPr>
          <w:rFonts w:ascii="Comic Sans MS" w:hAnsi="Comic Sans MS"/>
          <w:sz w:val="20"/>
          <w:szCs w:val="20"/>
        </w:rPr>
        <w:t xml:space="preserve"> Inc.</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584D36">
        <w:rPr>
          <w:rFonts w:ascii="Comic Sans MS" w:hAnsi="Comic Sans MS"/>
          <w:sz w:val="20"/>
          <w:szCs w:val="20"/>
        </w:rPr>
        <w:t>9780874255218</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584D36">
        <w:rPr>
          <w:rFonts w:ascii="Comic Sans MS" w:hAnsi="Comic Sans MS"/>
          <w:sz w:val="20"/>
          <w:szCs w:val="20"/>
        </w:rPr>
        <w:t>Julio</w:t>
      </w:r>
      <w:r w:rsidRPr="00C87E16">
        <w:rPr>
          <w:rFonts w:ascii="Comic Sans MS" w:hAnsi="Comic Sans MS"/>
          <w:sz w:val="20"/>
          <w:szCs w:val="20"/>
        </w:rPr>
        <w:t xml:space="preserve"> 200</w:t>
      </w:r>
      <w:r>
        <w:rPr>
          <w:rFonts w:ascii="Comic Sans MS" w:hAnsi="Comic Sans MS"/>
          <w:sz w:val="20"/>
          <w:szCs w:val="20"/>
        </w:rPr>
        <w:t>1</w:t>
      </w:r>
    </w:p>
    <w:p w:rsidR="00FD2486" w:rsidRPr="00150A6B" w:rsidRDefault="00FD2486" w:rsidP="00FD2486">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Pr>
          <w:rFonts w:ascii="Comic Sans MS" w:hAnsi="Comic Sans MS"/>
          <w:sz w:val="20"/>
          <w:szCs w:val="20"/>
        </w:rPr>
        <w:t>R</w:t>
      </w:r>
      <w:r w:rsidRPr="00150A6B">
        <w:rPr>
          <w:rFonts w:ascii="Comic Sans MS" w:hAnsi="Comic Sans MS"/>
          <w:sz w:val="20"/>
          <w:szCs w:val="20"/>
        </w:rPr>
        <w:t>ústica</w:t>
      </w:r>
      <w:r w:rsidRPr="00C87E16">
        <w:rPr>
          <w:rFonts w:ascii="Comic Sans MS" w:hAnsi="Comic Sans MS"/>
          <w:sz w:val="20"/>
          <w:szCs w:val="20"/>
        </w:rPr>
        <w:t xml:space="preserve"> </w:t>
      </w:r>
      <w:r w:rsidRPr="00150A6B">
        <w:rPr>
          <w:rFonts w:ascii="Comic Sans MS" w:hAnsi="Comic Sans MS"/>
          <w:sz w:val="20"/>
          <w:szCs w:val="20"/>
        </w:rPr>
        <w:t>21,5X28</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sidRPr="00B07B59">
        <w:rPr>
          <w:rFonts w:ascii="Comic Sans MS" w:hAnsi="Comic Sans MS"/>
          <w:sz w:val="20"/>
          <w:szCs w:val="20"/>
        </w:rPr>
        <w:t xml:space="preserve"> KJM</w:t>
      </w:r>
    </w:p>
    <w:p w:rsidR="0022372F" w:rsidRDefault="00FD2486" w:rsidP="0022372F">
      <w:pPr>
        <w:tabs>
          <w:tab w:val="left" w:pos="3060"/>
        </w:tabs>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584D36">
        <w:rPr>
          <w:rFonts w:ascii="Comic Sans MS" w:hAnsi="Comic Sans MS"/>
          <w:sz w:val="20"/>
          <w:szCs w:val="20"/>
        </w:rPr>
        <w:t>36</w:t>
      </w:r>
      <w:r w:rsidRPr="00B07B59">
        <w:rPr>
          <w:rFonts w:ascii="Comic Sans MS" w:hAnsi="Comic Sans MS" w:cs="Tahoma"/>
          <w:iCs/>
          <w:smallCaps/>
          <w:color w:val="000080"/>
        </w:rPr>
        <w:t xml:space="preserve"> </w:t>
      </w:r>
      <w:r>
        <w:rPr>
          <w:rFonts w:ascii="Comic Sans MS" w:hAnsi="Comic Sans MS" w:cs="Tahoma"/>
          <w:iCs/>
          <w:smallCaps/>
          <w:color w:val="000080"/>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4C00C4" w:rsidRPr="004C00C4">
        <w:rPr>
          <w:rFonts w:ascii="Comic Sans MS" w:hAnsi="Comic Sans MS"/>
          <w:sz w:val="20"/>
          <w:szCs w:val="20"/>
        </w:rPr>
        <w:t>3</w:t>
      </w:r>
      <w:r>
        <w:rPr>
          <w:rFonts w:ascii="Comic Sans MS" w:hAnsi="Comic Sans MS"/>
          <w:sz w:val="20"/>
          <w:szCs w:val="20"/>
        </w:rPr>
        <w:t>,00 €</w:t>
      </w:r>
    </w:p>
    <w:p w:rsidR="00FD2486" w:rsidRDefault="00FD2486" w:rsidP="0022372F">
      <w:pPr>
        <w:tabs>
          <w:tab w:val="left" w:pos="3060"/>
        </w:tabs>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584D36">
        <w:rPr>
          <w:rFonts w:ascii="Comic Sans MS" w:hAnsi="Comic Sans MS"/>
          <w:sz w:val="20"/>
          <w:szCs w:val="20"/>
        </w:rPr>
        <w:t>Introducción.- Decide X- Instrumento para tomar decisiones estratégicas.- Sobre el autor.</w:t>
      </w:r>
    </w:p>
    <w:p w:rsidR="00782C47" w:rsidRDefault="00782C47" w:rsidP="0022372F">
      <w:pPr>
        <w:tabs>
          <w:tab w:val="left" w:pos="3060"/>
        </w:tabs>
        <w:rPr>
          <w:rFonts w:ascii="Comic Sans MS" w:hAnsi="Comic Sans MS"/>
          <w:sz w:val="20"/>
          <w:szCs w:val="20"/>
        </w:rPr>
      </w:pPr>
    </w:p>
    <w:p w:rsidR="00FD2486" w:rsidRPr="00584D36"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584D36">
        <w:rPr>
          <w:rFonts w:ascii="Comic Sans MS" w:hAnsi="Comic Sans MS"/>
          <w:sz w:val="20"/>
          <w:szCs w:val="20"/>
        </w:rPr>
        <w:t>Cuestionario de 24 preguntas centrado en la Ingeniería de la Organización: rama del conocimiento que trata de comprender, medir, predecir y guiar el comportamiento de los grupos, de modo que éstos produzcan resultados positivos para la organización.</w:t>
      </w:r>
    </w:p>
    <w:p w:rsidR="00FD2486" w:rsidRPr="00584D36" w:rsidRDefault="00FD2486" w:rsidP="00FD2486">
      <w:pPr>
        <w:jc w:val="both"/>
        <w:rPr>
          <w:rFonts w:ascii="Comic Sans MS" w:hAnsi="Comic Sans MS"/>
          <w:sz w:val="20"/>
          <w:szCs w:val="20"/>
        </w:rPr>
      </w:pPr>
      <w:r w:rsidRPr="00584D36">
        <w:rPr>
          <w:rFonts w:ascii="Comic Sans MS" w:hAnsi="Comic Sans MS"/>
          <w:sz w:val="20"/>
          <w:szCs w:val="20"/>
        </w:rPr>
        <w:t>La herramienta es directa y fácil de aplicar. A través de sus 24 ítems, analiza cómo un individuo o miembro del grupo aporta información, procesa y actúa en base a ella en el trabajo. Como resultado, nos ofrece una predicción muy exacta sobre cómo el individuo o el equipo organiza la información, toma decisiones y actúa.</w:t>
      </w:r>
    </w:p>
    <w:p w:rsidR="00FD2486" w:rsidRDefault="00FD2486" w:rsidP="00FD2486">
      <w:pPr>
        <w:jc w:val="both"/>
        <w:rPr>
          <w:rFonts w:ascii="Comic Sans MS" w:hAnsi="Comic Sans MS"/>
          <w:sz w:val="20"/>
          <w:szCs w:val="20"/>
        </w:rPr>
      </w:pPr>
      <w:r w:rsidRPr="00584D36">
        <w:rPr>
          <w:rFonts w:ascii="Comic Sans MS" w:hAnsi="Comic Sans MS"/>
          <w:sz w:val="20"/>
          <w:szCs w:val="20"/>
        </w:rPr>
        <w:t xml:space="preserve">Una herramienta muy útil para el autodiagnóstico individual y de grupo en seminarios de toma de decisiones -tanto abiertos como in </w:t>
      </w:r>
      <w:proofErr w:type="spellStart"/>
      <w:r w:rsidRPr="00584D36">
        <w:rPr>
          <w:rFonts w:ascii="Comic Sans MS" w:hAnsi="Comic Sans MS"/>
          <w:sz w:val="20"/>
          <w:szCs w:val="20"/>
        </w:rPr>
        <w:t>company</w:t>
      </w:r>
      <w:proofErr w:type="spellEnd"/>
      <w:r w:rsidRPr="00584D36">
        <w:rPr>
          <w:rFonts w:ascii="Comic Sans MS" w:hAnsi="Comic Sans MS"/>
          <w:sz w:val="20"/>
          <w:szCs w:val="20"/>
        </w:rPr>
        <w:t>- como en sesiones de coaching.</w:t>
      </w:r>
    </w:p>
    <w:p w:rsidR="00FD2486" w:rsidRDefault="00FD2486" w:rsidP="00FD2486">
      <w:pPr>
        <w:jc w:val="both"/>
        <w:rPr>
          <w:rFonts w:ascii="Comic Sans MS" w:hAnsi="Comic Sans MS"/>
          <w:sz w:val="20"/>
          <w:szCs w:val="20"/>
        </w:rPr>
      </w:pPr>
    </w:p>
    <w:p w:rsidR="00B81646" w:rsidRDefault="00B81646" w:rsidP="00FD2486">
      <w:pPr>
        <w:jc w:val="both"/>
        <w:rPr>
          <w:rFonts w:ascii="Comic Sans MS" w:hAnsi="Comic Sans MS"/>
          <w:sz w:val="20"/>
          <w:szCs w:val="20"/>
        </w:rPr>
      </w:pPr>
    </w:p>
    <w:p w:rsidR="00FD2486" w:rsidRPr="00584D36" w:rsidRDefault="00680EE9" w:rsidP="00CB1370">
      <w:pPr>
        <w:jc w:val="center"/>
        <w:rPr>
          <w:rFonts w:ascii="Comic Sans MS" w:hAnsi="Comic Sans MS"/>
          <w:b/>
          <w:smallCaps/>
          <w:color w:val="000080"/>
          <w:sz w:val="28"/>
          <w:szCs w:val="28"/>
        </w:rPr>
      </w:pPr>
      <w:r>
        <w:rPr>
          <w:noProof/>
        </w:rPr>
        <w:drawing>
          <wp:anchor distT="0" distB="0" distL="114300" distR="114300" simplePos="0" relativeHeight="251611136" behindDoc="0" locked="0" layoutInCell="1" allowOverlap="1">
            <wp:simplePos x="0" y="0"/>
            <wp:positionH relativeFrom="column">
              <wp:posOffset>3810</wp:posOffset>
            </wp:positionH>
            <wp:positionV relativeFrom="paragraph">
              <wp:posOffset>-3810</wp:posOffset>
            </wp:positionV>
            <wp:extent cx="1029335" cy="1429385"/>
            <wp:effectExtent l="0" t="0" r="0" b="0"/>
            <wp:wrapSquare wrapText="bothSides"/>
            <wp:docPr id="60" name="Imagen 60" descr="FERHHE0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ERHHE0100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29335"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876D68">
        <w:rPr>
          <w:rFonts w:ascii="Comic Sans MS" w:hAnsi="Comic Sans MS"/>
          <w:b/>
          <w:smallCaps/>
          <w:color w:val="000080"/>
          <w:sz w:val="28"/>
          <w:szCs w:val="28"/>
        </w:rPr>
        <w:t>20 Instrumentos de diagnóstico para la nueva empresa</w:t>
      </w:r>
    </w:p>
    <w:p w:rsidR="00FD2486" w:rsidRPr="00876D68" w:rsidRDefault="00FD2486" w:rsidP="00FD2486">
      <w:pPr>
        <w:jc w:val="both"/>
        <w:rPr>
          <w:rFonts w:ascii="Comic Sans MS" w:hAnsi="Comic Sans MS"/>
          <w:sz w:val="20"/>
          <w:szCs w:val="20"/>
        </w:rPr>
      </w:pPr>
      <w:r w:rsidRPr="003F47AA">
        <w:rPr>
          <w:rFonts w:ascii="Comic Sans MS" w:hAnsi="Comic Sans MS"/>
          <w:smallCaps/>
          <w:color w:val="000080"/>
        </w:rPr>
        <w:t>Autor</w:t>
      </w:r>
      <w:r w:rsidRPr="003F47AA">
        <w:rPr>
          <w:rFonts w:ascii="Comic Sans MS" w:hAnsi="Comic Sans MS"/>
          <w:color w:val="000080"/>
        </w:rPr>
        <w:t>:</w:t>
      </w:r>
      <w:r w:rsidRPr="003F47AA">
        <w:rPr>
          <w:rFonts w:ascii="Comic Sans MS" w:hAnsi="Comic Sans MS"/>
        </w:rPr>
        <w:t xml:space="preserve"> </w:t>
      </w:r>
      <w:r w:rsidRPr="00876D68">
        <w:rPr>
          <w:rFonts w:ascii="Comic Sans MS" w:hAnsi="Comic Sans MS"/>
          <w:sz w:val="20"/>
          <w:szCs w:val="20"/>
        </w:rPr>
        <w:t>Philip R</w:t>
      </w:r>
      <w:r>
        <w:rPr>
          <w:rFonts w:ascii="Comic Sans MS" w:hAnsi="Comic Sans MS"/>
          <w:sz w:val="20"/>
          <w:szCs w:val="20"/>
        </w:rPr>
        <w:t xml:space="preserve"> </w:t>
      </w:r>
      <w:r w:rsidRPr="00876D68">
        <w:rPr>
          <w:rFonts w:ascii="Comic Sans MS" w:hAnsi="Comic Sans MS"/>
          <w:sz w:val="20"/>
          <w:szCs w:val="20"/>
        </w:rPr>
        <w:t>Harris</w:t>
      </w:r>
    </w:p>
    <w:p w:rsidR="00FD2486" w:rsidRDefault="00FD2486" w:rsidP="00FD2486">
      <w:pPr>
        <w:rPr>
          <w:rFonts w:ascii="Comic Sans MS" w:hAnsi="Comic Sans MS"/>
          <w:sz w:val="20"/>
          <w:szCs w:val="20"/>
        </w:rPr>
      </w:pPr>
      <w:r w:rsidRPr="00876D68">
        <w:rPr>
          <w:rFonts w:ascii="Comic Sans MS" w:hAnsi="Comic Sans MS"/>
          <w:sz w:val="20"/>
          <w:szCs w:val="20"/>
        </w:rPr>
        <w:t xml:space="preserve">Director de Harris Internacional </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876D68">
        <w:rPr>
          <w:rFonts w:ascii="Comic Sans MS" w:hAnsi="Comic Sans MS"/>
          <w:sz w:val="20"/>
          <w:szCs w:val="20"/>
        </w:rPr>
        <w:t>9788480044691</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876D68">
        <w:rPr>
          <w:rFonts w:ascii="Comic Sans MS" w:hAnsi="Comic Sans MS"/>
          <w:sz w:val="20"/>
          <w:szCs w:val="20"/>
        </w:rPr>
        <w:t>Abril</w:t>
      </w:r>
      <w:r w:rsidRPr="00C87E16">
        <w:rPr>
          <w:rFonts w:ascii="Comic Sans MS" w:hAnsi="Comic Sans MS"/>
          <w:sz w:val="20"/>
          <w:szCs w:val="20"/>
        </w:rPr>
        <w:t xml:space="preserve"> 200</w:t>
      </w:r>
      <w:r>
        <w:rPr>
          <w:rFonts w:ascii="Comic Sans MS" w:hAnsi="Comic Sans MS"/>
          <w:sz w:val="20"/>
          <w:szCs w:val="20"/>
        </w:rPr>
        <w:t>1</w:t>
      </w:r>
    </w:p>
    <w:p w:rsidR="00FD2486" w:rsidRPr="00150A6B" w:rsidRDefault="00FD2486" w:rsidP="00FD2486">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sidRPr="00B07B59">
        <w:rPr>
          <w:rFonts w:ascii="Comic Sans MS" w:hAnsi="Comic Sans MS"/>
          <w:sz w:val="20"/>
          <w:szCs w:val="20"/>
        </w:rPr>
        <w:t xml:space="preserve"> KJM</w:t>
      </w:r>
    </w:p>
    <w:p w:rsidR="00FD2486" w:rsidRDefault="00FD2486" w:rsidP="00FD2486">
      <w:pPr>
        <w:tabs>
          <w:tab w:val="left" w:pos="3060"/>
        </w:tabs>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876D68">
        <w:rPr>
          <w:rFonts w:ascii="Comic Sans MS" w:hAnsi="Comic Sans MS"/>
          <w:sz w:val="20"/>
          <w:szCs w:val="20"/>
        </w:rPr>
        <w:t>127</w:t>
      </w:r>
      <w:r>
        <w:rPr>
          <w:rFonts w:ascii="Comic Sans MS" w:hAnsi="Comic Sans MS"/>
          <w:smallCaps/>
        </w:rPr>
        <w:tab/>
      </w:r>
      <w:proofErr w:type="spellStart"/>
      <w:r>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4C00C4" w:rsidRPr="004C00C4">
        <w:rPr>
          <w:rFonts w:ascii="Comic Sans MS" w:hAnsi="Comic Sans MS"/>
          <w:sz w:val="20"/>
          <w:szCs w:val="20"/>
        </w:rPr>
        <w:t>3</w:t>
      </w:r>
      <w:r w:rsidR="00C819F9">
        <w:rPr>
          <w:rFonts w:ascii="Comic Sans MS" w:hAnsi="Comic Sans MS"/>
          <w:sz w:val="20"/>
          <w:szCs w:val="20"/>
        </w:rPr>
        <w:t>0</w:t>
      </w:r>
      <w:r>
        <w:rPr>
          <w:rFonts w:ascii="Comic Sans MS" w:hAnsi="Comic Sans MS"/>
          <w:sz w:val="20"/>
          <w:szCs w:val="20"/>
        </w:rPr>
        <w:t>,00 €</w:t>
      </w:r>
    </w:p>
    <w:p w:rsidR="00FD2486" w:rsidRDefault="00FD2486" w:rsidP="00FD2486">
      <w:pPr>
        <w:tabs>
          <w:tab w:val="left" w:pos="2520"/>
        </w:tabs>
        <w:rPr>
          <w:rFonts w:ascii="Comic Sans MS" w:hAnsi="Comic Sans MS"/>
          <w:smallCaps/>
          <w:color w:val="000080"/>
        </w:rPr>
      </w:pP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876D68">
        <w:rPr>
          <w:rFonts w:ascii="Comic Sans MS" w:hAnsi="Comic Sans MS"/>
          <w:sz w:val="20"/>
          <w:szCs w:val="20"/>
        </w:rPr>
        <w:t>Prólogo.- Introducción.- Diagnóstico-evaluación personal.- Diagnóstico- evaluación de equipo.- diagnóstico-evaluación del mando.- Diagnóstico-evaluación de la organización.- Epílogo.- Recursos.- Sobre el autor.</w:t>
      </w:r>
    </w:p>
    <w:p w:rsidR="00FD2486" w:rsidRDefault="00FD2486" w:rsidP="00FD2486">
      <w:pPr>
        <w:jc w:val="both"/>
        <w:rPr>
          <w:rFonts w:ascii="Comic Sans MS" w:hAnsi="Comic Sans MS"/>
          <w:sz w:val="20"/>
          <w:szCs w:val="20"/>
        </w:rPr>
      </w:pPr>
    </w:p>
    <w:p w:rsidR="00FD2486" w:rsidRPr="00876D68"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876D68">
        <w:rPr>
          <w:rFonts w:ascii="Comic Sans MS" w:hAnsi="Comic Sans MS"/>
          <w:sz w:val="20"/>
          <w:szCs w:val="20"/>
        </w:rPr>
        <w:t>Esta colección de instrumentos de evaluación:</w:t>
      </w:r>
      <w:r>
        <w:rPr>
          <w:rFonts w:ascii="Comic Sans MS" w:hAnsi="Comic Sans MS"/>
          <w:sz w:val="20"/>
          <w:szCs w:val="20"/>
        </w:rPr>
        <w:t xml:space="preserve"> </w:t>
      </w:r>
    </w:p>
    <w:p w:rsidR="00FD2486" w:rsidRPr="00876D68" w:rsidRDefault="00FD2486" w:rsidP="00FD2486">
      <w:pPr>
        <w:jc w:val="both"/>
        <w:rPr>
          <w:rFonts w:ascii="Comic Sans MS" w:hAnsi="Comic Sans MS"/>
          <w:sz w:val="20"/>
          <w:szCs w:val="20"/>
        </w:rPr>
      </w:pPr>
      <w:r w:rsidRPr="00876D68">
        <w:rPr>
          <w:rFonts w:ascii="Comic Sans MS" w:hAnsi="Comic Sans MS"/>
          <w:sz w:val="20"/>
          <w:szCs w:val="20"/>
        </w:rPr>
        <w:t>- le ofrecerá información de retorno objetiva acerca de sus conductas y su rendimiento</w:t>
      </w:r>
    </w:p>
    <w:p w:rsidR="00FD2486" w:rsidRPr="00876D68" w:rsidRDefault="00FD2486" w:rsidP="00FD2486">
      <w:pPr>
        <w:jc w:val="both"/>
        <w:rPr>
          <w:rFonts w:ascii="Comic Sans MS" w:hAnsi="Comic Sans MS"/>
          <w:sz w:val="20"/>
          <w:szCs w:val="20"/>
        </w:rPr>
      </w:pPr>
      <w:r w:rsidRPr="00876D68">
        <w:rPr>
          <w:rFonts w:ascii="Comic Sans MS" w:hAnsi="Comic Sans MS"/>
          <w:sz w:val="20"/>
          <w:szCs w:val="20"/>
        </w:rPr>
        <w:t>- le servirá de base para la discusión y el aprendizaje, a la vez que para el desarrollo personal y de la organización</w:t>
      </w:r>
    </w:p>
    <w:p w:rsidR="00FD2486" w:rsidRPr="00876D68" w:rsidRDefault="00FD2486" w:rsidP="00FD2486">
      <w:pPr>
        <w:jc w:val="both"/>
        <w:rPr>
          <w:rFonts w:ascii="Comic Sans MS" w:hAnsi="Comic Sans MS"/>
          <w:sz w:val="20"/>
          <w:szCs w:val="20"/>
        </w:rPr>
      </w:pPr>
      <w:r w:rsidRPr="00876D68">
        <w:rPr>
          <w:rFonts w:ascii="Comic Sans MS" w:hAnsi="Comic Sans MS"/>
          <w:sz w:val="20"/>
          <w:szCs w:val="20"/>
        </w:rPr>
        <w:t>- estimulará a los participantes a conocerse mejor a sí mismos y a los demás, y a reflexionar sobre ello</w:t>
      </w:r>
    </w:p>
    <w:p w:rsidR="00FD2486" w:rsidRDefault="00FD2486" w:rsidP="00FD2486">
      <w:pPr>
        <w:jc w:val="both"/>
        <w:rPr>
          <w:rFonts w:ascii="Comic Sans MS" w:hAnsi="Comic Sans MS"/>
          <w:sz w:val="20"/>
          <w:szCs w:val="20"/>
        </w:rPr>
      </w:pPr>
      <w:r w:rsidRPr="00876D68">
        <w:rPr>
          <w:rFonts w:ascii="Comic Sans MS" w:hAnsi="Comic Sans MS"/>
          <w:sz w:val="20"/>
          <w:szCs w:val="20"/>
        </w:rPr>
        <w:t xml:space="preserve">Las veinte herramientas están divididas en cuatro secciones: Evaluación Personal, Evaluación del Equipo, Evaluación de </w:t>
      </w:r>
      <w:smartTag w:uri="urn:schemas-microsoft-com:office:smarttags" w:element="PersonName">
        <w:smartTagPr>
          <w:attr w:name="ProductID" w:val="la Gesti￳n"/>
        </w:smartTagPr>
        <w:r w:rsidRPr="00876D68">
          <w:rPr>
            <w:rFonts w:ascii="Comic Sans MS" w:hAnsi="Comic Sans MS"/>
            <w:sz w:val="20"/>
            <w:szCs w:val="20"/>
          </w:rPr>
          <w:t>la Gestión</w:t>
        </w:r>
      </w:smartTag>
      <w:r w:rsidRPr="00876D68">
        <w:rPr>
          <w:rFonts w:ascii="Comic Sans MS" w:hAnsi="Comic Sans MS"/>
          <w:sz w:val="20"/>
          <w:szCs w:val="20"/>
        </w:rPr>
        <w:t xml:space="preserve"> y Evaluación de </w:t>
      </w:r>
      <w:smartTag w:uri="urn:schemas-microsoft-com:office:smarttags" w:element="PersonName">
        <w:smartTagPr>
          <w:attr w:name="ProductID" w:val="la Organizaci￳n."/>
        </w:smartTagPr>
        <w:r w:rsidRPr="00876D68">
          <w:rPr>
            <w:rFonts w:ascii="Comic Sans MS" w:hAnsi="Comic Sans MS"/>
            <w:sz w:val="20"/>
            <w:szCs w:val="20"/>
          </w:rPr>
          <w:t>la Organización.</w:t>
        </w:r>
      </w:smartTag>
    </w:p>
    <w:p w:rsidR="00FD2486" w:rsidRDefault="00FD2486" w:rsidP="00FD2486">
      <w:pPr>
        <w:jc w:val="both"/>
        <w:rPr>
          <w:rFonts w:ascii="Comic Sans MS" w:hAnsi="Comic Sans MS"/>
          <w:sz w:val="20"/>
          <w:szCs w:val="20"/>
        </w:rPr>
      </w:pPr>
    </w:p>
    <w:p w:rsidR="00FD2486" w:rsidRPr="000151A2" w:rsidRDefault="00FD2486" w:rsidP="00FD2486">
      <w:pPr>
        <w:jc w:val="both"/>
        <w:rPr>
          <w:rFonts w:ascii="Comic Sans MS" w:hAnsi="Comic Sans MS"/>
          <w:b/>
          <w:smallCaps/>
          <w:color w:val="000080"/>
          <w:sz w:val="28"/>
          <w:szCs w:val="28"/>
        </w:rPr>
      </w:pPr>
      <w:r>
        <w:rPr>
          <w:rFonts w:ascii="Comic Sans MS" w:hAnsi="Comic Sans MS"/>
          <w:sz w:val="20"/>
          <w:szCs w:val="20"/>
        </w:rPr>
        <w:br w:type="page"/>
      </w:r>
      <w:r w:rsidRPr="000151A2">
        <w:rPr>
          <w:rFonts w:ascii="Comic Sans MS" w:hAnsi="Comic Sans MS"/>
          <w:b/>
          <w:smallCaps/>
          <w:color w:val="000080"/>
          <w:sz w:val="28"/>
          <w:szCs w:val="28"/>
        </w:rPr>
        <w:t>Serie Talleres de Destrezas</w:t>
      </w:r>
    </w:p>
    <w:p w:rsidR="00FD2486" w:rsidRDefault="00FD2486" w:rsidP="00AD7700">
      <w:pPr>
        <w:spacing w:before="240"/>
        <w:jc w:val="both"/>
        <w:rPr>
          <w:rFonts w:ascii="Comic Sans MS" w:hAnsi="Comic Sans MS"/>
        </w:rPr>
      </w:pPr>
      <w:r>
        <w:rPr>
          <w:rFonts w:ascii="Comic Sans MS" w:hAnsi="Comic Sans MS"/>
        </w:rPr>
        <w:t xml:space="preserve">El formato taller es la vía más eficaz, fiable y económica de actualizar y ampliar su oferta de formación y desarrollo profesional. </w:t>
      </w:r>
    </w:p>
    <w:p w:rsidR="00FD2486" w:rsidRDefault="00FD2486" w:rsidP="00FD2486">
      <w:pPr>
        <w:numPr>
          <w:ilvl w:val="0"/>
          <w:numId w:val="1"/>
        </w:numPr>
        <w:jc w:val="both"/>
        <w:rPr>
          <w:rFonts w:ascii="Comic Sans MS" w:hAnsi="Comic Sans MS"/>
        </w:rPr>
      </w:pPr>
      <w:r>
        <w:rPr>
          <w:rFonts w:ascii="Comic Sans MS" w:hAnsi="Comic Sans MS"/>
        </w:rPr>
        <w:t>Se centra en una destreza o tema determinado</w:t>
      </w:r>
    </w:p>
    <w:p w:rsidR="00FD2486" w:rsidRDefault="00FD2486" w:rsidP="00FD2486">
      <w:pPr>
        <w:numPr>
          <w:ilvl w:val="0"/>
          <w:numId w:val="1"/>
        </w:numPr>
        <w:jc w:val="both"/>
        <w:rPr>
          <w:rFonts w:ascii="Comic Sans MS" w:hAnsi="Comic Sans MS"/>
        </w:rPr>
      </w:pPr>
      <w:r>
        <w:rPr>
          <w:rFonts w:ascii="Comic Sans MS" w:hAnsi="Comic Sans MS"/>
        </w:rPr>
        <w:t>Ha sido ampliamente contrastado en el mercado internacional.</w:t>
      </w:r>
    </w:p>
    <w:p w:rsidR="00FD2486" w:rsidRDefault="00FD2486" w:rsidP="00FD2486">
      <w:pPr>
        <w:numPr>
          <w:ilvl w:val="0"/>
          <w:numId w:val="1"/>
        </w:numPr>
        <w:jc w:val="both"/>
        <w:rPr>
          <w:rFonts w:ascii="Comic Sans MS" w:hAnsi="Comic Sans MS"/>
        </w:rPr>
      </w:pPr>
      <w:r>
        <w:rPr>
          <w:rFonts w:ascii="Comic Sans MS" w:hAnsi="Comic Sans MS"/>
        </w:rPr>
        <w:t>Estimula la participación activa de los asistentes.</w:t>
      </w:r>
    </w:p>
    <w:p w:rsidR="00FD2486" w:rsidRDefault="00FD2486" w:rsidP="00FD2486">
      <w:pPr>
        <w:numPr>
          <w:ilvl w:val="0"/>
          <w:numId w:val="1"/>
        </w:numPr>
        <w:jc w:val="both"/>
        <w:rPr>
          <w:rFonts w:ascii="Comic Sans MS" w:hAnsi="Comic Sans MS"/>
        </w:rPr>
      </w:pPr>
      <w:r>
        <w:rPr>
          <w:rFonts w:ascii="Comic Sans MS" w:hAnsi="Comic Sans MS"/>
        </w:rPr>
        <w:t xml:space="preserve">Presenta los objetivos, las actividades y metodología de cada módulo en hojas intercambiables y aporta los </w:t>
      </w:r>
      <w:proofErr w:type="spellStart"/>
      <w:r>
        <w:rPr>
          <w:rFonts w:ascii="Comic Sans MS" w:hAnsi="Comic Sans MS"/>
        </w:rPr>
        <w:t>masteres</w:t>
      </w:r>
      <w:proofErr w:type="spellEnd"/>
      <w:r>
        <w:rPr>
          <w:rFonts w:ascii="Comic Sans MS" w:hAnsi="Comic Sans MS"/>
        </w:rPr>
        <w:t xml:space="preserve"> para las transparencias.</w:t>
      </w:r>
    </w:p>
    <w:p w:rsidR="00FD2486" w:rsidRDefault="00FD2486" w:rsidP="00FD2486">
      <w:pPr>
        <w:numPr>
          <w:ilvl w:val="0"/>
          <w:numId w:val="1"/>
        </w:numPr>
        <w:jc w:val="both"/>
        <w:rPr>
          <w:rFonts w:ascii="Comic Sans MS" w:hAnsi="Comic Sans MS"/>
        </w:rPr>
      </w:pPr>
      <w:r>
        <w:rPr>
          <w:rFonts w:ascii="Comic Sans MS" w:hAnsi="Comic Sans MS"/>
        </w:rPr>
        <w:t>Aporta diseños alternativos para su presentación, de acuerdo al tiempo, objetivos y nivel de los participantes.</w:t>
      </w:r>
    </w:p>
    <w:p w:rsidR="00FD2486" w:rsidRDefault="00FD2486" w:rsidP="00FD2486">
      <w:pPr>
        <w:numPr>
          <w:ilvl w:val="0"/>
          <w:numId w:val="1"/>
        </w:numPr>
        <w:jc w:val="both"/>
        <w:rPr>
          <w:rFonts w:ascii="Comic Sans MS" w:hAnsi="Comic Sans MS"/>
        </w:rPr>
      </w:pPr>
      <w:r>
        <w:rPr>
          <w:rFonts w:ascii="Comic Sans MS" w:hAnsi="Comic Sans MS"/>
        </w:rPr>
        <w:t>Puede ser impartido por entrenadores internos o externos, y la duración oscila entre las siete y las 24 horas.</w:t>
      </w:r>
    </w:p>
    <w:p w:rsidR="005C5F7D" w:rsidRDefault="005C5F7D" w:rsidP="005C5F7D">
      <w:pPr>
        <w:ind w:left="360"/>
        <w:jc w:val="both"/>
        <w:rPr>
          <w:rFonts w:ascii="Comic Sans MS" w:hAnsi="Comic Sans MS"/>
        </w:rPr>
      </w:pPr>
    </w:p>
    <w:p w:rsidR="00511C27" w:rsidRDefault="00511C27" w:rsidP="005C5F7D">
      <w:pPr>
        <w:ind w:left="360"/>
        <w:jc w:val="both"/>
        <w:rPr>
          <w:rFonts w:ascii="Comic Sans MS" w:hAnsi="Comic Sans MS"/>
        </w:rPr>
      </w:pPr>
    </w:p>
    <w:p w:rsidR="00E12407" w:rsidRPr="00FD2486" w:rsidRDefault="00511C27" w:rsidP="00AD7700">
      <w:pPr>
        <w:jc w:val="center"/>
        <w:rPr>
          <w:rFonts w:ascii="Comic Sans MS" w:hAnsi="Comic Sans MS"/>
          <w:b/>
          <w:smallCaps/>
          <w:color w:val="000080"/>
          <w:sz w:val="28"/>
          <w:szCs w:val="28"/>
          <w:lang w:val="en-GB"/>
        </w:rPr>
      </w:pPr>
      <w:r>
        <w:rPr>
          <w:rFonts w:ascii="Comic Sans MS" w:hAnsi="Comic Sans MS"/>
          <w:b/>
          <w:smallCaps/>
          <w:noProof/>
          <w:color w:val="000080"/>
          <w:sz w:val="28"/>
          <w:szCs w:val="28"/>
        </w:rPr>
        <w:drawing>
          <wp:anchor distT="0" distB="0" distL="114300" distR="114300" simplePos="0" relativeHeight="251721728" behindDoc="0" locked="0" layoutInCell="1" allowOverlap="1">
            <wp:simplePos x="0" y="0"/>
            <wp:positionH relativeFrom="column">
              <wp:posOffset>-3810</wp:posOffset>
            </wp:positionH>
            <wp:positionV relativeFrom="paragraph">
              <wp:posOffset>-1270</wp:posOffset>
            </wp:positionV>
            <wp:extent cx="953770" cy="1360170"/>
            <wp:effectExtent l="0" t="0" r="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NA9788499613048.jpg"/>
                    <pic:cNvPicPr/>
                  </pic:nvPicPr>
                  <pic:blipFill>
                    <a:blip r:embed="rId41">
                      <a:extLst>
                        <a:ext uri="{28A0092B-C50C-407E-A947-70E740481C1C}">
                          <a14:useLocalDpi xmlns:a14="http://schemas.microsoft.com/office/drawing/2010/main" val="0"/>
                        </a:ext>
                      </a:extLst>
                    </a:blip>
                    <a:stretch>
                      <a:fillRect/>
                    </a:stretch>
                  </pic:blipFill>
                  <pic:spPr>
                    <a:xfrm>
                      <a:off x="0" y="0"/>
                      <a:ext cx="953770" cy="1360170"/>
                    </a:xfrm>
                    <a:prstGeom prst="rect">
                      <a:avLst/>
                    </a:prstGeom>
                  </pic:spPr>
                </pic:pic>
              </a:graphicData>
            </a:graphic>
            <wp14:sizeRelH relativeFrom="page">
              <wp14:pctWidth>0</wp14:pctWidth>
            </wp14:sizeRelH>
            <wp14:sizeRelV relativeFrom="page">
              <wp14:pctHeight>0</wp14:pctHeight>
            </wp14:sizeRelV>
          </wp:anchor>
        </w:drawing>
      </w:r>
      <w:r w:rsidR="00E12407" w:rsidRPr="003C7A5A">
        <w:rPr>
          <w:rFonts w:ascii="Comic Sans MS" w:hAnsi="Comic Sans MS"/>
          <w:b/>
          <w:smallCaps/>
          <w:color w:val="000080"/>
          <w:sz w:val="28"/>
          <w:szCs w:val="28"/>
        </w:rPr>
        <w:t>Juegos al aire libre para el aprendizaje experimental</w:t>
      </w:r>
      <w:r w:rsidR="00E12407">
        <w:rPr>
          <w:rFonts w:ascii="Comic Sans MS" w:hAnsi="Comic Sans MS"/>
          <w:b/>
          <w:smallCaps/>
          <w:color w:val="000080"/>
          <w:sz w:val="28"/>
          <w:szCs w:val="28"/>
        </w:rPr>
        <w:t>.</w:t>
      </w:r>
      <w:r w:rsidR="00E12407" w:rsidRPr="003C7A5A">
        <w:rPr>
          <w:rFonts w:ascii="Comic Sans MS" w:hAnsi="Comic Sans MS"/>
          <w:b/>
          <w:smallCaps/>
          <w:color w:val="000080"/>
          <w:sz w:val="28"/>
          <w:szCs w:val="28"/>
        </w:rPr>
        <w:t xml:space="preserve"> </w:t>
      </w:r>
      <w:r w:rsidR="00E12407" w:rsidRPr="00FD2486">
        <w:rPr>
          <w:rFonts w:ascii="Comic Sans MS" w:hAnsi="Comic Sans MS"/>
          <w:b/>
          <w:smallCaps/>
          <w:color w:val="000080"/>
          <w:lang w:val="en-GB"/>
        </w:rPr>
        <w:t>Outdoors training</w:t>
      </w:r>
    </w:p>
    <w:p w:rsidR="00E12407" w:rsidRPr="00FD2486" w:rsidRDefault="00E12407" w:rsidP="00E12407">
      <w:pPr>
        <w:jc w:val="both"/>
        <w:rPr>
          <w:rFonts w:ascii="Comic Sans MS" w:hAnsi="Comic Sans MS"/>
          <w:sz w:val="20"/>
          <w:szCs w:val="20"/>
          <w:lang w:val="en-GB"/>
        </w:rPr>
      </w:pPr>
      <w:proofErr w:type="spellStart"/>
      <w:r w:rsidRPr="00FD2486">
        <w:rPr>
          <w:rFonts w:ascii="Comic Sans MS" w:hAnsi="Comic Sans MS"/>
          <w:smallCaps/>
          <w:color w:val="000080"/>
          <w:lang w:val="en-GB"/>
        </w:rPr>
        <w:t>Autor</w:t>
      </w:r>
      <w:proofErr w:type="spellEnd"/>
      <w:r w:rsidRPr="00FD2486">
        <w:rPr>
          <w:rFonts w:ascii="Comic Sans MS" w:hAnsi="Comic Sans MS"/>
          <w:color w:val="000080"/>
          <w:lang w:val="en-GB"/>
        </w:rPr>
        <w:t>:</w:t>
      </w:r>
      <w:r w:rsidRPr="00FD2486">
        <w:rPr>
          <w:rFonts w:ascii="Comic Sans MS" w:hAnsi="Comic Sans MS"/>
          <w:lang w:val="en-GB"/>
        </w:rPr>
        <w:t xml:space="preserve"> </w:t>
      </w:r>
      <w:r w:rsidRPr="00FD2486">
        <w:rPr>
          <w:rFonts w:ascii="Comic Sans MS" w:hAnsi="Comic Sans MS"/>
          <w:sz w:val="20"/>
          <w:szCs w:val="20"/>
          <w:lang w:val="en-GB"/>
        </w:rPr>
        <w:t xml:space="preserve">Carmine M. </w:t>
      </w:r>
      <w:proofErr w:type="spellStart"/>
      <w:r w:rsidRPr="00FD2486">
        <w:rPr>
          <w:rFonts w:ascii="Comic Sans MS" w:hAnsi="Comic Sans MS"/>
          <w:sz w:val="20"/>
          <w:szCs w:val="20"/>
          <w:lang w:val="en-GB"/>
        </w:rPr>
        <w:t>Consalvo</w:t>
      </w:r>
      <w:proofErr w:type="spellEnd"/>
    </w:p>
    <w:p w:rsidR="00E12407" w:rsidRDefault="00E12407" w:rsidP="00E12407">
      <w:pPr>
        <w:rPr>
          <w:rFonts w:ascii="Comic Sans MS" w:hAnsi="Comic Sans MS"/>
          <w:sz w:val="20"/>
          <w:szCs w:val="20"/>
        </w:rPr>
      </w:pPr>
      <w:r w:rsidRPr="003C7A5A">
        <w:rPr>
          <w:rFonts w:ascii="Comic Sans MS" w:hAnsi="Comic Sans MS"/>
          <w:sz w:val="20"/>
          <w:szCs w:val="20"/>
        </w:rPr>
        <w:t xml:space="preserve">Director y fundador en 1984 de </w:t>
      </w:r>
      <w:proofErr w:type="spellStart"/>
      <w:r w:rsidRPr="003C7A5A">
        <w:rPr>
          <w:rFonts w:ascii="Comic Sans MS" w:hAnsi="Comic Sans MS"/>
          <w:sz w:val="20"/>
          <w:szCs w:val="20"/>
        </w:rPr>
        <w:t>Workplay</w:t>
      </w:r>
      <w:proofErr w:type="spellEnd"/>
      <w:r w:rsidRPr="003C7A5A">
        <w:rPr>
          <w:rFonts w:ascii="Comic Sans MS" w:hAnsi="Comic Sans MS"/>
          <w:sz w:val="20"/>
          <w:szCs w:val="20"/>
        </w:rPr>
        <w:t xml:space="preserve"> </w:t>
      </w:r>
    </w:p>
    <w:p w:rsidR="00E12407" w:rsidRPr="00633667" w:rsidRDefault="00E12407" w:rsidP="00E12407">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E12407">
        <w:rPr>
          <w:rFonts w:ascii="Comic Sans MS" w:hAnsi="Comic Sans MS"/>
          <w:sz w:val="20"/>
          <w:szCs w:val="20"/>
        </w:rPr>
        <w:t>9788499613048</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Pr>
          <w:rFonts w:ascii="Comic Sans MS" w:hAnsi="Comic Sans MS"/>
          <w:sz w:val="20"/>
          <w:szCs w:val="20"/>
        </w:rPr>
        <w:t>2</w:t>
      </w:r>
      <w:proofErr w:type="gramStart"/>
      <w:r w:rsidRPr="00C87E16">
        <w:rPr>
          <w:rFonts w:ascii="Comic Sans MS" w:hAnsi="Comic Sans MS"/>
          <w:sz w:val="20"/>
          <w:szCs w:val="20"/>
        </w:rPr>
        <w:t>.ª</w:t>
      </w:r>
      <w:proofErr w:type="gramEnd"/>
      <w:r w:rsidRPr="00C87E16">
        <w:rPr>
          <w:rFonts w:ascii="Comic Sans MS" w:hAnsi="Comic Sans MS"/>
          <w:sz w:val="20"/>
          <w:szCs w:val="20"/>
        </w:rPr>
        <w:t xml:space="preserve"> , </w:t>
      </w:r>
      <w:r>
        <w:rPr>
          <w:rFonts w:ascii="Comic Sans MS" w:hAnsi="Comic Sans MS"/>
          <w:sz w:val="20"/>
          <w:szCs w:val="20"/>
        </w:rPr>
        <w:t>A</w:t>
      </w:r>
      <w:r w:rsidRPr="003C7A5A">
        <w:rPr>
          <w:rFonts w:ascii="Comic Sans MS" w:hAnsi="Comic Sans MS"/>
          <w:sz w:val="20"/>
          <w:szCs w:val="20"/>
        </w:rPr>
        <w:t>br</w:t>
      </w:r>
      <w:r>
        <w:rPr>
          <w:rFonts w:ascii="Comic Sans MS" w:hAnsi="Comic Sans MS"/>
          <w:sz w:val="20"/>
          <w:szCs w:val="20"/>
        </w:rPr>
        <w:t>il</w:t>
      </w:r>
      <w:r w:rsidRPr="00C87E16">
        <w:rPr>
          <w:rFonts w:ascii="Comic Sans MS" w:hAnsi="Comic Sans MS"/>
          <w:sz w:val="20"/>
          <w:szCs w:val="20"/>
        </w:rPr>
        <w:t xml:space="preserve"> 20</w:t>
      </w:r>
      <w:r>
        <w:rPr>
          <w:rFonts w:ascii="Comic Sans MS" w:hAnsi="Comic Sans MS"/>
          <w:sz w:val="20"/>
          <w:szCs w:val="20"/>
        </w:rPr>
        <w:t>18</w:t>
      </w:r>
    </w:p>
    <w:p w:rsidR="00E12407" w:rsidRPr="00813EE3" w:rsidRDefault="00E12407" w:rsidP="00E12407">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sidRPr="00E63E3A">
        <w:rPr>
          <w:rFonts w:ascii="Comic Sans MS" w:hAnsi="Comic Sans MS" w:cs="Tahoma"/>
          <w:iCs/>
          <w:smallCaps/>
          <w:color w:val="000080"/>
        </w:rPr>
        <w:t xml:space="preserve"> </w:t>
      </w:r>
      <w:r>
        <w:rPr>
          <w:rFonts w:ascii="Comic Sans MS" w:hAnsi="Comic Sans MS" w:cs="Tahoma"/>
          <w:iCs/>
          <w:smallCaps/>
          <w:color w:val="00008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Pr="00813EE3">
        <w:rPr>
          <w:rFonts w:ascii="Comic Sans MS" w:hAnsi="Comic Sans MS"/>
          <w:sz w:val="20"/>
          <w:szCs w:val="20"/>
        </w:rPr>
        <w:t>JNRV</w:t>
      </w:r>
    </w:p>
    <w:p w:rsidR="00E12407" w:rsidRDefault="00E12407" w:rsidP="00E12407">
      <w:pPr>
        <w:tabs>
          <w:tab w:val="left" w:pos="3060"/>
        </w:tabs>
        <w:rPr>
          <w:rFonts w:ascii="Comic Sans MS" w:hAnsi="Comic Sans MS"/>
          <w:smallCaps/>
          <w:color w:val="000080"/>
        </w:rPr>
      </w:pPr>
      <w:r w:rsidRPr="0033649D">
        <w:rPr>
          <w:rFonts w:ascii="Comic Sans MS" w:hAnsi="Comic Sans MS"/>
          <w:smallCaps/>
          <w:color w:val="000080"/>
        </w:rPr>
        <w:t>Páginas:</w:t>
      </w:r>
      <w:r w:rsidRPr="00C87E16">
        <w:rPr>
          <w:rFonts w:ascii="Comic Sans MS" w:hAnsi="Comic Sans MS"/>
          <w:sz w:val="20"/>
          <w:szCs w:val="20"/>
        </w:rPr>
        <w:t xml:space="preserve"> </w:t>
      </w:r>
      <w:r w:rsidRPr="003C7A5A">
        <w:rPr>
          <w:rFonts w:ascii="Comic Sans MS" w:hAnsi="Comic Sans MS"/>
          <w:sz w:val="20"/>
          <w:szCs w:val="20"/>
        </w:rPr>
        <w:t>1</w:t>
      </w:r>
      <w:r>
        <w:rPr>
          <w:rFonts w:ascii="Comic Sans MS" w:hAnsi="Comic Sans MS"/>
          <w:sz w:val="20"/>
          <w:szCs w:val="20"/>
        </w:rPr>
        <w:t>60</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Pr>
          <w:rFonts w:ascii="Comic Sans MS" w:hAnsi="Comic Sans MS"/>
          <w:sz w:val="20"/>
          <w:szCs w:val="20"/>
        </w:rPr>
        <w:t>30,00 €</w:t>
      </w:r>
    </w:p>
    <w:p w:rsidR="00E12407" w:rsidRDefault="00E12407" w:rsidP="00E12407">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3C7A5A">
        <w:rPr>
          <w:rFonts w:ascii="Comic Sans MS" w:hAnsi="Comic Sans MS"/>
          <w:sz w:val="20"/>
          <w:szCs w:val="20"/>
        </w:rPr>
        <w:t>Prólogo.- Agradecimientos.- Introducción.- Instrucciones para el formador.- Los juegos.</w:t>
      </w:r>
    </w:p>
    <w:p w:rsidR="00E12407" w:rsidRDefault="00E12407" w:rsidP="00E12407">
      <w:pPr>
        <w:jc w:val="both"/>
        <w:rPr>
          <w:rFonts w:ascii="Comic Sans MS" w:hAnsi="Comic Sans MS"/>
          <w:sz w:val="20"/>
          <w:szCs w:val="20"/>
        </w:rPr>
      </w:pPr>
    </w:p>
    <w:p w:rsidR="00511C27" w:rsidRPr="00511C27" w:rsidRDefault="00E12407" w:rsidP="00511C27">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00511C27" w:rsidRPr="00511C27">
        <w:rPr>
          <w:rFonts w:ascii="Comic Sans MS" w:hAnsi="Comic Sans MS"/>
          <w:sz w:val="20"/>
          <w:szCs w:val="20"/>
        </w:rPr>
        <w:t>Este libro está diseñado para ayudar a facilitadores y formadores del área de desarrollo de recursos humanos a utilizar los juegos al aire libre ('</w:t>
      </w:r>
      <w:proofErr w:type="spellStart"/>
      <w:r w:rsidR="00511C27" w:rsidRPr="00511C27">
        <w:rPr>
          <w:rFonts w:ascii="Comic Sans MS" w:hAnsi="Comic Sans MS"/>
          <w:sz w:val="20"/>
          <w:szCs w:val="20"/>
        </w:rPr>
        <w:t>outdoors</w:t>
      </w:r>
      <w:proofErr w:type="spellEnd"/>
      <w:r w:rsidR="00511C27" w:rsidRPr="00511C27">
        <w:rPr>
          <w:rFonts w:ascii="Comic Sans MS" w:hAnsi="Comic Sans MS"/>
          <w:sz w:val="20"/>
          <w:szCs w:val="20"/>
        </w:rPr>
        <w:t>') como un vehículo de aprendizaje. Incluye sesenta y tres experiencias al aire libre fáciles y seguras, que necesitan un mínimo de materiales y preparación. No son necesarias destrezas específicas de bricolaje o de actividades '</w:t>
      </w:r>
      <w:proofErr w:type="spellStart"/>
      <w:r w:rsidR="00511C27" w:rsidRPr="00511C27">
        <w:rPr>
          <w:rFonts w:ascii="Comic Sans MS" w:hAnsi="Comic Sans MS"/>
          <w:sz w:val="20"/>
          <w:szCs w:val="20"/>
        </w:rPr>
        <w:t>outdoors</w:t>
      </w:r>
      <w:proofErr w:type="spellEnd"/>
      <w:r w:rsidR="00511C27" w:rsidRPr="00511C27">
        <w:rPr>
          <w:rFonts w:ascii="Comic Sans MS" w:hAnsi="Comic Sans MS"/>
          <w:sz w:val="20"/>
          <w:szCs w:val="20"/>
        </w:rPr>
        <w:t>' para utilizar/facilitar estos juegos.</w:t>
      </w:r>
    </w:p>
    <w:p w:rsidR="00511C27" w:rsidRPr="00511C27" w:rsidRDefault="00511C27" w:rsidP="00511C27">
      <w:pPr>
        <w:jc w:val="both"/>
        <w:rPr>
          <w:rFonts w:ascii="Comic Sans MS" w:hAnsi="Comic Sans MS"/>
          <w:sz w:val="20"/>
          <w:szCs w:val="20"/>
        </w:rPr>
      </w:pPr>
      <w:r w:rsidRPr="00511C27">
        <w:rPr>
          <w:rFonts w:ascii="Comic Sans MS" w:hAnsi="Comic Sans MS"/>
          <w:sz w:val="20"/>
          <w:szCs w:val="20"/>
        </w:rPr>
        <w:t xml:space="preserve">La introducción ofrece un comentario sobre el cómo y </w:t>
      </w:r>
      <w:proofErr w:type="spellStart"/>
      <w:r w:rsidRPr="00511C27">
        <w:rPr>
          <w:rFonts w:ascii="Comic Sans MS" w:hAnsi="Comic Sans MS"/>
          <w:sz w:val="20"/>
          <w:szCs w:val="20"/>
        </w:rPr>
        <w:t>el porqué</w:t>
      </w:r>
      <w:proofErr w:type="spellEnd"/>
      <w:r w:rsidRPr="00511C27">
        <w:rPr>
          <w:rFonts w:ascii="Comic Sans MS" w:hAnsi="Comic Sans MS"/>
          <w:sz w:val="20"/>
          <w:szCs w:val="20"/>
        </w:rPr>
        <w:t xml:space="preserve"> el uso de estos juegos y fantasías experimentales en un contexto al aire libre, intensifican la formación. A continuación, las Instrucciones del Formador ofrecen ideas y sugerencias prácticas para utilizar con eficacia los sesenta y tres juegos al aire libre.</w:t>
      </w:r>
    </w:p>
    <w:p w:rsidR="00511C27" w:rsidRPr="00511C27" w:rsidRDefault="00511C27" w:rsidP="00511C27">
      <w:pPr>
        <w:jc w:val="both"/>
        <w:rPr>
          <w:rFonts w:ascii="Comic Sans MS" w:hAnsi="Comic Sans MS"/>
          <w:sz w:val="20"/>
          <w:szCs w:val="20"/>
        </w:rPr>
      </w:pPr>
      <w:r w:rsidRPr="00511C27">
        <w:rPr>
          <w:rFonts w:ascii="Comic Sans MS" w:hAnsi="Comic Sans MS"/>
          <w:sz w:val="20"/>
          <w:szCs w:val="20"/>
        </w:rPr>
        <w:t>Cada actividad o juego está estructurada en un formato estándar:</w:t>
      </w:r>
    </w:p>
    <w:p w:rsidR="00511C27" w:rsidRPr="00511C27" w:rsidRDefault="00511C27" w:rsidP="00511C27">
      <w:pPr>
        <w:pStyle w:val="Prrafodelista"/>
        <w:numPr>
          <w:ilvl w:val="0"/>
          <w:numId w:val="9"/>
        </w:numPr>
        <w:ind w:left="426"/>
        <w:jc w:val="both"/>
        <w:rPr>
          <w:rFonts w:ascii="Comic Sans MS" w:hAnsi="Comic Sans MS"/>
          <w:sz w:val="20"/>
          <w:szCs w:val="20"/>
        </w:rPr>
      </w:pPr>
      <w:r w:rsidRPr="00511C27">
        <w:rPr>
          <w:rFonts w:ascii="Comic Sans MS" w:hAnsi="Comic Sans MS"/>
          <w:sz w:val="20"/>
          <w:szCs w:val="20"/>
        </w:rPr>
        <w:t>Nombre de la actividad.</w:t>
      </w:r>
    </w:p>
    <w:p w:rsidR="00511C27" w:rsidRPr="00511C27" w:rsidRDefault="00511C27" w:rsidP="00511C27">
      <w:pPr>
        <w:pStyle w:val="Prrafodelista"/>
        <w:numPr>
          <w:ilvl w:val="0"/>
          <w:numId w:val="9"/>
        </w:numPr>
        <w:ind w:left="426"/>
        <w:jc w:val="both"/>
        <w:rPr>
          <w:rFonts w:ascii="Comic Sans MS" w:hAnsi="Comic Sans MS"/>
          <w:sz w:val="20"/>
          <w:szCs w:val="20"/>
        </w:rPr>
      </w:pPr>
      <w:r w:rsidRPr="00511C27">
        <w:rPr>
          <w:rFonts w:ascii="Comic Sans MS" w:hAnsi="Comic Sans MS"/>
          <w:sz w:val="20"/>
          <w:szCs w:val="20"/>
        </w:rPr>
        <w:t>Resumen: describe lo que los participantes tienen que hacer en cada actividad.</w:t>
      </w:r>
    </w:p>
    <w:p w:rsidR="00511C27" w:rsidRPr="00511C27" w:rsidRDefault="00511C27" w:rsidP="00511C27">
      <w:pPr>
        <w:pStyle w:val="Prrafodelista"/>
        <w:numPr>
          <w:ilvl w:val="0"/>
          <w:numId w:val="9"/>
        </w:numPr>
        <w:ind w:left="426"/>
        <w:jc w:val="both"/>
        <w:rPr>
          <w:rFonts w:ascii="Comic Sans MS" w:hAnsi="Comic Sans MS"/>
          <w:sz w:val="20"/>
          <w:szCs w:val="20"/>
        </w:rPr>
      </w:pPr>
      <w:r w:rsidRPr="00511C27">
        <w:rPr>
          <w:rFonts w:ascii="Comic Sans MS" w:hAnsi="Comic Sans MS"/>
          <w:sz w:val="20"/>
          <w:szCs w:val="20"/>
        </w:rPr>
        <w:t>Objetivos: enumera las principales metas de formación de la actividad.</w:t>
      </w:r>
    </w:p>
    <w:p w:rsidR="00511C27" w:rsidRPr="00511C27" w:rsidRDefault="00511C27" w:rsidP="00511C27">
      <w:pPr>
        <w:pStyle w:val="Prrafodelista"/>
        <w:numPr>
          <w:ilvl w:val="0"/>
          <w:numId w:val="9"/>
        </w:numPr>
        <w:ind w:left="426"/>
        <w:jc w:val="both"/>
        <w:rPr>
          <w:rFonts w:ascii="Comic Sans MS" w:hAnsi="Comic Sans MS"/>
          <w:sz w:val="20"/>
          <w:szCs w:val="20"/>
        </w:rPr>
      </w:pPr>
      <w:r w:rsidRPr="00511C27">
        <w:rPr>
          <w:rFonts w:ascii="Comic Sans MS" w:hAnsi="Comic Sans MS"/>
          <w:sz w:val="20"/>
          <w:szCs w:val="20"/>
        </w:rPr>
        <w:t>Materiales: enumera los recursos necesarios para organizar la actividad.</w:t>
      </w:r>
    </w:p>
    <w:p w:rsidR="00511C27" w:rsidRPr="00511C27" w:rsidRDefault="00511C27" w:rsidP="00511C27">
      <w:pPr>
        <w:pStyle w:val="Prrafodelista"/>
        <w:numPr>
          <w:ilvl w:val="0"/>
          <w:numId w:val="9"/>
        </w:numPr>
        <w:ind w:left="426"/>
        <w:jc w:val="both"/>
        <w:rPr>
          <w:rFonts w:ascii="Comic Sans MS" w:hAnsi="Comic Sans MS"/>
          <w:sz w:val="20"/>
          <w:szCs w:val="20"/>
        </w:rPr>
      </w:pPr>
      <w:r w:rsidRPr="00511C27">
        <w:rPr>
          <w:rFonts w:ascii="Comic Sans MS" w:hAnsi="Comic Sans MS"/>
          <w:sz w:val="20"/>
          <w:szCs w:val="20"/>
        </w:rPr>
        <w:t>Tiempo límite: ofrece una duración aproximada de la actividad.</w:t>
      </w:r>
    </w:p>
    <w:p w:rsidR="00511C27" w:rsidRPr="00511C27" w:rsidRDefault="00511C27" w:rsidP="00511C27">
      <w:pPr>
        <w:pStyle w:val="Prrafodelista"/>
        <w:numPr>
          <w:ilvl w:val="0"/>
          <w:numId w:val="9"/>
        </w:numPr>
        <w:tabs>
          <w:tab w:val="left" w:pos="0"/>
        </w:tabs>
        <w:ind w:left="426"/>
        <w:jc w:val="both"/>
        <w:rPr>
          <w:rFonts w:ascii="Comic Sans MS" w:hAnsi="Comic Sans MS"/>
          <w:sz w:val="20"/>
          <w:szCs w:val="20"/>
        </w:rPr>
      </w:pPr>
      <w:r w:rsidRPr="00511C27">
        <w:rPr>
          <w:rFonts w:ascii="Comic Sans MS" w:hAnsi="Comic Sans MS"/>
          <w:sz w:val="20"/>
          <w:szCs w:val="20"/>
        </w:rPr>
        <w:t>Procedimiento: todos los detalles de la preparación: qué materiales hay que poner dónde, cómo y por qué.</w:t>
      </w:r>
    </w:p>
    <w:p w:rsidR="00511C27" w:rsidRPr="00511C27" w:rsidRDefault="00511C27" w:rsidP="00511C27">
      <w:pPr>
        <w:pStyle w:val="Prrafodelista"/>
        <w:numPr>
          <w:ilvl w:val="0"/>
          <w:numId w:val="9"/>
        </w:numPr>
        <w:ind w:left="426"/>
        <w:jc w:val="both"/>
        <w:rPr>
          <w:rFonts w:ascii="Comic Sans MS" w:hAnsi="Comic Sans MS"/>
          <w:sz w:val="20"/>
          <w:szCs w:val="20"/>
        </w:rPr>
      </w:pPr>
      <w:r w:rsidRPr="00511C27">
        <w:rPr>
          <w:rFonts w:ascii="Comic Sans MS" w:hAnsi="Comic Sans MS"/>
          <w:sz w:val="20"/>
          <w:szCs w:val="20"/>
        </w:rPr>
        <w:t>Comentario: explica los posibles puntos fuertes y dificultades o fallos posibles relacionados con el juego.</w:t>
      </w:r>
    </w:p>
    <w:p w:rsidR="00E12407" w:rsidRPr="00511C27" w:rsidRDefault="00511C27" w:rsidP="00511C27">
      <w:pPr>
        <w:pStyle w:val="Prrafodelista"/>
        <w:numPr>
          <w:ilvl w:val="0"/>
          <w:numId w:val="9"/>
        </w:numPr>
        <w:ind w:left="426"/>
        <w:jc w:val="both"/>
        <w:rPr>
          <w:rFonts w:ascii="Comic Sans MS" w:hAnsi="Comic Sans MS"/>
          <w:sz w:val="20"/>
          <w:szCs w:val="20"/>
        </w:rPr>
      </w:pPr>
      <w:r w:rsidRPr="00511C27">
        <w:rPr>
          <w:rFonts w:ascii="Comic Sans MS" w:hAnsi="Comic Sans MS"/>
          <w:sz w:val="20"/>
          <w:szCs w:val="20"/>
        </w:rPr>
        <w:t>Variaciones: presenta directrices para realizar formas alternativas de esta actividad.</w:t>
      </w:r>
    </w:p>
    <w:p w:rsidR="00BE0C04" w:rsidRDefault="00BE0C04" w:rsidP="005C5F7D">
      <w:pPr>
        <w:ind w:left="360"/>
        <w:jc w:val="both"/>
        <w:rPr>
          <w:rFonts w:ascii="Comic Sans MS" w:hAnsi="Comic Sans MS"/>
        </w:rPr>
      </w:pPr>
    </w:p>
    <w:p w:rsidR="00E12407" w:rsidRDefault="00E12407" w:rsidP="005C5F7D">
      <w:pPr>
        <w:ind w:left="360"/>
        <w:jc w:val="both"/>
        <w:rPr>
          <w:rFonts w:ascii="Comic Sans MS" w:hAnsi="Comic Sans MS"/>
        </w:rPr>
      </w:pPr>
    </w:p>
    <w:p w:rsidR="00BE0C04" w:rsidRPr="00682165" w:rsidRDefault="00BE0C04" w:rsidP="00AD7700">
      <w:pPr>
        <w:jc w:val="center"/>
        <w:rPr>
          <w:rFonts w:ascii="Comic Sans MS" w:hAnsi="Comic Sans MS"/>
          <w:b/>
          <w:smallCaps/>
          <w:color w:val="000080"/>
          <w:sz w:val="28"/>
          <w:szCs w:val="28"/>
        </w:rPr>
      </w:pPr>
      <w:r>
        <w:rPr>
          <w:noProof/>
        </w:rPr>
        <w:drawing>
          <wp:anchor distT="0" distB="0" distL="114300" distR="114300" simplePos="0" relativeHeight="251720704" behindDoc="0" locked="0" layoutInCell="1" allowOverlap="1" wp14:anchorId="768EE4CD" wp14:editId="62EC8D59">
            <wp:simplePos x="0" y="0"/>
            <wp:positionH relativeFrom="column">
              <wp:posOffset>0</wp:posOffset>
            </wp:positionH>
            <wp:positionV relativeFrom="paragraph">
              <wp:posOffset>43180</wp:posOffset>
            </wp:positionV>
            <wp:extent cx="1047750" cy="1428750"/>
            <wp:effectExtent l="0" t="0" r="0" b="0"/>
            <wp:wrapSquare wrapText="bothSides"/>
            <wp:docPr id="140" name="Imagen 140" descr="FERHTD01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FERHTD01100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66D">
        <w:rPr>
          <w:rFonts w:ascii="Comic Sans MS" w:hAnsi="Comic Sans MS"/>
          <w:b/>
          <w:smallCaps/>
          <w:color w:val="000080"/>
          <w:sz w:val="28"/>
          <w:szCs w:val="28"/>
        </w:rPr>
        <w:t xml:space="preserve">50 Actividades para desarrollar </w:t>
      </w:r>
      <w:r w:rsidRPr="00682165">
        <w:rPr>
          <w:rFonts w:ascii="Comic Sans MS" w:hAnsi="Comic Sans MS"/>
          <w:b/>
          <w:smallCaps/>
          <w:color w:val="000080"/>
          <w:sz w:val="28"/>
          <w:szCs w:val="28"/>
        </w:rPr>
        <w:t xml:space="preserve">destrezas de Coaching y </w:t>
      </w:r>
      <w:proofErr w:type="spellStart"/>
      <w:r w:rsidRPr="00682165">
        <w:rPr>
          <w:rFonts w:ascii="Comic Sans MS" w:hAnsi="Comic Sans MS"/>
          <w:b/>
          <w:smallCaps/>
          <w:color w:val="000080"/>
          <w:sz w:val="28"/>
          <w:szCs w:val="28"/>
        </w:rPr>
        <w:t>Mentoring</w:t>
      </w:r>
      <w:proofErr w:type="spellEnd"/>
      <w:r w:rsidRPr="00682165">
        <w:rPr>
          <w:rFonts w:ascii="Comic Sans MS" w:hAnsi="Comic Sans MS"/>
          <w:b/>
          <w:smallCaps/>
          <w:color w:val="000080"/>
          <w:sz w:val="28"/>
          <w:szCs w:val="28"/>
        </w:rPr>
        <w:t xml:space="preserve"> en directivos</w:t>
      </w:r>
    </w:p>
    <w:p w:rsidR="00BE0C04" w:rsidRPr="008F40BB" w:rsidRDefault="00BE0C04" w:rsidP="00BE0C04">
      <w:pPr>
        <w:jc w:val="both"/>
        <w:rPr>
          <w:rFonts w:ascii="Comic Sans MS" w:hAnsi="Comic Sans MS"/>
          <w:sz w:val="20"/>
          <w:szCs w:val="20"/>
        </w:rPr>
      </w:pPr>
      <w:r w:rsidRPr="003F47AA">
        <w:rPr>
          <w:rFonts w:ascii="Comic Sans MS" w:hAnsi="Comic Sans MS"/>
          <w:smallCaps/>
          <w:color w:val="000080"/>
        </w:rPr>
        <w:t>Autor</w:t>
      </w:r>
      <w:r w:rsidRPr="003F47AA">
        <w:rPr>
          <w:rFonts w:ascii="Comic Sans MS" w:hAnsi="Comic Sans MS"/>
          <w:color w:val="000080"/>
        </w:rPr>
        <w:t>:</w:t>
      </w:r>
      <w:r w:rsidRPr="003F47AA">
        <w:rPr>
          <w:rFonts w:ascii="Comic Sans MS" w:hAnsi="Comic Sans MS"/>
        </w:rPr>
        <w:t xml:space="preserve"> </w:t>
      </w:r>
      <w:proofErr w:type="spellStart"/>
      <w:r w:rsidRPr="00682165">
        <w:rPr>
          <w:rFonts w:ascii="Comic Sans MS" w:hAnsi="Comic Sans MS"/>
          <w:sz w:val="20"/>
          <w:szCs w:val="20"/>
        </w:rPr>
        <w:t>Donna</w:t>
      </w:r>
      <w:proofErr w:type="spellEnd"/>
      <w:proofErr w:type="gramStart"/>
      <w:r w:rsidRPr="0066366D">
        <w:rPr>
          <w:rFonts w:ascii="Comic Sans MS" w:hAnsi="Comic Sans MS"/>
          <w:sz w:val="20"/>
          <w:szCs w:val="20"/>
        </w:rPr>
        <w:t>.</w:t>
      </w:r>
      <w:r w:rsidRPr="008F40BB">
        <w:rPr>
          <w:rFonts w:ascii="Comic Sans MS" w:hAnsi="Comic Sans MS"/>
          <w:sz w:val="20"/>
          <w:szCs w:val="20"/>
        </w:rPr>
        <w:t>.</w:t>
      </w:r>
      <w:proofErr w:type="gramEnd"/>
      <w:r>
        <w:rPr>
          <w:rFonts w:ascii="Comic Sans MS" w:hAnsi="Comic Sans MS"/>
          <w:sz w:val="20"/>
          <w:szCs w:val="20"/>
        </w:rPr>
        <w:t xml:space="preserve"> </w:t>
      </w:r>
      <w:r w:rsidRPr="00682165">
        <w:rPr>
          <w:rFonts w:ascii="Comic Sans MS" w:hAnsi="Comic Sans MS"/>
          <w:sz w:val="20"/>
          <w:szCs w:val="20"/>
        </w:rPr>
        <w:t>Berry</w:t>
      </w:r>
      <w:r>
        <w:rPr>
          <w:rFonts w:ascii="Comic Sans MS" w:hAnsi="Comic Sans MS"/>
          <w:sz w:val="20"/>
          <w:szCs w:val="20"/>
        </w:rPr>
        <w:t xml:space="preserve"> y otros</w:t>
      </w:r>
    </w:p>
    <w:p w:rsidR="00BE0C04" w:rsidRPr="00682165" w:rsidRDefault="00BE0C04" w:rsidP="00BE0C04">
      <w:pPr>
        <w:rPr>
          <w:rFonts w:ascii="Comic Sans MS" w:hAnsi="Comic Sans MS"/>
          <w:sz w:val="20"/>
          <w:szCs w:val="20"/>
        </w:rPr>
      </w:pPr>
      <w:r w:rsidRPr="00682165">
        <w:rPr>
          <w:rFonts w:ascii="Comic Sans MS" w:hAnsi="Comic Sans MS"/>
          <w:sz w:val="20"/>
          <w:szCs w:val="20"/>
        </w:rPr>
        <w:t xml:space="preserve">Formadora  de directivos y Directora de Training </w:t>
      </w:r>
      <w:proofErr w:type="spellStart"/>
      <w:r w:rsidRPr="00682165">
        <w:rPr>
          <w:rFonts w:ascii="Comic Sans MS" w:hAnsi="Comic Sans MS"/>
          <w:sz w:val="20"/>
          <w:szCs w:val="20"/>
        </w:rPr>
        <w:t>Choices</w:t>
      </w:r>
      <w:proofErr w:type="spellEnd"/>
      <w:r w:rsidRPr="00682165">
        <w:rPr>
          <w:rFonts w:ascii="Comic Sans MS" w:hAnsi="Comic Sans MS"/>
          <w:sz w:val="20"/>
          <w:szCs w:val="20"/>
        </w:rPr>
        <w:t>, Inc. (Consultoría)</w:t>
      </w:r>
    </w:p>
    <w:p w:rsidR="00BE0C04" w:rsidRPr="00633667" w:rsidRDefault="00BE0C04" w:rsidP="00BE0C04">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E02635">
        <w:rPr>
          <w:rFonts w:ascii="Comic Sans MS" w:hAnsi="Comic Sans MS"/>
          <w:sz w:val="20"/>
          <w:szCs w:val="20"/>
        </w:rPr>
        <w:t>9788499612881</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Pr>
          <w:rFonts w:ascii="Comic Sans MS" w:hAnsi="Comic Sans MS"/>
          <w:sz w:val="20"/>
          <w:szCs w:val="20"/>
        </w:rPr>
        <w:t>2</w:t>
      </w:r>
      <w:proofErr w:type="gramStart"/>
      <w:r w:rsidRPr="00C87E16">
        <w:rPr>
          <w:rFonts w:ascii="Comic Sans MS" w:hAnsi="Comic Sans MS"/>
          <w:sz w:val="20"/>
          <w:szCs w:val="20"/>
        </w:rPr>
        <w:t>.ª</w:t>
      </w:r>
      <w:proofErr w:type="gramEnd"/>
      <w:r>
        <w:rPr>
          <w:rFonts w:ascii="Comic Sans MS" w:hAnsi="Comic Sans MS"/>
          <w:sz w:val="20"/>
          <w:szCs w:val="20"/>
        </w:rPr>
        <w:t xml:space="preserve"> , Septiembre</w:t>
      </w:r>
      <w:r w:rsidRPr="00C87E16">
        <w:rPr>
          <w:rFonts w:ascii="Comic Sans MS" w:hAnsi="Comic Sans MS"/>
          <w:sz w:val="20"/>
          <w:szCs w:val="20"/>
        </w:rPr>
        <w:t xml:space="preserve"> 20</w:t>
      </w:r>
      <w:r>
        <w:rPr>
          <w:rFonts w:ascii="Comic Sans MS" w:hAnsi="Comic Sans MS"/>
          <w:sz w:val="20"/>
          <w:szCs w:val="20"/>
        </w:rPr>
        <w:t>17</w:t>
      </w:r>
    </w:p>
    <w:p w:rsidR="00BE0C04" w:rsidRPr="00813EE3" w:rsidRDefault="00BE0C04" w:rsidP="00BE0C04">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Pr>
          <w:rFonts w:ascii="Comic Sans MS" w:hAnsi="Comic Sans MS"/>
          <w:smallCaps/>
        </w:rPr>
        <w:t xml:space="preserve">: </w:t>
      </w:r>
      <w:r w:rsidRPr="00813EE3">
        <w:rPr>
          <w:rFonts w:ascii="Comic Sans MS" w:hAnsi="Comic Sans MS"/>
          <w:sz w:val="20"/>
          <w:szCs w:val="20"/>
        </w:rPr>
        <w:t>JNR</w:t>
      </w:r>
    </w:p>
    <w:p w:rsidR="00BE0C04" w:rsidRDefault="00BE0C04" w:rsidP="00BE0C04">
      <w:pPr>
        <w:tabs>
          <w:tab w:val="left" w:pos="3060"/>
        </w:tabs>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682165">
        <w:rPr>
          <w:rFonts w:ascii="Comic Sans MS" w:hAnsi="Comic Sans MS"/>
          <w:sz w:val="20"/>
          <w:szCs w:val="20"/>
        </w:rPr>
        <w:t>220</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Pr>
          <w:rFonts w:ascii="Comic Sans MS" w:hAnsi="Comic Sans MS"/>
          <w:smallCaps/>
          <w:color w:val="000080"/>
        </w:rPr>
        <w:t xml:space="preserve"> </w:t>
      </w:r>
      <w:r>
        <w:rPr>
          <w:rFonts w:ascii="Comic Sans MS" w:hAnsi="Comic Sans MS"/>
          <w:sz w:val="20"/>
          <w:szCs w:val="20"/>
        </w:rPr>
        <w:t>25,00 €</w:t>
      </w:r>
    </w:p>
    <w:p w:rsidR="00BE0C04" w:rsidRPr="00A541D5" w:rsidRDefault="00BE0C04" w:rsidP="00BE0C04">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A541D5">
        <w:rPr>
          <w:rFonts w:ascii="Comic Sans MS" w:hAnsi="Comic Sans MS"/>
          <w:sz w:val="20"/>
          <w:szCs w:val="20"/>
        </w:rPr>
        <w:t xml:space="preserve">Prólogo.- Introducción.- Cómo desarrollar las destrezas de entrenamiento/la </w:t>
      </w:r>
      <w:proofErr w:type="spellStart"/>
      <w:r w:rsidRPr="00A541D5">
        <w:rPr>
          <w:rFonts w:ascii="Comic Sans MS" w:hAnsi="Comic Sans MS"/>
          <w:sz w:val="20"/>
          <w:szCs w:val="20"/>
        </w:rPr>
        <w:t>mentoría</w:t>
      </w:r>
      <w:proofErr w:type="spellEnd"/>
      <w:r w:rsidRPr="00A541D5">
        <w:rPr>
          <w:rFonts w:ascii="Comic Sans MS" w:hAnsi="Comic Sans MS"/>
          <w:sz w:val="20"/>
          <w:szCs w:val="20"/>
        </w:rPr>
        <w:t>.- Índice de las actividades.- Lista de comprobación de los tiempos.- Actividades.- Sobre los autores.</w:t>
      </w:r>
    </w:p>
    <w:p w:rsidR="00BE0C04" w:rsidRDefault="00BE0C04" w:rsidP="00BE0C04">
      <w:pPr>
        <w:jc w:val="both"/>
        <w:rPr>
          <w:rFonts w:ascii="Comic Sans MS" w:hAnsi="Comic Sans MS"/>
          <w:b/>
          <w:smallCaps/>
          <w:sz w:val="20"/>
          <w:szCs w:val="20"/>
        </w:rPr>
      </w:pPr>
    </w:p>
    <w:p w:rsidR="00BE0C04" w:rsidRDefault="00BE0C04" w:rsidP="00BE0C04">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6E7AD7">
        <w:rPr>
          <w:rFonts w:ascii="Comic Sans MS" w:hAnsi="Comic Sans MS"/>
          <w:sz w:val="20"/>
          <w:szCs w:val="20"/>
        </w:rPr>
        <w:t xml:space="preserve">El </w:t>
      </w:r>
      <w:r w:rsidRPr="00A541D5">
        <w:rPr>
          <w:rFonts w:ascii="Comic Sans MS" w:hAnsi="Comic Sans MS"/>
          <w:sz w:val="20"/>
          <w:szCs w:val="20"/>
        </w:rPr>
        <w:t>propósito de este volumen no es mejorar la formación sino el rendimiento. Cualquiera puede ser un formador y realizar actividades; ahora bien, para mejorar el rendimiento hay que facilitar el aprendizaje. El volumen incluye una amplia variedad de ejercicios -de sencillos y ligeros a complejos y arriesgados-, capaces de conectar la actividad en el aula con el puesto de trabajo del participante. Teniendo presente lo anterior, cada actividad está organizada en un formato sencillo que sigue el siguiente proceso: fijar los objetivos, realizar la actividad, analizar la experiencia del participante, discutir los puntos clave de aprendizaje y analizar su aplicación en el día a día del puesto de trabajo. Cuenta con un índice de las actividades para identificar las áreas de destrezas</w:t>
      </w:r>
    </w:p>
    <w:p w:rsidR="00BE0C04" w:rsidRDefault="00BE0C04" w:rsidP="00BE0C04">
      <w:pPr>
        <w:jc w:val="both"/>
        <w:rPr>
          <w:rFonts w:ascii="Comic Sans MS" w:hAnsi="Comic Sans MS"/>
        </w:rPr>
      </w:pPr>
    </w:p>
    <w:p w:rsidR="00FD2486" w:rsidRDefault="005C5F7D" w:rsidP="00FD2486">
      <w:pPr>
        <w:jc w:val="both"/>
        <w:rPr>
          <w:rFonts w:ascii="Comic Sans MS" w:hAnsi="Comic Sans MS"/>
          <w:sz w:val="20"/>
          <w:szCs w:val="20"/>
        </w:rPr>
      </w:pPr>
      <w:r>
        <w:rPr>
          <w:rFonts w:ascii="Comic Sans MS" w:hAnsi="Comic Sans MS"/>
          <w:b/>
          <w:smallCaps/>
          <w:noProof/>
          <w:color w:val="000080"/>
          <w:spacing w:val="-10"/>
          <w:sz w:val="28"/>
          <w:szCs w:val="28"/>
        </w:rPr>
        <w:drawing>
          <wp:anchor distT="0" distB="0" distL="114300" distR="114300" simplePos="0" relativeHeight="251718656" behindDoc="0" locked="0" layoutInCell="1" allowOverlap="1" wp14:anchorId="57D3EB28" wp14:editId="77F13FE9">
            <wp:simplePos x="0" y="0"/>
            <wp:positionH relativeFrom="column">
              <wp:posOffset>32385</wp:posOffset>
            </wp:positionH>
            <wp:positionV relativeFrom="paragraph">
              <wp:posOffset>85725</wp:posOffset>
            </wp:positionV>
            <wp:extent cx="1097915" cy="1428750"/>
            <wp:effectExtent l="0" t="0" r="6985"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8499612577_04_x.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097915" cy="1428750"/>
                    </a:xfrm>
                    <a:prstGeom prst="rect">
                      <a:avLst/>
                    </a:prstGeom>
                  </pic:spPr>
                </pic:pic>
              </a:graphicData>
            </a:graphic>
            <wp14:sizeRelH relativeFrom="page">
              <wp14:pctWidth>0</wp14:pctWidth>
            </wp14:sizeRelH>
            <wp14:sizeRelV relativeFrom="page">
              <wp14:pctHeight>0</wp14:pctHeight>
            </wp14:sizeRelV>
          </wp:anchor>
        </w:drawing>
      </w:r>
    </w:p>
    <w:p w:rsidR="000542B0" w:rsidRPr="00FF1E8E" w:rsidRDefault="000542B0" w:rsidP="00AD7700">
      <w:pPr>
        <w:jc w:val="center"/>
        <w:rPr>
          <w:rFonts w:ascii="Comic Sans MS" w:hAnsi="Comic Sans MS"/>
          <w:b/>
          <w:smallCaps/>
          <w:color w:val="000080"/>
          <w:spacing w:val="-10"/>
          <w:sz w:val="28"/>
          <w:szCs w:val="28"/>
        </w:rPr>
      </w:pPr>
      <w:r w:rsidRPr="00FF1E8E">
        <w:rPr>
          <w:rFonts w:ascii="Comic Sans MS" w:hAnsi="Comic Sans MS"/>
          <w:b/>
          <w:smallCaps/>
          <w:color w:val="000080"/>
          <w:spacing w:val="-10"/>
          <w:sz w:val="28"/>
          <w:szCs w:val="28"/>
        </w:rPr>
        <w:t>50 Actividades para desarrollar la Inteligencia Emocional</w:t>
      </w:r>
    </w:p>
    <w:p w:rsidR="000542B0" w:rsidRPr="002E5376" w:rsidRDefault="000542B0" w:rsidP="000542B0">
      <w:pPr>
        <w:jc w:val="both"/>
        <w:rPr>
          <w:rFonts w:ascii="Comic Sans MS" w:hAnsi="Comic Sans MS"/>
          <w:sz w:val="20"/>
          <w:szCs w:val="20"/>
        </w:rPr>
      </w:pPr>
      <w:r w:rsidRPr="002E5376">
        <w:rPr>
          <w:rFonts w:ascii="Comic Sans MS" w:hAnsi="Comic Sans MS"/>
          <w:smallCaps/>
          <w:color w:val="000080"/>
        </w:rPr>
        <w:t>Autor</w:t>
      </w:r>
      <w:r w:rsidRPr="002E5376">
        <w:rPr>
          <w:rFonts w:ascii="Comic Sans MS" w:hAnsi="Comic Sans MS"/>
          <w:color w:val="000080"/>
        </w:rPr>
        <w:t>:</w:t>
      </w:r>
      <w:r w:rsidRPr="002E5376">
        <w:t xml:space="preserve"> </w:t>
      </w:r>
      <w:r w:rsidRPr="002E5376">
        <w:rPr>
          <w:rFonts w:ascii="Comic Sans MS" w:hAnsi="Comic Sans MS"/>
          <w:sz w:val="20"/>
          <w:szCs w:val="20"/>
        </w:rPr>
        <w:t>Adele B. Lynn</w:t>
      </w:r>
    </w:p>
    <w:p w:rsidR="000542B0" w:rsidRPr="002E5376" w:rsidRDefault="000542B0" w:rsidP="000542B0">
      <w:pPr>
        <w:rPr>
          <w:rFonts w:ascii="Comic Sans MS" w:hAnsi="Comic Sans MS"/>
          <w:sz w:val="20"/>
          <w:szCs w:val="20"/>
        </w:rPr>
      </w:pPr>
      <w:r w:rsidRPr="002E5376">
        <w:rPr>
          <w:rFonts w:ascii="Comic Sans MS" w:hAnsi="Comic Sans MS"/>
          <w:sz w:val="20"/>
          <w:szCs w:val="20"/>
        </w:rPr>
        <w:t>Consultora</w:t>
      </w:r>
    </w:p>
    <w:p w:rsidR="000542B0" w:rsidRPr="00633667" w:rsidRDefault="000542B0" w:rsidP="000542B0">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0542B0">
        <w:rPr>
          <w:rFonts w:ascii="Comic Sans MS" w:hAnsi="Comic Sans MS"/>
          <w:sz w:val="20"/>
          <w:szCs w:val="20"/>
        </w:rPr>
        <w:t>9788499612577</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Pr>
          <w:rFonts w:ascii="Comic Sans MS" w:hAnsi="Comic Sans MS"/>
          <w:sz w:val="20"/>
          <w:szCs w:val="20"/>
        </w:rPr>
        <w:t>2</w:t>
      </w:r>
      <w:r w:rsidRPr="00C87E16">
        <w:rPr>
          <w:rFonts w:ascii="Comic Sans MS" w:hAnsi="Comic Sans MS"/>
          <w:sz w:val="20"/>
          <w:szCs w:val="20"/>
        </w:rPr>
        <w:t xml:space="preserve">.ª , </w:t>
      </w:r>
      <w:r>
        <w:rPr>
          <w:rFonts w:ascii="Comic Sans MS" w:hAnsi="Comic Sans MS"/>
          <w:sz w:val="20"/>
          <w:szCs w:val="20"/>
        </w:rPr>
        <w:t>Marzo</w:t>
      </w:r>
      <w:r w:rsidRPr="00C87E16">
        <w:rPr>
          <w:rFonts w:ascii="Comic Sans MS" w:hAnsi="Comic Sans MS"/>
          <w:sz w:val="20"/>
          <w:szCs w:val="20"/>
        </w:rPr>
        <w:t xml:space="preserve"> 20</w:t>
      </w:r>
      <w:r>
        <w:rPr>
          <w:rFonts w:ascii="Comic Sans MS" w:hAnsi="Comic Sans MS"/>
          <w:sz w:val="20"/>
          <w:szCs w:val="20"/>
        </w:rPr>
        <w:t>17</w:t>
      </w:r>
    </w:p>
    <w:p w:rsidR="000542B0" w:rsidRPr="00813EE3" w:rsidRDefault="000542B0" w:rsidP="000542B0">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Pr>
          <w:rFonts w:ascii="Comic Sans MS" w:hAnsi="Comic Sans MS"/>
          <w:sz w:val="20"/>
          <w:szCs w:val="20"/>
        </w:rPr>
        <w:t>Rústica</w:t>
      </w:r>
      <w:r w:rsidRPr="00C87E16">
        <w:rPr>
          <w:rFonts w:ascii="Comic Sans MS" w:hAnsi="Comic Sans MS"/>
          <w:sz w:val="20"/>
          <w:szCs w:val="20"/>
        </w:rPr>
        <w:t xml:space="preserve"> 2</w:t>
      </w:r>
      <w:r>
        <w:rPr>
          <w:rFonts w:ascii="Comic Sans MS" w:hAnsi="Comic Sans MS"/>
          <w:sz w:val="20"/>
          <w:szCs w:val="20"/>
        </w:rPr>
        <w:t>1</w:t>
      </w:r>
      <w:r w:rsidRPr="00C87E16">
        <w:rPr>
          <w:rFonts w:ascii="Comic Sans MS" w:hAnsi="Comic Sans MS"/>
          <w:sz w:val="20"/>
          <w:szCs w:val="20"/>
        </w:rPr>
        <w:t>X</w:t>
      </w:r>
      <w:r>
        <w:rPr>
          <w:rFonts w:ascii="Comic Sans MS" w:hAnsi="Comic Sans MS"/>
          <w:sz w:val="20"/>
          <w:szCs w:val="20"/>
        </w:rPr>
        <w:t>29,7</w:t>
      </w:r>
      <w:r>
        <w:rPr>
          <w:rFonts w:ascii="Comic Sans MS" w:hAnsi="Comic Sans MS" w:cs="Tahoma"/>
          <w:iCs/>
          <w:smallCaps/>
          <w:color w:val="00008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Pr="00813EE3">
        <w:rPr>
          <w:rFonts w:ascii="Comic Sans MS" w:hAnsi="Comic Sans MS"/>
          <w:sz w:val="20"/>
          <w:szCs w:val="20"/>
        </w:rPr>
        <w:t>VS</w:t>
      </w:r>
    </w:p>
    <w:p w:rsidR="000542B0" w:rsidRDefault="000542B0" w:rsidP="000542B0">
      <w:pPr>
        <w:tabs>
          <w:tab w:val="left" w:pos="3060"/>
        </w:tabs>
        <w:rPr>
          <w:rFonts w:ascii="Comic Sans MS" w:hAnsi="Comic Sans MS"/>
          <w:smallCaps/>
          <w:color w:val="000080"/>
        </w:rPr>
      </w:pPr>
      <w:r w:rsidRPr="0033649D">
        <w:rPr>
          <w:rFonts w:ascii="Comic Sans MS" w:hAnsi="Comic Sans MS"/>
          <w:smallCaps/>
          <w:color w:val="000080"/>
        </w:rPr>
        <w:t>Páginas:</w:t>
      </w:r>
      <w:r w:rsidRPr="00C87E16">
        <w:rPr>
          <w:rFonts w:ascii="Comic Sans MS" w:hAnsi="Comic Sans MS"/>
          <w:sz w:val="20"/>
          <w:szCs w:val="20"/>
        </w:rPr>
        <w:t xml:space="preserve"> </w:t>
      </w:r>
      <w:r>
        <w:rPr>
          <w:rFonts w:ascii="Comic Sans MS" w:hAnsi="Comic Sans MS"/>
          <w:sz w:val="20"/>
          <w:szCs w:val="20"/>
        </w:rPr>
        <w:t>192</w:t>
      </w:r>
      <w:r>
        <w:rPr>
          <w:rFonts w:ascii="Comic Sans MS" w:hAnsi="Comic Sans MS"/>
          <w:sz w:val="20"/>
          <w:szCs w:val="20"/>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Pr="00813EE3">
        <w:rPr>
          <w:rFonts w:ascii="Comic Sans MS" w:hAnsi="Comic Sans MS"/>
          <w:sz w:val="20"/>
          <w:szCs w:val="20"/>
        </w:rPr>
        <w:t>25</w:t>
      </w:r>
      <w:r>
        <w:rPr>
          <w:rFonts w:ascii="Comic Sans MS" w:hAnsi="Comic Sans MS"/>
          <w:sz w:val="20"/>
          <w:szCs w:val="20"/>
        </w:rPr>
        <w:t>,00 €</w:t>
      </w:r>
    </w:p>
    <w:p w:rsidR="000542B0" w:rsidRPr="005D56D5" w:rsidRDefault="000542B0" w:rsidP="000542B0">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0542B0">
        <w:rPr>
          <w:rFonts w:ascii="Comic Sans MS" w:hAnsi="Comic Sans MS"/>
          <w:sz w:val="20"/>
          <w:szCs w:val="20"/>
        </w:rPr>
        <w:t>Que es la Inteligencia Emocional (IE).- Guía del Entrenador/Formador para ayudar a los líderes a mejorar su Inteligencia Emocional.- Cómo utilizar y cómo no utilizar esta guía.- Guía de las 50 Actividades de Inteligencia Emocional.- Sugerencias de formatos de formación.-  IE1 Campeón o zoquete;.- IE2  Medidor de importancia.- IE3 Añadir combustible al medidor de importancia.- IE4 Ordene por categorías a sus empleados.- IE5 Pedir información de retorno.- IE6 Visualizar el éxito.- IE7 Concurso de personalidad.- IE8 La música de nuestro entorno de trabajo.- IE9 Emociones: saber expresarlas y controlarlas.- IE10 Amabilidad y apertura versus amistad.- IE11 Destrezas de escucha activa.- IE12 Escucha genuina.- IE13 Cómo sintonizar con nuestros empleados.- IE14 Gratitud.- IE15 Un corazón agradecido.- IE16 Dones.- IE17 Sí, pero.- IE18 Errores frecuentes relacionados con la gratitud.- IE19 Una nota de agradecimiento.- IE20 Sobrecargado de trabajo.- IE21 Hacer lo que en justicia le corresponde.- IE22 Lo que en justicia le corresponde hacer al jefe.- IE23 Acción/reacción.- IE24 Defínase.- IE25 Mis valores, nuestros valores.- IE26 Asesinos del espíritu de contribución.- IE27 ¡Usted espera que yo haga qué!.- IE28 Visión grandiosa.- IE29 Mi visión.- IE30  Palabras inspiradoras.- IE31 Compartir su visión.- IE32 ¿Quién está inventando?.- IE33 Las visiones también se aplican a las personas.- IE34 Asesinos del espíritu de la visión.- IE35 Consejos de los profesionales.- IE36 Cómo alinear a los empleados con la visión.- IE37 Consejos de parte de los empleados.- IE38 Las acciones de hoy para hacer realidad la visión.- IE39 Alimente la visión.- IE40 Visualizar el éxito.- IE41 Lecciones de las experiencias positivas/negativas.- IE42 Es mi espectáculo.- IE43 Fuerza interior.- IE44 Control y autonomía responsable ("</w:t>
      </w:r>
      <w:proofErr w:type="spellStart"/>
      <w:r w:rsidRPr="000542B0">
        <w:rPr>
          <w:rFonts w:ascii="Comic Sans MS" w:hAnsi="Comic Sans MS"/>
          <w:sz w:val="20"/>
          <w:szCs w:val="20"/>
        </w:rPr>
        <w:t>empowerment</w:t>
      </w:r>
      <w:proofErr w:type="spellEnd"/>
      <w:r w:rsidRPr="000542B0">
        <w:rPr>
          <w:rFonts w:ascii="Comic Sans MS" w:hAnsi="Comic Sans MS"/>
          <w:sz w:val="20"/>
          <w:szCs w:val="20"/>
        </w:rPr>
        <w:t>").- IE45 Pasos para el crecimiento.- IE46 Los asesinos del espíritu que impiden su crecimiento.- IE47 Su yo más inspirado.- IE48 El escudo de armas de su liderazgo.- IE49 Reflexiones adicionales.- IE50 El poder de las imágenes.- Lecturas recomendadas.</w:t>
      </w:r>
    </w:p>
    <w:p w:rsidR="000542B0" w:rsidRDefault="000542B0" w:rsidP="000542B0">
      <w:pPr>
        <w:jc w:val="both"/>
        <w:rPr>
          <w:rFonts w:ascii="Comic Sans MS" w:hAnsi="Comic Sans MS"/>
          <w:sz w:val="20"/>
          <w:szCs w:val="20"/>
        </w:rPr>
      </w:pPr>
    </w:p>
    <w:p w:rsidR="000542B0" w:rsidRPr="000542B0" w:rsidRDefault="000542B0" w:rsidP="000542B0">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0542B0">
        <w:rPr>
          <w:rFonts w:ascii="Comic Sans MS" w:hAnsi="Comic Sans MS"/>
          <w:sz w:val="20"/>
          <w:szCs w:val="20"/>
        </w:rPr>
        <w:t>La inteligencia emocional explica el porqué, a pesar de tener la misma capacidad intelectual, formación o experiencia, algunas personas destacan mientras que otras del mismo calibre se quedan rezagadas.</w:t>
      </w:r>
    </w:p>
    <w:p w:rsidR="000542B0" w:rsidRPr="000542B0" w:rsidRDefault="000542B0" w:rsidP="000542B0">
      <w:pPr>
        <w:jc w:val="both"/>
        <w:rPr>
          <w:rFonts w:ascii="Comic Sans MS" w:hAnsi="Comic Sans MS"/>
          <w:sz w:val="20"/>
          <w:szCs w:val="20"/>
        </w:rPr>
      </w:pPr>
      <w:r w:rsidRPr="000542B0">
        <w:rPr>
          <w:rFonts w:ascii="Comic Sans MS" w:hAnsi="Comic Sans MS"/>
          <w:sz w:val="20"/>
          <w:szCs w:val="20"/>
        </w:rPr>
        <w:t>En los profesionales de alto rendimiento, a todos los niveles, desde personal de contacto a Directores Ejecutivos, podemos encontrar determinadas competencias. Como formadores, estamos obligados a encontrar formas de desarrollar esos talentos etiquetados como coeficiente de inteligencia emocional (CE).</w:t>
      </w:r>
    </w:p>
    <w:p w:rsidR="000542B0" w:rsidRDefault="000542B0" w:rsidP="000542B0">
      <w:pPr>
        <w:jc w:val="both"/>
        <w:rPr>
          <w:rFonts w:ascii="Comic Sans MS" w:hAnsi="Comic Sans MS"/>
          <w:sz w:val="20"/>
          <w:szCs w:val="20"/>
        </w:rPr>
      </w:pPr>
      <w:r w:rsidRPr="000542B0">
        <w:rPr>
          <w:rFonts w:ascii="Comic Sans MS" w:hAnsi="Comic Sans MS"/>
          <w:sz w:val="20"/>
          <w:szCs w:val="20"/>
        </w:rPr>
        <w:t>Las 50 actividades que encontrará en este libro se centran en el desarrollo de este conjunto de competencias: auto-conocimiento y control, empatía, interacción social, influencia personal y visión.</w:t>
      </w:r>
    </w:p>
    <w:p w:rsidR="000542B0" w:rsidRDefault="000542B0" w:rsidP="000542B0">
      <w:pPr>
        <w:jc w:val="both"/>
        <w:rPr>
          <w:rFonts w:ascii="Comic Sans MS" w:hAnsi="Comic Sans MS"/>
          <w:sz w:val="20"/>
          <w:szCs w:val="20"/>
        </w:rPr>
      </w:pPr>
    </w:p>
    <w:p w:rsidR="000542B0" w:rsidRPr="00B23681" w:rsidRDefault="000542B0" w:rsidP="00FD2486">
      <w:pPr>
        <w:jc w:val="both"/>
        <w:rPr>
          <w:rFonts w:ascii="Comic Sans MS" w:hAnsi="Comic Sans MS"/>
          <w:sz w:val="20"/>
          <w:szCs w:val="20"/>
        </w:rPr>
      </w:pPr>
    </w:p>
    <w:p w:rsidR="00FD2486" w:rsidRPr="00B54E18" w:rsidRDefault="00680EE9" w:rsidP="00AD7700">
      <w:pPr>
        <w:jc w:val="center"/>
        <w:rPr>
          <w:rFonts w:ascii="Comic Sans MS" w:hAnsi="Comic Sans MS"/>
          <w:b/>
          <w:smallCaps/>
          <w:color w:val="000080"/>
          <w:sz w:val="28"/>
          <w:szCs w:val="28"/>
        </w:rPr>
      </w:pPr>
      <w:r>
        <w:rPr>
          <w:noProof/>
        </w:rPr>
        <w:drawing>
          <wp:anchor distT="0" distB="0" distL="114300" distR="114300" simplePos="0" relativeHeight="251635712" behindDoc="0" locked="0" layoutInCell="1" allowOverlap="1">
            <wp:simplePos x="0" y="0"/>
            <wp:positionH relativeFrom="column">
              <wp:posOffset>3810</wp:posOffset>
            </wp:positionH>
            <wp:positionV relativeFrom="paragraph">
              <wp:posOffset>0</wp:posOffset>
            </wp:positionV>
            <wp:extent cx="1029335" cy="1429385"/>
            <wp:effectExtent l="0" t="0" r="0" b="0"/>
            <wp:wrapSquare wrapText="bothSides"/>
            <wp:docPr id="94" name="Imagen 94" descr="FERHTD0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ERHTD01000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9335"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59783E">
        <w:rPr>
          <w:rFonts w:ascii="Comic Sans MS" w:hAnsi="Comic Sans MS"/>
          <w:b/>
          <w:smallCaps/>
          <w:color w:val="000080"/>
          <w:sz w:val="28"/>
          <w:szCs w:val="28"/>
        </w:rPr>
        <w:t xml:space="preserve">101 Actividades para </w:t>
      </w:r>
      <w:smartTag w:uri="urn:schemas-microsoft-com:office:smarttags" w:element="PersonName">
        <w:smartTagPr>
          <w:attr w:name="ProductID" w:val="LA FORMACIￓN DIN￁MICA"/>
        </w:smartTagPr>
        <w:r w:rsidR="00FD2486" w:rsidRPr="0059783E">
          <w:rPr>
            <w:rFonts w:ascii="Comic Sans MS" w:hAnsi="Comic Sans MS"/>
            <w:b/>
            <w:smallCaps/>
            <w:color w:val="000080"/>
            <w:sz w:val="28"/>
            <w:szCs w:val="28"/>
          </w:rPr>
          <w:t>la formación dinámic</w:t>
        </w:r>
        <w:r w:rsidR="00FD2486" w:rsidRPr="00B54E18">
          <w:rPr>
            <w:rFonts w:ascii="Comic Sans MS" w:hAnsi="Comic Sans MS"/>
            <w:b/>
            <w:smallCaps/>
            <w:color w:val="000080"/>
            <w:sz w:val="28"/>
            <w:szCs w:val="28"/>
          </w:rPr>
          <w:t>a</w:t>
        </w:r>
      </w:smartTag>
    </w:p>
    <w:p w:rsidR="00FD2486" w:rsidRPr="0059783E" w:rsidRDefault="00FD2486" w:rsidP="00FD2486">
      <w:pPr>
        <w:jc w:val="both"/>
        <w:rPr>
          <w:rFonts w:ascii="Comic Sans MS" w:hAnsi="Comic Sans MS"/>
          <w:sz w:val="20"/>
          <w:szCs w:val="20"/>
        </w:rPr>
      </w:pPr>
      <w:r w:rsidRPr="007E6D7C">
        <w:rPr>
          <w:rFonts w:ascii="Comic Sans MS" w:hAnsi="Comic Sans MS"/>
          <w:smallCaps/>
          <w:color w:val="000080"/>
        </w:rPr>
        <w:t>Autor</w:t>
      </w:r>
      <w:r w:rsidRPr="007E6D7C">
        <w:rPr>
          <w:rFonts w:ascii="Comic Sans MS" w:hAnsi="Comic Sans MS"/>
          <w:color w:val="000080"/>
        </w:rPr>
        <w:t>:</w:t>
      </w:r>
      <w:r w:rsidRPr="0059783E">
        <w:t xml:space="preserve"> </w:t>
      </w:r>
      <w:proofErr w:type="spellStart"/>
      <w:r w:rsidRPr="0059783E">
        <w:rPr>
          <w:rFonts w:ascii="Comic Sans MS" w:hAnsi="Comic Sans MS"/>
          <w:sz w:val="20"/>
          <w:szCs w:val="20"/>
        </w:rPr>
        <w:t>Mel</w:t>
      </w:r>
      <w:proofErr w:type="spellEnd"/>
      <w:r w:rsidRPr="00C762CE">
        <w:rPr>
          <w:rFonts w:ascii="Comic Sans MS" w:hAnsi="Comic Sans MS"/>
          <w:sz w:val="20"/>
          <w:szCs w:val="20"/>
        </w:rPr>
        <w:t>.</w:t>
      </w:r>
      <w:r w:rsidRPr="007E6D7C">
        <w:rPr>
          <w:rFonts w:ascii="Comic Sans MS" w:hAnsi="Comic Sans MS"/>
          <w:sz w:val="20"/>
          <w:szCs w:val="20"/>
        </w:rPr>
        <w:t xml:space="preserve"> </w:t>
      </w:r>
      <w:proofErr w:type="spellStart"/>
      <w:r w:rsidRPr="0059783E">
        <w:rPr>
          <w:rFonts w:ascii="Comic Sans MS" w:hAnsi="Comic Sans MS"/>
          <w:sz w:val="20"/>
          <w:szCs w:val="20"/>
        </w:rPr>
        <w:t>Silberman</w:t>
      </w:r>
      <w:proofErr w:type="spellEnd"/>
      <w:r>
        <w:rPr>
          <w:rFonts w:ascii="Comic Sans MS" w:hAnsi="Comic Sans MS"/>
          <w:sz w:val="20"/>
          <w:szCs w:val="20"/>
        </w:rPr>
        <w:t xml:space="preserve"> y otros</w:t>
      </w:r>
    </w:p>
    <w:p w:rsidR="00FD2486" w:rsidRPr="009B7F7C" w:rsidRDefault="00FD2486" w:rsidP="00FD2486">
      <w:pPr>
        <w:rPr>
          <w:rFonts w:ascii="Comic Sans MS" w:hAnsi="Comic Sans MS"/>
          <w:sz w:val="20"/>
          <w:szCs w:val="20"/>
        </w:rPr>
      </w:pPr>
      <w:r w:rsidRPr="0059783E">
        <w:rPr>
          <w:rFonts w:ascii="Comic Sans MS" w:hAnsi="Comic Sans MS"/>
          <w:sz w:val="20"/>
          <w:szCs w:val="20"/>
        </w:rPr>
        <w:t xml:space="preserve">Profesor de Desarrollo Organizacional y </w:t>
      </w:r>
      <w:proofErr w:type="spellStart"/>
      <w:r w:rsidRPr="0059783E">
        <w:rPr>
          <w:rFonts w:ascii="Comic Sans MS" w:hAnsi="Comic Sans MS"/>
          <w:sz w:val="20"/>
          <w:szCs w:val="20"/>
        </w:rPr>
        <w:t>Andragogía</w:t>
      </w:r>
      <w:proofErr w:type="spellEnd"/>
      <w:r w:rsidRPr="0059783E">
        <w:rPr>
          <w:rFonts w:ascii="Comic Sans MS" w:hAnsi="Comic Sans MS"/>
          <w:sz w:val="20"/>
          <w:szCs w:val="20"/>
        </w:rPr>
        <w:t xml:space="preserve"> en </w:t>
      </w:r>
      <w:smartTag w:uri="urn:schemas-microsoft-com:office:smarttags" w:element="PersonName">
        <w:smartTagPr>
          <w:attr w:name="ProductID" w:val="la Temple University"/>
        </w:smartTagPr>
        <w:r w:rsidRPr="0059783E">
          <w:rPr>
            <w:rFonts w:ascii="Comic Sans MS" w:hAnsi="Comic Sans MS"/>
            <w:sz w:val="20"/>
            <w:szCs w:val="20"/>
          </w:rPr>
          <w:t xml:space="preserve">la Temple </w:t>
        </w:r>
        <w:proofErr w:type="spellStart"/>
        <w:r w:rsidRPr="0059783E">
          <w:rPr>
            <w:rFonts w:ascii="Comic Sans MS" w:hAnsi="Comic Sans MS"/>
            <w:sz w:val="20"/>
            <w:szCs w:val="20"/>
          </w:rPr>
          <w:t>University</w:t>
        </w:r>
      </w:smartTag>
      <w:proofErr w:type="spellEnd"/>
      <w:r>
        <w:rPr>
          <w:rFonts w:ascii="Comic Sans MS" w:hAnsi="Comic Sans MS"/>
          <w:sz w:val="20"/>
          <w:szCs w:val="20"/>
        </w:rPr>
        <w:t xml:space="preserve"> </w:t>
      </w:r>
      <w:r w:rsidRPr="009B7F7C">
        <w:rPr>
          <w:rFonts w:ascii="Comic Sans MS" w:hAnsi="Comic Sans MS"/>
          <w:sz w:val="20"/>
          <w:szCs w:val="20"/>
        </w:rPr>
        <w:t>-</w:t>
      </w:r>
      <w:proofErr w:type="spellStart"/>
      <w:r w:rsidRPr="009B7F7C">
        <w:rPr>
          <w:rFonts w:ascii="Comic Sans MS" w:hAnsi="Comic Sans MS"/>
          <w:sz w:val="20"/>
          <w:szCs w:val="20"/>
        </w:rPr>
        <w:t>Philadelphia</w:t>
      </w:r>
      <w:proofErr w:type="spellEnd"/>
      <w:r w:rsidRPr="009B7F7C">
        <w:rPr>
          <w:rFonts w:ascii="Comic Sans MS" w:hAnsi="Comic Sans MS"/>
          <w:sz w:val="20"/>
          <w:szCs w:val="20"/>
        </w:rPr>
        <w:t>-</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4C1BEF">
        <w:rPr>
          <w:rFonts w:ascii="Comic Sans MS" w:hAnsi="Comic Sans MS"/>
          <w:sz w:val="20"/>
          <w:szCs w:val="20"/>
        </w:rPr>
        <w:t>9788499610351</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Pr>
          <w:rFonts w:ascii="Comic Sans MS" w:hAnsi="Comic Sans MS"/>
          <w:sz w:val="20"/>
          <w:szCs w:val="20"/>
        </w:rPr>
        <w:t>2</w:t>
      </w:r>
      <w:r w:rsidRPr="00C87E16">
        <w:rPr>
          <w:rFonts w:ascii="Comic Sans MS" w:hAnsi="Comic Sans MS"/>
          <w:sz w:val="20"/>
          <w:szCs w:val="20"/>
        </w:rPr>
        <w:t xml:space="preserve">.ª , </w:t>
      </w:r>
      <w:r w:rsidRPr="0059783E">
        <w:rPr>
          <w:rFonts w:ascii="Comic Sans MS" w:hAnsi="Comic Sans MS"/>
          <w:sz w:val="20"/>
          <w:szCs w:val="20"/>
        </w:rPr>
        <w:t>Octubre</w:t>
      </w:r>
      <w:r w:rsidRPr="00C87E16">
        <w:rPr>
          <w:rFonts w:ascii="Comic Sans MS" w:hAnsi="Comic Sans MS"/>
          <w:sz w:val="20"/>
          <w:szCs w:val="20"/>
        </w:rPr>
        <w:t xml:space="preserve"> 20</w:t>
      </w:r>
      <w:r>
        <w:rPr>
          <w:rFonts w:ascii="Comic Sans MS" w:hAnsi="Comic Sans MS"/>
          <w:sz w:val="20"/>
          <w:szCs w:val="20"/>
        </w:rPr>
        <w:t>12</w:t>
      </w:r>
    </w:p>
    <w:p w:rsidR="00FD2486" w:rsidRPr="00813EE3" w:rsidRDefault="00FD2486" w:rsidP="00FD2486">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Pr>
          <w:rFonts w:ascii="Comic Sans MS" w:hAnsi="Comic Sans MS"/>
          <w:sz w:val="20"/>
          <w:szCs w:val="20"/>
        </w:rPr>
        <w:t>Rústica</w:t>
      </w:r>
      <w:r w:rsidRPr="00C87E16">
        <w:rPr>
          <w:rFonts w:ascii="Comic Sans MS" w:hAnsi="Comic Sans MS"/>
          <w:sz w:val="20"/>
          <w:szCs w:val="20"/>
        </w:rPr>
        <w:t xml:space="preserve"> 2</w:t>
      </w:r>
      <w:r>
        <w:rPr>
          <w:rFonts w:ascii="Comic Sans MS" w:hAnsi="Comic Sans MS"/>
          <w:sz w:val="20"/>
          <w:szCs w:val="20"/>
        </w:rPr>
        <w:t>1</w:t>
      </w:r>
      <w:r w:rsidRPr="00C87E16">
        <w:rPr>
          <w:rFonts w:ascii="Comic Sans MS" w:hAnsi="Comic Sans MS"/>
          <w:sz w:val="20"/>
          <w:szCs w:val="20"/>
        </w:rPr>
        <w:t>X</w:t>
      </w:r>
      <w:r>
        <w:rPr>
          <w:rFonts w:ascii="Comic Sans MS" w:hAnsi="Comic Sans MS"/>
          <w:sz w:val="20"/>
          <w:szCs w:val="20"/>
        </w:rPr>
        <w:t>29,5</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sidRPr="00B07B59">
        <w:rPr>
          <w:rFonts w:ascii="Comic Sans MS" w:hAnsi="Comic Sans MS"/>
          <w:sz w:val="20"/>
          <w:szCs w:val="20"/>
        </w:rPr>
        <w:t xml:space="preserve"> </w:t>
      </w:r>
      <w:r w:rsidR="00813EE3" w:rsidRPr="00813EE3">
        <w:rPr>
          <w:rFonts w:ascii="Comic Sans MS" w:hAnsi="Comic Sans MS"/>
          <w:sz w:val="20"/>
          <w:szCs w:val="20"/>
        </w:rPr>
        <w:t>JNRV</w:t>
      </w:r>
    </w:p>
    <w:p w:rsidR="00FD2486" w:rsidRDefault="00FD2486" w:rsidP="00FD2486">
      <w:pPr>
        <w:tabs>
          <w:tab w:val="left" w:pos="3060"/>
        </w:tabs>
        <w:rPr>
          <w:rFonts w:ascii="Comic Sans MS" w:hAnsi="Comic Sans MS"/>
          <w:smallCaps/>
          <w:color w:val="000080"/>
        </w:rPr>
      </w:pPr>
      <w:r w:rsidRPr="0033649D">
        <w:rPr>
          <w:rFonts w:ascii="Comic Sans MS" w:hAnsi="Comic Sans MS"/>
          <w:smallCaps/>
          <w:color w:val="000080"/>
        </w:rPr>
        <w:t>Páginas:</w:t>
      </w:r>
      <w:r w:rsidRPr="00C87E16">
        <w:rPr>
          <w:rFonts w:ascii="Comic Sans MS" w:hAnsi="Comic Sans MS"/>
          <w:sz w:val="20"/>
          <w:szCs w:val="20"/>
        </w:rPr>
        <w:t xml:space="preserve"> </w:t>
      </w:r>
      <w:r w:rsidRPr="004C1BEF">
        <w:rPr>
          <w:rFonts w:ascii="Comic Sans MS" w:hAnsi="Comic Sans MS"/>
          <w:sz w:val="20"/>
          <w:szCs w:val="20"/>
        </w:rPr>
        <w:t>284</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813EE3" w:rsidRPr="00813EE3">
        <w:rPr>
          <w:rFonts w:ascii="Comic Sans MS" w:hAnsi="Comic Sans MS"/>
          <w:sz w:val="20"/>
          <w:szCs w:val="20"/>
        </w:rPr>
        <w:t>40</w:t>
      </w:r>
      <w:r>
        <w:rPr>
          <w:rFonts w:ascii="Comic Sans MS" w:hAnsi="Comic Sans MS"/>
          <w:sz w:val="20"/>
          <w:szCs w:val="20"/>
        </w:rPr>
        <w:t>,00 €</w:t>
      </w: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9B7F7C">
        <w:rPr>
          <w:rFonts w:ascii="Comic Sans MS" w:hAnsi="Comic Sans MS"/>
          <w:sz w:val="20"/>
          <w:szCs w:val="20"/>
        </w:rPr>
        <w:t xml:space="preserve">Los pormenores de </w:t>
      </w:r>
      <w:smartTag w:uri="urn:schemas-microsoft-com:office:smarttags" w:element="PersonName">
        <w:smartTagPr>
          <w:attr w:name="ProductID" w:val="LA FORMACIￓN ACTIVA.-"/>
        </w:smartTagPr>
        <w:r w:rsidRPr="009B7F7C">
          <w:rPr>
            <w:rFonts w:ascii="Comic Sans MS" w:hAnsi="Comic Sans MS"/>
            <w:sz w:val="20"/>
            <w:szCs w:val="20"/>
          </w:rPr>
          <w:t>la formación activa.-</w:t>
        </w:r>
      </w:smartTag>
      <w:r w:rsidRPr="009B7F7C">
        <w:rPr>
          <w:rFonts w:ascii="Comic Sans MS" w:hAnsi="Comic Sans MS"/>
          <w:sz w:val="20"/>
          <w:szCs w:val="20"/>
        </w:rPr>
        <w:t xml:space="preserve"> Ciento sesenta sugerencias.- Cómo lograr </w:t>
      </w:r>
      <w:smartTag w:uri="urn:schemas-microsoft-com:office:smarttags" w:element="PersonName">
        <w:smartTagPr>
          <w:attr w:name="ProductID" w:val="LA PARTICIPACIￓN ACTIVA"/>
        </w:smartTagPr>
        <w:r w:rsidRPr="009B7F7C">
          <w:rPr>
            <w:rFonts w:ascii="Comic Sans MS" w:hAnsi="Comic Sans MS"/>
            <w:sz w:val="20"/>
            <w:szCs w:val="20"/>
          </w:rPr>
          <w:t>la participación activa</w:t>
        </w:r>
      </w:smartTag>
      <w:r w:rsidRPr="009B7F7C">
        <w:rPr>
          <w:rFonts w:ascii="Comic Sans MS" w:hAnsi="Comic Sans MS"/>
          <w:sz w:val="20"/>
          <w:szCs w:val="20"/>
        </w:rPr>
        <w:t xml:space="preserve"> desde el principio.- Estrategias de creación de equipos.- Estrategias de diagnóstico sobre </w:t>
      </w:r>
      <w:smartTag w:uri="urn:schemas-microsoft-com:office:smarttags" w:element="PersonName">
        <w:smartTagPr>
          <w:attr w:name="ProductID" w:val="LA MARCHA.- ESTRATEGIAS"/>
        </w:smartTagPr>
        <w:r w:rsidRPr="009B7F7C">
          <w:rPr>
            <w:rFonts w:ascii="Comic Sans MS" w:hAnsi="Comic Sans MS"/>
            <w:sz w:val="20"/>
            <w:szCs w:val="20"/>
          </w:rPr>
          <w:t>la marcha.- Estrategias</w:t>
        </w:r>
      </w:smartTag>
      <w:r w:rsidRPr="009B7F7C">
        <w:rPr>
          <w:rFonts w:ascii="Comic Sans MS" w:hAnsi="Comic Sans MS"/>
          <w:sz w:val="20"/>
          <w:szCs w:val="20"/>
        </w:rPr>
        <w:t xml:space="preserve"> para su implicación inmediata en el aprendizaje eficaz.- Cómo enseñar conocimientos, destrezas y actitudes de forma dinámica.- El aprendizaje presencial.- Cómo estimular el debate.- Cómo suscitar preguntas.- El aprendizaje en equipo.- El aprendizaje recíproco: cómo enseñarse entre colegas.- El aprendizaje independiente.- El aprendizaje emocional.- El desarrollo de destrezas.- Cómo lograr que </w:t>
      </w:r>
      <w:smartTag w:uri="urn:schemas-microsoft-com:office:smarttags" w:element="PersonName">
        <w:smartTagPr>
          <w:attr w:name="ProductID" w:val="LA FORMACIￓN SEA"/>
        </w:smartTagPr>
        <w:r w:rsidRPr="009B7F7C">
          <w:rPr>
            <w:rFonts w:ascii="Comic Sans MS" w:hAnsi="Comic Sans MS"/>
            <w:sz w:val="20"/>
            <w:szCs w:val="20"/>
          </w:rPr>
          <w:t>la formación sea</w:t>
        </w:r>
      </w:smartTag>
      <w:r w:rsidRPr="009B7F7C">
        <w:rPr>
          <w:rFonts w:ascii="Comic Sans MS" w:hAnsi="Comic Sans MS"/>
          <w:sz w:val="20"/>
          <w:szCs w:val="20"/>
        </w:rPr>
        <w:t xml:space="preserve"> inolvidable.- Estrategias de revisión.- Autoevaluación.- Cómo planificar </w:t>
      </w:r>
      <w:smartTag w:uri="urn:schemas-microsoft-com:office:smarttags" w:element="PersonName">
        <w:smartTagPr>
          <w:attr w:name="ProductID" w:val="LA APLICACIￓN.- SENTIMIENTOS"/>
        </w:smartTagPr>
        <w:r w:rsidRPr="009B7F7C">
          <w:rPr>
            <w:rFonts w:ascii="Comic Sans MS" w:hAnsi="Comic Sans MS"/>
            <w:sz w:val="20"/>
            <w:szCs w:val="20"/>
          </w:rPr>
          <w:t>la aplicación.- Sentimientos</w:t>
        </w:r>
      </w:smartTag>
      <w:r w:rsidRPr="009B7F7C">
        <w:rPr>
          <w:rFonts w:ascii="Comic Sans MS" w:hAnsi="Comic Sans MS"/>
          <w:sz w:val="20"/>
          <w:szCs w:val="20"/>
        </w:rPr>
        <w:t xml:space="preserve"> finales.</w:t>
      </w:r>
    </w:p>
    <w:p w:rsidR="00FD2486" w:rsidRPr="009B7F7C" w:rsidRDefault="00FD2486" w:rsidP="00FD2486">
      <w:pPr>
        <w:jc w:val="both"/>
        <w:rPr>
          <w:rFonts w:ascii="Comic Sans MS" w:hAnsi="Comic Sans MS"/>
          <w:sz w:val="20"/>
          <w:szCs w:val="20"/>
        </w:rPr>
      </w:pPr>
    </w:p>
    <w:p w:rsidR="00FD2486" w:rsidRPr="009B7F7C"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9B7F7C">
        <w:rPr>
          <w:rFonts w:ascii="Comic Sans MS" w:hAnsi="Comic Sans MS"/>
          <w:sz w:val="20"/>
          <w:szCs w:val="20"/>
        </w:rPr>
        <w:t xml:space="preserve">Este libro contiene estrategias prácticas y específicas que pueden utilizarse con casi todas las materias. Están diseñadas para avivar y animar sus sesiones de formación. </w:t>
      </w:r>
      <w:proofErr w:type="spellStart"/>
      <w:r w:rsidRPr="009B7F7C">
        <w:rPr>
          <w:rFonts w:ascii="Comic Sans MS" w:hAnsi="Comic Sans MS"/>
          <w:sz w:val="20"/>
          <w:szCs w:val="20"/>
        </w:rPr>
        <w:t>Agunas</w:t>
      </w:r>
      <w:proofErr w:type="spellEnd"/>
      <w:r w:rsidRPr="009B7F7C">
        <w:rPr>
          <w:rFonts w:ascii="Comic Sans MS" w:hAnsi="Comic Sans MS"/>
          <w:sz w:val="20"/>
          <w:szCs w:val="20"/>
        </w:rPr>
        <w:t xml:space="preserve"> son divertidas y otras más serias, pero todas hacen más profundos la retención y el aprendizaje.</w:t>
      </w:r>
    </w:p>
    <w:p w:rsidR="00FD2486" w:rsidRDefault="00FD2486" w:rsidP="00FD2486">
      <w:pPr>
        <w:jc w:val="both"/>
        <w:rPr>
          <w:rFonts w:ascii="Comic Sans MS" w:hAnsi="Comic Sans MS"/>
          <w:sz w:val="20"/>
          <w:szCs w:val="20"/>
        </w:rPr>
      </w:pPr>
      <w:r w:rsidRPr="009B7F7C">
        <w:rPr>
          <w:rFonts w:ascii="Comic Sans MS" w:hAnsi="Comic Sans MS"/>
          <w:sz w:val="20"/>
          <w:szCs w:val="20"/>
        </w:rPr>
        <w:t>Reúne una rica y exhaustiva colección de estrategias de formación. Es una guía para todo tipo de profesionales, experimentados o novatos, que imparten información técnica o no técnica, conceptos y destrezas a personas adultas. Cada una de las 101 estrategias consta de "visión general, procedimiento y variaciones" . Los ejemplos que se utilizan cubren una amplia gama de temas que vienen codificados en un índice de ejemplos.</w:t>
      </w:r>
    </w:p>
    <w:p w:rsidR="00FD2486" w:rsidRDefault="00FD2486" w:rsidP="00FD2486">
      <w:pPr>
        <w:jc w:val="both"/>
        <w:rPr>
          <w:rFonts w:ascii="Comic Sans MS" w:hAnsi="Comic Sans MS"/>
          <w:sz w:val="20"/>
          <w:szCs w:val="20"/>
        </w:rPr>
      </w:pPr>
    </w:p>
    <w:p w:rsidR="00BE0C04" w:rsidRPr="009B7F7C" w:rsidRDefault="00511C27" w:rsidP="00FD2486">
      <w:pPr>
        <w:jc w:val="both"/>
        <w:rPr>
          <w:rFonts w:ascii="Comic Sans MS" w:hAnsi="Comic Sans MS"/>
          <w:sz w:val="20"/>
          <w:szCs w:val="20"/>
        </w:rPr>
      </w:pPr>
      <w:r>
        <w:rPr>
          <w:noProof/>
        </w:rPr>
        <w:drawing>
          <wp:anchor distT="0" distB="0" distL="114300" distR="114300" simplePos="0" relativeHeight="251613184" behindDoc="0" locked="0" layoutInCell="1" allowOverlap="1" wp14:anchorId="04F7A1E0" wp14:editId="2B09C4ED">
            <wp:simplePos x="0" y="0"/>
            <wp:positionH relativeFrom="column">
              <wp:posOffset>0</wp:posOffset>
            </wp:positionH>
            <wp:positionV relativeFrom="paragraph">
              <wp:posOffset>46355</wp:posOffset>
            </wp:positionV>
            <wp:extent cx="1022350" cy="1427480"/>
            <wp:effectExtent l="0" t="0" r="6350" b="1270"/>
            <wp:wrapSquare wrapText="bothSides"/>
            <wp:docPr id="62" name="Imagen 62" descr="FERHTD01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ERHTD01500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22350" cy="1427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86" w:rsidRPr="00584D36" w:rsidRDefault="00FD2486" w:rsidP="00AD7700">
      <w:pPr>
        <w:jc w:val="center"/>
        <w:rPr>
          <w:rFonts w:ascii="Comic Sans MS" w:hAnsi="Comic Sans MS"/>
          <w:b/>
          <w:smallCaps/>
          <w:color w:val="000080"/>
          <w:sz w:val="28"/>
          <w:szCs w:val="28"/>
        </w:rPr>
      </w:pPr>
      <w:r w:rsidRPr="00E00E82">
        <w:rPr>
          <w:rFonts w:ascii="Comic Sans MS" w:hAnsi="Comic Sans MS"/>
          <w:b/>
          <w:smallCaps/>
          <w:color w:val="000080"/>
          <w:sz w:val="28"/>
          <w:szCs w:val="28"/>
        </w:rPr>
        <w:t>Destrezas del consultor interno</w:t>
      </w:r>
    </w:p>
    <w:p w:rsidR="00FD2486" w:rsidRPr="008F40BB" w:rsidRDefault="00FD2486" w:rsidP="00FD2486">
      <w:pPr>
        <w:jc w:val="both"/>
        <w:rPr>
          <w:rFonts w:ascii="Comic Sans MS" w:hAnsi="Comic Sans MS"/>
          <w:sz w:val="20"/>
          <w:szCs w:val="20"/>
        </w:rPr>
      </w:pPr>
      <w:r w:rsidRPr="003F47AA">
        <w:rPr>
          <w:rFonts w:ascii="Comic Sans MS" w:hAnsi="Comic Sans MS"/>
          <w:smallCaps/>
          <w:color w:val="000080"/>
        </w:rPr>
        <w:t>Autor</w:t>
      </w:r>
      <w:r w:rsidRPr="003F47AA">
        <w:rPr>
          <w:rFonts w:ascii="Comic Sans MS" w:hAnsi="Comic Sans MS"/>
          <w:color w:val="000080"/>
        </w:rPr>
        <w:t>:</w:t>
      </w:r>
      <w:r w:rsidRPr="003F47AA">
        <w:rPr>
          <w:rFonts w:ascii="Comic Sans MS" w:hAnsi="Comic Sans MS"/>
        </w:rPr>
        <w:t xml:space="preserve"> </w:t>
      </w:r>
      <w:proofErr w:type="spellStart"/>
      <w:r w:rsidRPr="008F40BB">
        <w:rPr>
          <w:rFonts w:ascii="Comic Sans MS" w:hAnsi="Comic Sans MS"/>
          <w:sz w:val="20"/>
          <w:szCs w:val="20"/>
        </w:rPr>
        <w:t>Penny</w:t>
      </w:r>
      <w:proofErr w:type="spellEnd"/>
      <w:r w:rsidRPr="008F40BB">
        <w:rPr>
          <w:rFonts w:ascii="Comic Sans MS" w:hAnsi="Comic Sans MS"/>
          <w:sz w:val="20"/>
          <w:szCs w:val="20"/>
        </w:rPr>
        <w:t xml:space="preserve"> L.</w:t>
      </w:r>
      <w:r>
        <w:rPr>
          <w:rFonts w:ascii="Comic Sans MS" w:hAnsi="Comic Sans MS"/>
          <w:sz w:val="20"/>
          <w:szCs w:val="20"/>
        </w:rPr>
        <w:t xml:space="preserve"> </w:t>
      </w:r>
      <w:proofErr w:type="spellStart"/>
      <w:r w:rsidRPr="008F40BB">
        <w:rPr>
          <w:rFonts w:ascii="Comic Sans MS" w:hAnsi="Comic Sans MS"/>
          <w:sz w:val="20"/>
          <w:szCs w:val="20"/>
        </w:rPr>
        <w:t>Ittner</w:t>
      </w:r>
      <w:proofErr w:type="spellEnd"/>
      <w:r>
        <w:rPr>
          <w:rFonts w:ascii="Comic Sans MS" w:hAnsi="Comic Sans MS"/>
          <w:sz w:val="20"/>
          <w:szCs w:val="20"/>
        </w:rPr>
        <w:t xml:space="preserve"> y otros</w:t>
      </w:r>
    </w:p>
    <w:p w:rsidR="00FD2486" w:rsidRDefault="00FD2486" w:rsidP="00FD2486">
      <w:pPr>
        <w:rPr>
          <w:rFonts w:ascii="Comic Sans MS" w:hAnsi="Comic Sans MS"/>
          <w:sz w:val="20"/>
          <w:szCs w:val="20"/>
        </w:rPr>
      </w:pPr>
      <w:r w:rsidRPr="008F40BB">
        <w:rPr>
          <w:rFonts w:ascii="Comic Sans MS" w:hAnsi="Comic Sans MS"/>
          <w:sz w:val="20"/>
          <w:szCs w:val="20"/>
        </w:rPr>
        <w:t>Consultora de desarrollo de Recursos Humanos y Organizaciones</w:t>
      </w:r>
      <w:r w:rsidRPr="00876D68">
        <w:rPr>
          <w:rFonts w:ascii="Comic Sans MS" w:hAnsi="Comic Sans MS"/>
          <w:sz w:val="20"/>
          <w:szCs w:val="20"/>
        </w:rPr>
        <w:t xml:space="preserve"> </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8F40BB">
        <w:rPr>
          <w:rFonts w:ascii="Comic Sans MS" w:hAnsi="Comic Sans MS"/>
          <w:sz w:val="20"/>
          <w:szCs w:val="20"/>
        </w:rPr>
        <w:t>9788480048330</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8F40BB">
        <w:rPr>
          <w:rFonts w:ascii="Comic Sans MS" w:hAnsi="Comic Sans MS"/>
          <w:sz w:val="20"/>
          <w:szCs w:val="20"/>
        </w:rPr>
        <w:t>Julio</w:t>
      </w:r>
      <w:r w:rsidRPr="00C87E16">
        <w:rPr>
          <w:rFonts w:ascii="Comic Sans MS" w:hAnsi="Comic Sans MS"/>
          <w:sz w:val="20"/>
          <w:szCs w:val="20"/>
        </w:rPr>
        <w:t xml:space="preserve"> 200</w:t>
      </w:r>
      <w:r>
        <w:rPr>
          <w:rFonts w:ascii="Comic Sans MS" w:hAnsi="Comic Sans MS"/>
          <w:sz w:val="20"/>
          <w:szCs w:val="20"/>
        </w:rPr>
        <w:t>8</w:t>
      </w:r>
    </w:p>
    <w:p w:rsidR="00FD2486" w:rsidRPr="00150A6B" w:rsidRDefault="00FD2486" w:rsidP="00FD2486">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sidRPr="009B7F7C">
        <w:rPr>
          <w:rFonts w:ascii="Comic Sans MS" w:hAnsi="Comic Sans MS"/>
          <w:sz w:val="20"/>
          <w:szCs w:val="20"/>
        </w:rPr>
        <w:t xml:space="preserve"> </w:t>
      </w:r>
      <w:r w:rsidRPr="004C24C9">
        <w:rPr>
          <w:rFonts w:ascii="Comic Sans MS" w:hAnsi="Comic Sans MS"/>
          <w:sz w:val="20"/>
          <w:szCs w:val="20"/>
        </w:rPr>
        <w:t>KJM</w:t>
      </w:r>
    </w:p>
    <w:p w:rsidR="00FD2486" w:rsidRDefault="00FD2486" w:rsidP="00FD2486">
      <w:pPr>
        <w:tabs>
          <w:tab w:val="left" w:pos="3060"/>
        </w:tabs>
        <w:rPr>
          <w:rFonts w:ascii="Comic Sans MS" w:hAnsi="Comic Sans MS"/>
          <w:smallCaps/>
          <w:color w:val="000080"/>
        </w:rPr>
      </w:pPr>
      <w:r w:rsidRPr="0033649D">
        <w:rPr>
          <w:rFonts w:ascii="Comic Sans MS" w:hAnsi="Comic Sans MS"/>
          <w:smallCaps/>
          <w:color w:val="000080"/>
        </w:rPr>
        <w:t>Páginas:</w:t>
      </w:r>
      <w:r w:rsidRPr="00C87E16">
        <w:rPr>
          <w:rFonts w:ascii="Comic Sans MS" w:hAnsi="Comic Sans MS"/>
          <w:sz w:val="20"/>
          <w:szCs w:val="20"/>
        </w:rPr>
        <w:t xml:space="preserve"> </w:t>
      </w:r>
      <w:r w:rsidRPr="008F40BB">
        <w:rPr>
          <w:rFonts w:ascii="Comic Sans MS" w:hAnsi="Comic Sans MS"/>
          <w:sz w:val="20"/>
          <w:szCs w:val="20"/>
        </w:rPr>
        <w:t>288</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315C62">
        <w:rPr>
          <w:rFonts w:ascii="Comic Sans MS" w:hAnsi="Comic Sans MS"/>
          <w:sz w:val="20"/>
          <w:szCs w:val="20"/>
        </w:rPr>
        <w:t>3</w:t>
      </w:r>
      <w:r w:rsidR="00813EE3" w:rsidRPr="00813EE3">
        <w:rPr>
          <w:rFonts w:ascii="Comic Sans MS" w:hAnsi="Comic Sans MS"/>
          <w:sz w:val="20"/>
          <w:szCs w:val="20"/>
        </w:rPr>
        <w:t>0</w:t>
      </w:r>
      <w:r>
        <w:rPr>
          <w:rFonts w:ascii="Comic Sans MS" w:hAnsi="Comic Sans MS"/>
          <w:sz w:val="20"/>
          <w:szCs w:val="20"/>
        </w:rPr>
        <w:t>,00 €</w:t>
      </w: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8F40BB">
        <w:rPr>
          <w:rFonts w:ascii="Comic Sans MS" w:hAnsi="Comic Sans MS"/>
          <w:sz w:val="20"/>
          <w:szCs w:val="20"/>
        </w:rPr>
        <w:t>Agradecimientos.- Introducción.- GUÍA DEL ENTRENADOR: Introducción.- Conceptos generales de la consultoría.- Toma de contacto y contratación.- Recogida de datos y diagnóstico.- Información de retorno y decisión de actuar.- Ejecución.- Ampliación, modificación o finalización del contrato.- Cierre y Clausura.- CUADERNO DE AUTO-DIAGNÓSTICO: Introducción.- Conceptos generales de la consultoría.- Toma de contacto y contratación.- Recogida de datos y diagnóstico.- Información de retorno y decisión de actuar.- Ejecución.- Ampliación, modificación o finalización del contrato.</w:t>
      </w:r>
    </w:p>
    <w:p w:rsidR="005C5F7D" w:rsidRDefault="005C5F7D" w:rsidP="00FD2486">
      <w:pPr>
        <w:jc w:val="both"/>
        <w:rPr>
          <w:rFonts w:ascii="Comic Sans MS" w:hAnsi="Comic Sans MS"/>
          <w:sz w:val="20"/>
          <w:szCs w:val="20"/>
        </w:rPr>
      </w:pPr>
    </w:p>
    <w:p w:rsidR="00FD2486" w:rsidRPr="006E7AD7"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6E7AD7">
        <w:rPr>
          <w:rFonts w:ascii="Comic Sans MS" w:hAnsi="Comic Sans MS"/>
          <w:sz w:val="20"/>
          <w:szCs w:val="20"/>
        </w:rPr>
        <w:t xml:space="preserve">El taller propuesto por </w:t>
      </w:r>
      <w:proofErr w:type="spellStart"/>
      <w:r w:rsidRPr="006E7AD7">
        <w:rPr>
          <w:rFonts w:ascii="Comic Sans MS" w:hAnsi="Comic Sans MS"/>
          <w:sz w:val="20"/>
          <w:szCs w:val="20"/>
        </w:rPr>
        <w:t>Ittner</w:t>
      </w:r>
      <w:proofErr w:type="spellEnd"/>
      <w:r w:rsidRPr="006E7AD7">
        <w:rPr>
          <w:rFonts w:ascii="Comic Sans MS" w:hAnsi="Comic Sans MS"/>
          <w:sz w:val="20"/>
          <w:szCs w:val="20"/>
        </w:rPr>
        <w:t xml:space="preserve"> incluye modelos operativos que pueden servirle de guía, así como herramientas contrastadas para utilizar como consultor. Éstas no solo incrementarán su nivel de eficacia como consultor, sino que también realizarán su imagen profesional a los ojos de sus clientes internos.</w:t>
      </w:r>
      <w:r>
        <w:rPr>
          <w:rFonts w:ascii="Comic Sans MS" w:hAnsi="Comic Sans MS"/>
          <w:sz w:val="20"/>
          <w:szCs w:val="20"/>
        </w:rPr>
        <w:t xml:space="preserve"> </w:t>
      </w:r>
      <w:r w:rsidRPr="006E7AD7">
        <w:rPr>
          <w:rFonts w:ascii="Comic Sans MS" w:hAnsi="Comic Sans MS"/>
          <w:sz w:val="20"/>
          <w:szCs w:val="20"/>
        </w:rPr>
        <w:t>Aprenderá a practicar las cinco fases del proceso de consultoría: (1) toma de contacto, (2) recogida de datos y diagnóstico, (3) información de retorno y decisión de actuar por parte del cliente, (4) ejecución, y (5) ampliación, modificación o finalización del contrato. Analiza también las destrezas exigidas al consultor interno (técnicas, interpersonales y de consultoría) así como los roles que debe desempeñar (experto, apoyo temporal y colaborador).</w:t>
      </w:r>
    </w:p>
    <w:p w:rsidR="00FD2486" w:rsidRDefault="00FD2486" w:rsidP="00FD2486">
      <w:pPr>
        <w:jc w:val="both"/>
        <w:rPr>
          <w:rFonts w:ascii="Comic Sans MS" w:hAnsi="Comic Sans MS"/>
          <w:sz w:val="20"/>
          <w:szCs w:val="20"/>
        </w:rPr>
      </w:pPr>
      <w:r w:rsidRPr="006E7AD7">
        <w:rPr>
          <w:rFonts w:ascii="Comic Sans MS" w:hAnsi="Comic Sans MS"/>
          <w:sz w:val="20"/>
          <w:szCs w:val="20"/>
        </w:rPr>
        <w:t>Al finalizar el taller, usted será capaz de:1. Utilizar los procesos sistemáticos de consultoría en el desempeño de su rol como consultor.</w:t>
      </w:r>
      <w:r>
        <w:rPr>
          <w:rFonts w:ascii="Comic Sans MS" w:hAnsi="Comic Sans MS"/>
          <w:sz w:val="20"/>
          <w:szCs w:val="20"/>
        </w:rPr>
        <w:t xml:space="preserve"> </w:t>
      </w:r>
      <w:r w:rsidRPr="006E7AD7">
        <w:rPr>
          <w:rFonts w:ascii="Comic Sans MS" w:hAnsi="Comic Sans MS"/>
          <w:sz w:val="20"/>
          <w:szCs w:val="20"/>
        </w:rPr>
        <w:t>2. Incrementar su nivel de credibilidad y mantener unas relaciones estrechas con su cliente interno durante todo el proceso.</w:t>
      </w:r>
    </w:p>
    <w:p w:rsidR="00FD2486" w:rsidRDefault="00FD2486" w:rsidP="00FD2486">
      <w:pPr>
        <w:jc w:val="both"/>
        <w:rPr>
          <w:rFonts w:ascii="Comic Sans MS" w:hAnsi="Comic Sans MS"/>
          <w:sz w:val="20"/>
          <w:szCs w:val="20"/>
        </w:rPr>
      </w:pPr>
    </w:p>
    <w:p w:rsidR="00BE0C04" w:rsidRDefault="00AD7700" w:rsidP="00FD2486">
      <w:pPr>
        <w:jc w:val="both"/>
        <w:rPr>
          <w:rFonts w:ascii="Comic Sans MS" w:hAnsi="Comic Sans MS"/>
          <w:sz w:val="20"/>
          <w:szCs w:val="20"/>
        </w:rPr>
      </w:pPr>
      <w:r>
        <w:rPr>
          <w:noProof/>
        </w:rPr>
        <w:drawing>
          <wp:anchor distT="0" distB="0" distL="114300" distR="114300" simplePos="0" relativeHeight="251614208" behindDoc="0" locked="0" layoutInCell="1" allowOverlap="1" wp14:anchorId="1758205A" wp14:editId="2ADDCAB4">
            <wp:simplePos x="0" y="0"/>
            <wp:positionH relativeFrom="column">
              <wp:posOffset>0</wp:posOffset>
            </wp:positionH>
            <wp:positionV relativeFrom="paragraph">
              <wp:posOffset>135890</wp:posOffset>
            </wp:positionV>
            <wp:extent cx="1038225" cy="1428750"/>
            <wp:effectExtent l="0" t="0" r="9525" b="0"/>
            <wp:wrapSquare wrapText="bothSides"/>
            <wp:docPr id="63" name="Imagen 63" descr="FERHTD0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ERHTD01300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382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86" w:rsidRPr="00584D36" w:rsidRDefault="00FD2486" w:rsidP="00AD7700">
      <w:pPr>
        <w:jc w:val="center"/>
        <w:rPr>
          <w:rFonts w:ascii="Comic Sans MS" w:hAnsi="Comic Sans MS"/>
          <w:b/>
          <w:smallCaps/>
          <w:color w:val="000080"/>
          <w:sz w:val="28"/>
          <w:szCs w:val="28"/>
        </w:rPr>
      </w:pPr>
      <w:r w:rsidRPr="0066366D">
        <w:rPr>
          <w:rFonts w:ascii="Comic Sans MS" w:hAnsi="Comic Sans MS"/>
          <w:b/>
          <w:smallCaps/>
          <w:color w:val="000080"/>
          <w:sz w:val="28"/>
          <w:szCs w:val="28"/>
        </w:rPr>
        <w:t>50 Actividades para desarrollar equipos de trabajo autónomos</w:t>
      </w:r>
    </w:p>
    <w:p w:rsidR="00FD2486" w:rsidRPr="008F40BB" w:rsidRDefault="00FD2486" w:rsidP="00FD2486">
      <w:pPr>
        <w:jc w:val="both"/>
        <w:rPr>
          <w:rFonts w:ascii="Comic Sans MS" w:hAnsi="Comic Sans MS"/>
          <w:sz w:val="20"/>
          <w:szCs w:val="20"/>
        </w:rPr>
      </w:pPr>
      <w:r w:rsidRPr="003F47AA">
        <w:rPr>
          <w:rFonts w:ascii="Comic Sans MS" w:hAnsi="Comic Sans MS"/>
          <w:smallCaps/>
          <w:color w:val="000080"/>
        </w:rPr>
        <w:t>Autor</w:t>
      </w:r>
      <w:r w:rsidRPr="003F47AA">
        <w:rPr>
          <w:rFonts w:ascii="Comic Sans MS" w:hAnsi="Comic Sans MS"/>
          <w:color w:val="000080"/>
        </w:rPr>
        <w:t>:</w:t>
      </w:r>
      <w:r w:rsidRPr="003F47AA">
        <w:rPr>
          <w:rFonts w:ascii="Comic Sans MS" w:hAnsi="Comic Sans MS"/>
        </w:rPr>
        <w:t xml:space="preserve"> </w:t>
      </w:r>
      <w:r w:rsidRPr="0066366D">
        <w:rPr>
          <w:rFonts w:ascii="Comic Sans MS" w:hAnsi="Comic Sans MS"/>
          <w:sz w:val="20"/>
          <w:szCs w:val="20"/>
        </w:rPr>
        <w:t>Glenn M.</w:t>
      </w:r>
      <w:r w:rsidRPr="008F40BB">
        <w:rPr>
          <w:rFonts w:ascii="Comic Sans MS" w:hAnsi="Comic Sans MS"/>
          <w:sz w:val="20"/>
          <w:szCs w:val="20"/>
        </w:rPr>
        <w:t>.</w:t>
      </w:r>
      <w:r>
        <w:rPr>
          <w:rFonts w:ascii="Comic Sans MS" w:hAnsi="Comic Sans MS"/>
          <w:sz w:val="20"/>
          <w:szCs w:val="20"/>
        </w:rPr>
        <w:t xml:space="preserve"> </w:t>
      </w:r>
      <w:r w:rsidRPr="0066366D">
        <w:rPr>
          <w:rFonts w:ascii="Comic Sans MS" w:hAnsi="Comic Sans MS"/>
          <w:sz w:val="20"/>
          <w:szCs w:val="20"/>
        </w:rPr>
        <w:t>Parker</w:t>
      </w:r>
      <w:r>
        <w:rPr>
          <w:rFonts w:ascii="Comic Sans MS" w:hAnsi="Comic Sans MS"/>
          <w:sz w:val="20"/>
          <w:szCs w:val="20"/>
        </w:rPr>
        <w:t xml:space="preserve"> y otros</w:t>
      </w:r>
    </w:p>
    <w:p w:rsidR="00FD2486" w:rsidRDefault="00FD2486" w:rsidP="00FD2486">
      <w:pPr>
        <w:rPr>
          <w:rFonts w:ascii="Comic Sans MS" w:hAnsi="Comic Sans MS"/>
          <w:sz w:val="20"/>
          <w:szCs w:val="20"/>
        </w:rPr>
      </w:pPr>
      <w:r w:rsidRPr="008F40BB">
        <w:rPr>
          <w:rFonts w:ascii="Comic Sans MS" w:hAnsi="Comic Sans MS"/>
          <w:sz w:val="20"/>
          <w:szCs w:val="20"/>
        </w:rPr>
        <w:t>Consultor</w:t>
      </w:r>
      <w:r w:rsidRPr="00876D68">
        <w:rPr>
          <w:rFonts w:ascii="Comic Sans MS" w:hAnsi="Comic Sans MS"/>
          <w:sz w:val="20"/>
          <w:szCs w:val="20"/>
        </w:rPr>
        <w:t xml:space="preserve"> </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66366D">
        <w:rPr>
          <w:rFonts w:ascii="Comic Sans MS" w:hAnsi="Comic Sans MS"/>
          <w:sz w:val="20"/>
          <w:szCs w:val="20"/>
        </w:rPr>
        <w:t>9788480048323</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.ª</w:t>
      </w:r>
      <w:r w:rsidR="00E02635">
        <w:rPr>
          <w:rFonts w:ascii="Comic Sans MS" w:hAnsi="Comic Sans MS"/>
          <w:sz w:val="20"/>
          <w:szCs w:val="20"/>
        </w:rPr>
        <w:t xml:space="preserve"> </w:t>
      </w:r>
      <w:r w:rsidRPr="00C87E16">
        <w:rPr>
          <w:rFonts w:ascii="Comic Sans MS" w:hAnsi="Comic Sans MS"/>
          <w:sz w:val="20"/>
          <w:szCs w:val="20"/>
        </w:rPr>
        <w:t xml:space="preserve">, </w:t>
      </w:r>
      <w:r w:rsidRPr="0066366D">
        <w:rPr>
          <w:rFonts w:ascii="Comic Sans MS" w:hAnsi="Comic Sans MS"/>
          <w:sz w:val="20"/>
          <w:szCs w:val="20"/>
        </w:rPr>
        <w:t>Marzo</w:t>
      </w:r>
      <w:r w:rsidRPr="00C87E16">
        <w:rPr>
          <w:rFonts w:ascii="Comic Sans MS" w:hAnsi="Comic Sans MS"/>
          <w:sz w:val="20"/>
          <w:szCs w:val="20"/>
        </w:rPr>
        <w:t xml:space="preserve"> 200</w:t>
      </w:r>
      <w:r>
        <w:rPr>
          <w:rFonts w:ascii="Comic Sans MS" w:hAnsi="Comic Sans MS"/>
          <w:sz w:val="20"/>
          <w:szCs w:val="20"/>
        </w:rPr>
        <w:t>8</w:t>
      </w:r>
    </w:p>
    <w:p w:rsidR="00FD2486" w:rsidRPr="00813EE3" w:rsidRDefault="00FD2486" w:rsidP="00FD2486">
      <w:pPr>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sidRPr="009B7F7C">
        <w:rPr>
          <w:rFonts w:ascii="Comic Sans MS" w:hAnsi="Comic Sans MS"/>
          <w:sz w:val="20"/>
          <w:szCs w:val="20"/>
        </w:rPr>
        <w:t xml:space="preserve"> </w:t>
      </w:r>
      <w:r w:rsidR="00813EE3" w:rsidRPr="00813EE3">
        <w:rPr>
          <w:rFonts w:ascii="Comic Sans MS" w:hAnsi="Comic Sans MS"/>
          <w:sz w:val="20"/>
          <w:szCs w:val="20"/>
        </w:rPr>
        <w:t>JNRV</w:t>
      </w:r>
    </w:p>
    <w:p w:rsidR="00FD2486" w:rsidRDefault="00FD2486" w:rsidP="00FD2486">
      <w:pPr>
        <w:tabs>
          <w:tab w:val="left" w:pos="3060"/>
        </w:tabs>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E40316">
        <w:rPr>
          <w:rFonts w:ascii="Comic Sans MS" w:hAnsi="Comic Sans MS"/>
          <w:sz w:val="20"/>
          <w:szCs w:val="20"/>
        </w:rPr>
        <w:t>196</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00315C62">
        <w:rPr>
          <w:rFonts w:ascii="Comic Sans MS" w:hAnsi="Comic Sans MS"/>
          <w:sz w:val="20"/>
          <w:szCs w:val="20"/>
        </w:rPr>
        <w:t xml:space="preserve"> 3</w:t>
      </w:r>
      <w:r w:rsidR="00813EE3" w:rsidRPr="00813EE3">
        <w:rPr>
          <w:rFonts w:ascii="Comic Sans MS" w:hAnsi="Comic Sans MS"/>
          <w:sz w:val="20"/>
          <w:szCs w:val="20"/>
        </w:rPr>
        <w:t>0</w:t>
      </w:r>
      <w:r>
        <w:rPr>
          <w:rFonts w:ascii="Comic Sans MS" w:hAnsi="Comic Sans MS"/>
          <w:sz w:val="20"/>
          <w:szCs w:val="20"/>
        </w:rPr>
        <w:t>,00 €</w:t>
      </w: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E40316">
        <w:rPr>
          <w:rFonts w:ascii="Comic Sans MS" w:hAnsi="Comic Sans MS"/>
          <w:sz w:val="20"/>
          <w:szCs w:val="20"/>
        </w:rPr>
        <w:t xml:space="preserve">Introducción.- Un grupo no es un equipo.- Todos los equipos no son autónomos.- No todas las organizaciones están preparadas para los equipos autónomos.- Cómo conseguir que funcionen.- Actividades que apoyan el proceso del equipo.-Bibliografía.- Índice de actividades.- Puesta en marcha.- Factores de éxito.- Diagnóstico del nivel de preparación.- Fases del equipo  autónomo.- Obstáculos.- La tercera ola.- Cómo prepararse para la autonomía.- Cómo hacer aflorar la identidad del equipo.- La realidad de los equipos autónomos.- Mapa de responsabilidades.- Creación y mantenimiento del equipo.- Valorar la diversidad.- Tomar la temperatura.- Autodiagnóstico del nivel de autonomía.- Preparados, listos ....¿adelante?.- La colaboración en el entorno de trabajo: un imperativo para los equipos autónomos.- Diagnóstico del clima.- Cómo crear una cultura de autonomía en el entorno de trabajo.- Un plan de acción personal para crear EADS.- Estructuras autónomas.- Solucionar las diferencias.- Puntos calientes.- Ejercicios de valores autónomos.- Coincidencias y diferencias.- Cómo crear confianza entre los miembros del equipo autónomo.- Compra hasta que ....- Encuesta sobre la cultura del equipo autónomo.- Déjate llevar por la marea.- El poder del orden del día de las reuniones.- El descanso creativo.- Citas memorables.- Confianzas en el entorno de trabajo.- Pasado-presente-futuro: Cómo elaborar un mapa de la trayectoria del equipo autónomo.- Ningún equipo es una isla.- Puro como el jabón </w:t>
      </w:r>
      <w:proofErr w:type="spellStart"/>
      <w:r w:rsidRPr="00E40316">
        <w:rPr>
          <w:rFonts w:ascii="Comic Sans MS" w:hAnsi="Comic Sans MS"/>
          <w:sz w:val="20"/>
          <w:szCs w:val="20"/>
        </w:rPr>
        <w:t>Ivory</w:t>
      </w:r>
      <w:proofErr w:type="spellEnd"/>
      <w:r w:rsidRPr="00E40316">
        <w:rPr>
          <w:rFonts w:ascii="Comic Sans MS" w:hAnsi="Comic Sans MS"/>
          <w:sz w:val="20"/>
          <w:szCs w:val="20"/>
        </w:rPr>
        <w:t>.- Valores del equipo.- Análisis del proceso.- Prácticas pasadas y futuras que guían al equipo.- Reuniones y normas autónomas.- Las tipologías de los "saboteadores" de las reuniones de equipo.- El parte meteorológico: un informe de la cultura.- ¿Qué pienso de todo eso? Evaluación de mi nivel de preparación para la autonomía.- La lista de deseos.- Clarificar los valores del equipo.- Temas especiales.- El entrenador ("coach") del equipo autónomo.- Características del liderazgo.- Escenarios de supervisión.- ¿Qué haría usted si ...?.- Sabe que se está quedando estancado cuando ....- La reja de animales.- Evaluación del nivel de eficacia del líder de su equipo.- Solo por diversión.- Sobre los autores.</w:t>
      </w:r>
    </w:p>
    <w:p w:rsidR="005C5F7D" w:rsidRPr="00E40316" w:rsidRDefault="005C5F7D" w:rsidP="00FD2486">
      <w:pPr>
        <w:jc w:val="both"/>
        <w:rPr>
          <w:rFonts w:ascii="Comic Sans MS" w:hAnsi="Comic Sans MS"/>
          <w:sz w:val="20"/>
          <w:szCs w:val="20"/>
        </w:rPr>
      </w:pPr>
    </w:p>
    <w:p w:rsidR="00FD2486" w:rsidRPr="00E40316"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E40316">
        <w:rPr>
          <w:rFonts w:ascii="Comic Sans MS" w:hAnsi="Comic Sans MS"/>
          <w:sz w:val="20"/>
          <w:szCs w:val="20"/>
        </w:rPr>
        <w:t>Este taller le facilita un conjunto de actividades contrastadas para: (1)  diagnosticar la situación y medir el nivel de disposición institucional para acometer el reto -"como comenzar"-, (2) "crear y mantener el equipo o equipos", e (3) hincarle el diente a temas tan concretos como el liderazgo, el cambiante rol supervisor, cómo superar el estancamiento.</w:t>
      </w:r>
    </w:p>
    <w:p w:rsidR="00FD2486" w:rsidRDefault="00FD2486" w:rsidP="00FD2486">
      <w:pPr>
        <w:jc w:val="both"/>
        <w:rPr>
          <w:rFonts w:ascii="Comic Sans MS" w:hAnsi="Comic Sans MS"/>
          <w:sz w:val="20"/>
          <w:szCs w:val="20"/>
        </w:rPr>
      </w:pPr>
      <w:r w:rsidRPr="00E40316">
        <w:rPr>
          <w:rFonts w:ascii="Comic Sans MS" w:hAnsi="Comic Sans MS"/>
          <w:sz w:val="20"/>
          <w:szCs w:val="20"/>
        </w:rPr>
        <w:t>Contiene ejercicios para romper el hielo, crear confianza, solucionar conflictos, mejorar las relaciones del equipo, adquirir destrezas para la solución de problemas, desarrollar gráficos de flujo de los procesos, evaluar el nivel de eficacia del equipo, desarrollar sus normas y valores.</w:t>
      </w:r>
    </w:p>
    <w:p w:rsidR="005C5F7D" w:rsidRDefault="005C5F7D" w:rsidP="00FD2486">
      <w:pPr>
        <w:jc w:val="both"/>
        <w:rPr>
          <w:rFonts w:ascii="Comic Sans MS" w:hAnsi="Comic Sans MS"/>
          <w:sz w:val="20"/>
          <w:szCs w:val="20"/>
        </w:rPr>
      </w:pPr>
    </w:p>
    <w:p w:rsidR="00BE0C04" w:rsidRDefault="00BE0C04" w:rsidP="00FD2486">
      <w:pPr>
        <w:jc w:val="both"/>
        <w:rPr>
          <w:rFonts w:ascii="Comic Sans MS" w:hAnsi="Comic Sans MS"/>
          <w:sz w:val="20"/>
          <w:szCs w:val="20"/>
        </w:rPr>
      </w:pPr>
    </w:p>
    <w:p w:rsidR="00FD2486" w:rsidRPr="00682165" w:rsidRDefault="00BE0C04" w:rsidP="00AD7700">
      <w:pPr>
        <w:jc w:val="center"/>
        <w:rPr>
          <w:rFonts w:ascii="Comic Sans MS" w:hAnsi="Comic Sans MS"/>
          <w:b/>
          <w:smallCaps/>
          <w:color w:val="000080"/>
          <w:sz w:val="28"/>
          <w:szCs w:val="28"/>
        </w:rPr>
      </w:pPr>
      <w:r>
        <w:rPr>
          <w:noProof/>
        </w:rPr>
        <w:drawing>
          <wp:anchor distT="0" distB="0" distL="114300" distR="114300" simplePos="0" relativeHeight="251615232" behindDoc="0" locked="0" layoutInCell="1" allowOverlap="1" wp14:anchorId="2442911C" wp14:editId="28C599EB">
            <wp:simplePos x="0" y="0"/>
            <wp:positionH relativeFrom="column">
              <wp:posOffset>4445</wp:posOffset>
            </wp:positionH>
            <wp:positionV relativeFrom="paragraph">
              <wp:posOffset>17145</wp:posOffset>
            </wp:positionV>
            <wp:extent cx="1047750" cy="1428750"/>
            <wp:effectExtent l="0" t="0" r="0" b="0"/>
            <wp:wrapSquare wrapText="bothSides"/>
            <wp:docPr id="64" name="Imagen 64" descr="FERHTD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ERHTD00900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7720CC">
        <w:rPr>
          <w:rFonts w:ascii="Comic Sans MS" w:hAnsi="Comic Sans MS"/>
          <w:b/>
          <w:smallCaps/>
          <w:color w:val="000080"/>
          <w:sz w:val="28"/>
          <w:szCs w:val="28"/>
        </w:rPr>
        <w:t>El</w:t>
      </w:r>
      <w:r w:rsidR="00FD2486">
        <w:rPr>
          <w:rFonts w:ascii="Comic Sans MS" w:hAnsi="Comic Sans MS"/>
          <w:b/>
          <w:smallCaps/>
          <w:color w:val="000080"/>
          <w:sz w:val="28"/>
          <w:szCs w:val="28"/>
        </w:rPr>
        <w:t xml:space="preserve"> </w:t>
      </w:r>
      <w:r w:rsidR="00FD2486" w:rsidRPr="007720CC">
        <w:rPr>
          <w:rFonts w:ascii="Comic Sans MS" w:hAnsi="Comic Sans MS"/>
          <w:b/>
          <w:smallCaps/>
          <w:color w:val="000080"/>
          <w:sz w:val="28"/>
          <w:szCs w:val="28"/>
        </w:rPr>
        <w:t>Profesional del servicio al cliente</w:t>
      </w:r>
    </w:p>
    <w:p w:rsidR="00FD2486" w:rsidRPr="008F40BB" w:rsidRDefault="00FD2486" w:rsidP="00FD2486">
      <w:pPr>
        <w:jc w:val="both"/>
        <w:rPr>
          <w:rFonts w:ascii="Comic Sans MS" w:hAnsi="Comic Sans MS"/>
          <w:sz w:val="20"/>
          <w:szCs w:val="20"/>
        </w:rPr>
      </w:pPr>
      <w:r w:rsidRPr="003F47AA">
        <w:rPr>
          <w:rFonts w:ascii="Comic Sans MS" w:hAnsi="Comic Sans MS"/>
          <w:smallCaps/>
          <w:color w:val="000080"/>
        </w:rPr>
        <w:t>Autor</w:t>
      </w:r>
      <w:r w:rsidRPr="003F47AA">
        <w:rPr>
          <w:rFonts w:ascii="Comic Sans MS" w:hAnsi="Comic Sans MS"/>
          <w:color w:val="000080"/>
        </w:rPr>
        <w:t>:</w:t>
      </w:r>
      <w:r w:rsidRPr="003F47AA">
        <w:rPr>
          <w:rFonts w:ascii="Comic Sans MS" w:hAnsi="Comic Sans MS"/>
        </w:rPr>
        <w:t xml:space="preserve"> </w:t>
      </w:r>
      <w:r w:rsidRPr="007D4A65">
        <w:rPr>
          <w:rFonts w:ascii="Comic Sans MS" w:hAnsi="Comic Sans MS"/>
          <w:sz w:val="20"/>
          <w:szCs w:val="20"/>
        </w:rPr>
        <w:t>Rick</w:t>
      </w:r>
      <w:r w:rsidRPr="008F40BB">
        <w:rPr>
          <w:rFonts w:ascii="Comic Sans MS" w:hAnsi="Comic Sans MS"/>
          <w:sz w:val="20"/>
          <w:szCs w:val="20"/>
        </w:rPr>
        <w:t>.</w:t>
      </w:r>
      <w:r>
        <w:rPr>
          <w:rFonts w:ascii="Comic Sans MS" w:hAnsi="Comic Sans MS"/>
          <w:sz w:val="20"/>
          <w:szCs w:val="20"/>
        </w:rPr>
        <w:t xml:space="preserve"> </w:t>
      </w:r>
      <w:proofErr w:type="spellStart"/>
      <w:r w:rsidRPr="007D4A65">
        <w:rPr>
          <w:rFonts w:ascii="Comic Sans MS" w:hAnsi="Comic Sans MS"/>
          <w:sz w:val="20"/>
          <w:szCs w:val="20"/>
        </w:rPr>
        <w:t>Tate</w:t>
      </w:r>
      <w:proofErr w:type="spellEnd"/>
      <w:r>
        <w:rPr>
          <w:rFonts w:ascii="Comic Sans MS" w:hAnsi="Comic Sans MS"/>
          <w:sz w:val="20"/>
          <w:szCs w:val="20"/>
        </w:rPr>
        <w:t xml:space="preserve"> y otros</w:t>
      </w:r>
    </w:p>
    <w:p w:rsidR="00FD2486" w:rsidRPr="007D4A65" w:rsidRDefault="00FD2486" w:rsidP="00FD2486">
      <w:pPr>
        <w:rPr>
          <w:rFonts w:ascii="Comic Sans MS" w:hAnsi="Comic Sans MS"/>
          <w:sz w:val="20"/>
          <w:szCs w:val="20"/>
        </w:rPr>
      </w:pPr>
      <w:r w:rsidRPr="007D4A65">
        <w:rPr>
          <w:rFonts w:ascii="Comic Sans MS" w:hAnsi="Comic Sans MS"/>
          <w:sz w:val="20"/>
          <w:szCs w:val="20"/>
        </w:rPr>
        <w:t>Consultor</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7D4A65">
        <w:rPr>
          <w:rFonts w:ascii="Comic Sans MS" w:hAnsi="Comic Sans MS"/>
          <w:sz w:val="20"/>
          <w:szCs w:val="20"/>
        </w:rPr>
        <w:t>9788480047524</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7D4A65">
        <w:rPr>
          <w:rFonts w:ascii="Comic Sans MS" w:hAnsi="Comic Sans MS"/>
          <w:sz w:val="20"/>
          <w:szCs w:val="20"/>
        </w:rPr>
        <w:t>Junio</w:t>
      </w:r>
      <w:r w:rsidRPr="00C87E16">
        <w:rPr>
          <w:rFonts w:ascii="Comic Sans MS" w:hAnsi="Comic Sans MS"/>
          <w:sz w:val="20"/>
          <w:szCs w:val="20"/>
        </w:rPr>
        <w:t xml:space="preserve"> 200</w:t>
      </w:r>
      <w:r>
        <w:rPr>
          <w:rFonts w:ascii="Comic Sans MS" w:hAnsi="Comic Sans MS"/>
          <w:sz w:val="20"/>
          <w:szCs w:val="20"/>
        </w:rPr>
        <w:t>6</w:t>
      </w:r>
    </w:p>
    <w:p w:rsidR="00FD2486" w:rsidRPr="00E63E3A" w:rsidRDefault="00FD2486" w:rsidP="00FD2486">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Pr="00E63E3A">
        <w:rPr>
          <w:rFonts w:ascii="Comic Sans MS" w:hAnsi="Comic Sans MS"/>
          <w:sz w:val="20"/>
          <w:szCs w:val="20"/>
        </w:rPr>
        <w:t>KJSU</w:t>
      </w:r>
    </w:p>
    <w:p w:rsidR="00FD2486" w:rsidRDefault="00FD2486" w:rsidP="00FD2486">
      <w:pPr>
        <w:tabs>
          <w:tab w:val="left" w:pos="3060"/>
        </w:tabs>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7D4A65">
        <w:rPr>
          <w:rFonts w:ascii="Comic Sans MS" w:hAnsi="Comic Sans MS"/>
          <w:sz w:val="20"/>
          <w:szCs w:val="20"/>
        </w:rPr>
        <w:t>312</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EC10BA">
        <w:rPr>
          <w:rFonts w:ascii="Comic Sans MS" w:hAnsi="Comic Sans MS"/>
          <w:sz w:val="20"/>
          <w:szCs w:val="20"/>
        </w:rPr>
        <w:t>3</w:t>
      </w:r>
      <w:r w:rsidR="00813EE3" w:rsidRPr="00813EE3">
        <w:rPr>
          <w:rFonts w:ascii="Comic Sans MS" w:hAnsi="Comic Sans MS"/>
          <w:sz w:val="20"/>
          <w:szCs w:val="20"/>
        </w:rPr>
        <w:t>0</w:t>
      </w:r>
      <w:r>
        <w:rPr>
          <w:rFonts w:ascii="Comic Sans MS" w:hAnsi="Comic Sans MS"/>
          <w:sz w:val="20"/>
          <w:szCs w:val="20"/>
        </w:rPr>
        <w:t>,00 €</w:t>
      </w:r>
    </w:p>
    <w:p w:rsidR="00AD7700" w:rsidRDefault="00AD7700" w:rsidP="00FD2486">
      <w:pPr>
        <w:tabs>
          <w:tab w:val="left" w:pos="3060"/>
        </w:tabs>
        <w:rPr>
          <w:rFonts w:ascii="Comic Sans MS" w:hAnsi="Comic Sans MS"/>
          <w:sz w:val="20"/>
          <w:szCs w:val="20"/>
        </w:rPr>
      </w:pP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497221">
        <w:rPr>
          <w:rFonts w:ascii="Comic Sans MS" w:hAnsi="Comic Sans MS"/>
          <w:sz w:val="20"/>
          <w:szCs w:val="20"/>
        </w:rPr>
        <w:t>MANUAL DEL PARTICIPANTE: Introducción.- ¿Por qué el servicio</w:t>
      </w:r>
      <w:proofErr w:type="gramStart"/>
      <w:r w:rsidRPr="00497221">
        <w:rPr>
          <w:rFonts w:ascii="Comic Sans MS" w:hAnsi="Comic Sans MS"/>
          <w:sz w:val="20"/>
          <w:szCs w:val="20"/>
        </w:rPr>
        <w:t>?.</w:t>
      </w:r>
      <w:proofErr w:type="gramEnd"/>
      <w:r w:rsidRPr="00497221">
        <w:rPr>
          <w:rFonts w:ascii="Comic Sans MS" w:hAnsi="Comic Sans MS"/>
          <w:sz w:val="20"/>
          <w:szCs w:val="20"/>
        </w:rPr>
        <w:t>- Sea el cliente.- Brillante en lo fundamental.-Más allá de lo fundamental.- La recuperación extraordinaria del cliente.- Resumen.- Alianzas, la cooperación interna.- Lecturas recomendadas. MANUAL DEL MANDO: Responsabilidad del rol: capacitar.- Resumen.- Apéndices A y B.- Lecturas recomendadas.- MANUAL DEL FACILITADOR: Comprensión y utilización del programa.- Introducción.- Resumen.- Módulo complementario.- Apéndices. Sobre los autores.- Transparencias.</w:t>
      </w:r>
    </w:p>
    <w:p w:rsidR="00FD2486" w:rsidRPr="00497221" w:rsidRDefault="00FD2486" w:rsidP="00FD2486">
      <w:pPr>
        <w:jc w:val="both"/>
        <w:rPr>
          <w:rFonts w:ascii="Comic Sans MS" w:hAnsi="Comic Sans MS"/>
          <w:sz w:val="20"/>
          <w:szCs w:val="20"/>
        </w:rPr>
      </w:pPr>
    </w:p>
    <w:p w:rsidR="00FD2486" w:rsidRPr="00715303"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715303">
        <w:rPr>
          <w:rFonts w:ascii="Comic Sans MS" w:hAnsi="Comic Sans MS"/>
          <w:sz w:val="20"/>
          <w:szCs w:val="20"/>
        </w:rPr>
        <w:t>Actualmente nos encontramos ante una "revolución del cliente",  el poder ha pasado de proveedores y fabricantes a manos del cliente.</w:t>
      </w:r>
    </w:p>
    <w:p w:rsidR="00FD2486" w:rsidRPr="00715303" w:rsidRDefault="00FD2486" w:rsidP="00FD2486">
      <w:pPr>
        <w:jc w:val="both"/>
        <w:rPr>
          <w:rFonts w:ascii="Comic Sans MS" w:hAnsi="Comic Sans MS"/>
          <w:sz w:val="20"/>
          <w:szCs w:val="20"/>
        </w:rPr>
      </w:pPr>
      <w:r w:rsidRPr="00715303">
        <w:rPr>
          <w:rFonts w:ascii="Comic Sans MS" w:hAnsi="Comic Sans MS"/>
          <w:sz w:val="20"/>
          <w:szCs w:val="20"/>
        </w:rPr>
        <w:t>Este taller es un instrumento de ayuda para aprender a conseguir la lealtad del cliente y aumentar como consecuencia los beneficios de la compañía.</w:t>
      </w:r>
    </w:p>
    <w:p w:rsidR="00FD2486" w:rsidRDefault="00FD2486" w:rsidP="00FD2486">
      <w:pPr>
        <w:jc w:val="both"/>
        <w:rPr>
          <w:rFonts w:ascii="Comic Sans MS" w:hAnsi="Comic Sans MS"/>
          <w:sz w:val="20"/>
          <w:szCs w:val="20"/>
        </w:rPr>
      </w:pPr>
      <w:r w:rsidRPr="00715303">
        <w:rPr>
          <w:rFonts w:ascii="Comic Sans MS" w:hAnsi="Comic Sans MS"/>
          <w:sz w:val="20"/>
          <w:szCs w:val="20"/>
        </w:rPr>
        <w:t>Incluye manual del participante, manual del mando y manual del facilitador.</w:t>
      </w:r>
    </w:p>
    <w:p w:rsidR="00BE0C04" w:rsidRDefault="00BE0C04" w:rsidP="00FD2486">
      <w:pPr>
        <w:jc w:val="both"/>
        <w:rPr>
          <w:rFonts w:ascii="Comic Sans MS" w:hAnsi="Comic Sans MS"/>
          <w:sz w:val="20"/>
          <w:szCs w:val="20"/>
        </w:rPr>
      </w:pPr>
    </w:p>
    <w:p w:rsidR="00BE0C04" w:rsidRDefault="00AD7700" w:rsidP="00FD2486">
      <w:pPr>
        <w:jc w:val="both"/>
        <w:rPr>
          <w:rFonts w:ascii="Comic Sans MS" w:hAnsi="Comic Sans MS"/>
          <w:sz w:val="20"/>
          <w:szCs w:val="20"/>
        </w:rPr>
      </w:pPr>
      <w:r>
        <w:rPr>
          <w:noProof/>
        </w:rPr>
        <w:drawing>
          <wp:anchor distT="0" distB="0" distL="114300" distR="114300" simplePos="0" relativeHeight="251617280" behindDoc="0" locked="0" layoutInCell="1" allowOverlap="1" wp14:anchorId="60B8FDA7" wp14:editId="33E7E0E3">
            <wp:simplePos x="0" y="0"/>
            <wp:positionH relativeFrom="column">
              <wp:posOffset>22860</wp:posOffset>
            </wp:positionH>
            <wp:positionV relativeFrom="paragraph">
              <wp:posOffset>114300</wp:posOffset>
            </wp:positionV>
            <wp:extent cx="1036955" cy="1430020"/>
            <wp:effectExtent l="0" t="0" r="0" b="0"/>
            <wp:wrapSquare wrapText="bothSides"/>
            <wp:docPr id="66" name="Imagen 66" descr="FERHTD0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ERHTD01400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36955" cy="1430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86" w:rsidRDefault="00FD2486" w:rsidP="00AD7700">
      <w:pPr>
        <w:jc w:val="center"/>
        <w:rPr>
          <w:rFonts w:ascii="Comic Sans MS" w:hAnsi="Comic Sans MS"/>
          <w:sz w:val="20"/>
          <w:szCs w:val="20"/>
        </w:rPr>
      </w:pPr>
      <w:r w:rsidRPr="007E6D7C">
        <w:rPr>
          <w:rFonts w:ascii="Comic Sans MS" w:hAnsi="Comic Sans MS"/>
          <w:b/>
          <w:smallCaps/>
          <w:color w:val="000080"/>
          <w:sz w:val="28"/>
          <w:szCs w:val="28"/>
        </w:rPr>
        <w:t xml:space="preserve">El </w:t>
      </w:r>
      <w:r>
        <w:rPr>
          <w:rFonts w:ascii="Comic Sans MS" w:hAnsi="Comic Sans MS"/>
          <w:b/>
          <w:smallCaps/>
          <w:color w:val="000080"/>
          <w:sz w:val="28"/>
          <w:szCs w:val="28"/>
        </w:rPr>
        <w:t>l</w:t>
      </w:r>
      <w:r w:rsidRPr="007E6D7C">
        <w:rPr>
          <w:rFonts w:ascii="Comic Sans MS" w:hAnsi="Comic Sans MS"/>
          <w:b/>
          <w:smallCaps/>
          <w:color w:val="000080"/>
          <w:sz w:val="28"/>
          <w:szCs w:val="28"/>
        </w:rPr>
        <w:t>iderazgo estratégico</w:t>
      </w:r>
    </w:p>
    <w:p w:rsidR="00FD2486" w:rsidRPr="007E6D7C" w:rsidRDefault="00FD2486" w:rsidP="00FD2486">
      <w:pPr>
        <w:jc w:val="both"/>
        <w:rPr>
          <w:rFonts w:ascii="Comic Sans MS" w:hAnsi="Comic Sans MS"/>
          <w:sz w:val="20"/>
          <w:szCs w:val="20"/>
        </w:rPr>
      </w:pPr>
      <w:r w:rsidRPr="007E6D7C">
        <w:rPr>
          <w:rFonts w:ascii="Comic Sans MS" w:hAnsi="Comic Sans MS"/>
          <w:smallCaps/>
          <w:color w:val="000080"/>
        </w:rPr>
        <w:t>Autor</w:t>
      </w:r>
      <w:r w:rsidRPr="007E6D7C">
        <w:rPr>
          <w:rFonts w:ascii="Comic Sans MS" w:hAnsi="Comic Sans MS"/>
          <w:color w:val="000080"/>
        </w:rPr>
        <w:t>:</w:t>
      </w:r>
      <w:r w:rsidRPr="007E6D7C">
        <w:rPr>
          <w:rFonts w:ascii="Comic Sans MS" w:hAnsi="Comic Sans MS"/>
        </w:rPr>
        <w:t xml:space="preserve"> </w:t>
      </w:r>
      <w:r w:rsidRPr="007E6D7C">
        <w:rPr>
          <w:rFonts w:ascii="Comic Sans MS" w:hAnsi="Comic Sans MS"/>
          <w:sz w:val="20"/>
          <w:szCs w:val="20"/>
        </w:rPr>
        <w:t xml:space="preserve">Alexander. </w:t>
      </w:r>
      <w:proofErr w:type="spellStart"/>
      <w:r w:rsidRPr="007E6D7C">
        <w:rPr>
          <w:rFonts w:ascii="Comic Sans MS" w:hAnsi="Comic Sans MS"/>
          <w:sz w:val="20"/>
          <w:szCs w:val="20"/>
        </w:rPr>
        <w:t>Hiam</w:t>
      </w:r>
      <w:proofErr w:type="spellEnd"/>
    </w:p>
    <w:p w:rsidR="00FD2486" w:rsidRDefault="00FD2486" w:rsidP="00FD2486">
      <w:pPr>
        <w:rPr>
          <w:rFonts w:ascii="Comic Sans MS" w:hAnsi="Comic Sans MS"/>
          <w:sz w:val="20"/>
          <w:szCs w:val="20"/>
        </w:rPr>
      </w:pPr>
      <w:r w:rsidRPr="007E6D7C">
        <w:rPr>
          <w:rFonts w:ascii="Comic Sans MS" w:hAnsi="Comic Sans MS"/>
          <w:sz w:val="20"/>
          <w:szCs w:val="20"/>
        </w:rPr>
        <w:t xml:space="preserve">Profesor de </w:t>
      </w:r>
      <w:smartTag w:uri="urn:schemas-microsoft-com:office:smarttags" w:element="PersonName">
        <w:smartTagPr>
          <w:attr w:name="ProductID" w:val="la Universidad"/>
        </w:smartTagPr>
        <w:r w:rsidRPr="007E6D7C">
          <w:rPr>
            <w:rFonts w:ascii="Comic Sans MS" w:hAnsi="Comic Sans MS"/>
            <w:sz w:val="20"/>
            <w:szCs w:val="20"/>
          </w:rPr>
          <w:t>la Universidad</w:t>
        </w:r>
      </w:smartTag>
      <w:r w:rsidRPr="007E6D7C">
        <w:rPr>
          <w:rFonts w:ascii="Comic Sans MS" w:hAnsi="Comic Sans MS"/>
          <w:sz w:val="20"/>
          <w:szCs w:val="20"/>
        </w:rPr>
        <w:t xml:space="preserve"> de </w:t>
      </w:r>
      <w:proofErr w:type="spellStart"/>
      <w:r w:rsidRPr="007E6D7C">
        <w:rPr>
          <w:rFonts w:ascii="Comic Sans MS" w:hAnsi="Comic Sans MS"/>
          <w:sz w:val="20"/>
          <w:szCs w:val="20"/>
        </w:rPr>
        <w:t>Massachussets</w:t>
      </w:r>
      <w:proofErr w:type="spellEnd"/>
      <w:r w:rsidRPr="007E6D7C">
        <w:rPr>
          <w:rFonts w:ascii="Comic Sans MS" w:hAnsi="Comic Sans MS"/>
          <w:sz w:val="20"/>
          <w:szCs w:val="20"/>
        </w:rPr>
        <w:t>. Consultor</w:t>
      </w:r>
      <w:r w:rsidRPr="003C7A5A">
        <w:rPr>
          <w:rFonts w:ascii="Comic Sans MS" w:hAnsi="Comic Sans MS"/>
          <w:sz w:val="20"/>
          <w:szCs w:val="20"/>
        </w:rPr>
        <w:t xml:space="preserve"> </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7E6D7C">
        <w:rPr>
          <w:rFonts w:ascii="Comic Sans MS" w:hAnsi="Comic Sans MS"/>
          <w:sz w:val="20"/>
          <w:szCs w:val="20"/>
        </w:rPr>
        <w:t>9788480046954</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7E6D7C">
        <w:rPr>
          <w:rFonts w:ascii="Comic Sans MS" w:hAnsi="Comic Sans MS"/>
          <w:sz w:val="20"/>
          <w:szCs w:val="20"/>
        </w:rPr>
        <w:t>Febrero</w:t>
      </w:r>
      <w:r w:rsidRPr="00C87E16">
        <w:rPr>
          <w:rFonts w:ascii="Comic Sans MS" w:hAnsi="Comic Sans MS"/>
          <w:sz w:val="20"/>
          <w:szCs w:val="20"/>
        </w:rPr>
        <w:t xml:space="preserve"> 200</w:t>
      </w:r>
      <w:r>
        <w:rPr>
          <w:rFonts w:ascii="Comic Sans MS" w:hAnsi="Comic Sans MS"/>
          <w:sz w:val="20"/>
          <w:szCs w:val="20"/>
        </w:rPr>
        <w:t>5</w:t>
      </w:r>
    </w:p>
    <w:p w:rsidR="00FD2486" w:rsidRPr="00472E69" w:rsidRDefault="00FD2486" w:rsidP="00FD2486">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Pr="00472E69">
        <w:rPr>
          <w:rFonts w:ascii="Comic Sans MS" w:hAnsi="Comic Sans MS"/>
          <w:sz w:val="20"/>
          <w:szCs w:val="20"/>
        </w:rPr>
        <w:t>KJMB</w:t>
      </w:r>
    </w:p>
    <w:p w:rsidR="00FD2486" w:rsidRDefault="00FD2486" w:rsidP="00FD2486">
      <w:pPr>
        <w:tabs>
          <w:tab w:val="left" w:pos="3060"/>
        </w:tabs>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7E6D7C">
        <w:rPr>
          <w:rFonts w:ascii="Comic Sans MS" w:hAnsi="Comic Sans MS"/>
          <w:sz w:val="20"/>
          <w:szCs w:val="20"/>
        </w:rPr>
        <w:t>120</w:t>
      </w:r>
      <w:r>
        <w:rPr>
          <w:rFonts w:ascii="Comic Sans MS" w:hAnsi="Comic Sans M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164359">
        <w:rPr>
          <w:rFonts w:ascii="Comic Sans MS" w:hAnsi="Comic Sans MS"/>
          <w:sz w:val="20"/>
          <w:szCs w:val="20"/>
        </w:rPr>
        <w:t>3</w:t>
      </w:r>
      <w:r w:rsidR="00813EE3" w:rsidRPr="00813EE3">
        <w:rPr>
          <w:rFonts w:ascii="Comic Sans MS" w:hAnsi="Comic Sans MS"/>
          <w:sz w:val="20"/>
          <w:szCs w:val="20"/>
        </w:rPr>
        <w:t>0</w:t>
      </w:r>
      <w:r>
        <w:rPr>
          <w:rFonts w:ascii="Comic Sans MS" w:hAnsi="Comic Sans MS"/>
          <w:sz w:val="20"/>
          <w:szCs w:val="20"/>
        </w:rPr>
        <w:t>,00 €</w:t>
      </w:r>
    </w:p>
    <w:p w:rsidR="00AD7700" w:rsidRDefault="00AD7700" w:rsidP="00FD2486">
      <w:pPr>
        <w:tabs>
          <w:tab w:val="left" w:pos="3060"/>
        </w:tabs>
        <w:rPr>
          <w:rFonts w:ascii="Comic Sans MS" w:hAnsi="Comic Sans MS"/>
          <w:sz w:val="20"/>
          <w:szCs w:val="20"/>
        </w:rPr>
      </w:pPr>
    </w:p>
    <w:p w:rsidR="00FD2486" w:rsidRPr="00A22A3C"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A22A3C">
        <w:rPr>
          <w:rFonts w:ascii="Comic Sans MS" w:hAnsi="Comic Sans MS"/>
          <w:sz w:val="20"/>
          <w:szCs w:val="20"/>
        </w:rPr>
        <w:t xml:space="preserve">Introducción al liderazgo estratégico.- Cómo crear un clima que fomente el alto rendimiento.- Qué es el liderazgo estratégico.- La estrategia de instrucción.- La estrategia de entrenamiento.- La estrategia de relación.- La estrategia de delegación.- Cómo aplicar el liderazgo estratégico.- Introducción.- Instrucciones.- Autodiagnóstico.- Cómo </w:t>
      </w:r>
      <w:proofErr w:type="spellStart"/>
      <w:r w:rsidRPr="00A22A3C">
        <w:rPr>
          <w:rFonts w:ascii="Comic Sans MS" w:hAnsi="Comic Sans MS"/>
          <w:sz w:val="20"/>
          <w:szCs w:val="20"/>
        </w:rPr>
        <w:t>selecionar</w:t>
      </w:r>
      <w:proofErr w:type="spellEnd"/>
      <w:r w:rsidRPr="00A22A3C">
        <w:rPr>
          <w:rFonts w:ascii="Comic Sans MS" w:hAnsi="Comic Sans MS"/>
          <w:sz w:val="20"/>
          <w:szCs w:val="20"/>
        </w:rPr>
        <w:t xml:space="preserve"> la mejor estrategia.- Liderazgo para el desarrollo de los colaboradores.</w:t>
      </w:r>
    </w:p>
    <w:p w:rsidR="00FD2486" w:rsidRDefault="00FD2486" w:rsidP="00FD2486">
      <w:pPr>
        <w:jc w:val="both"/>
        <w:rPr>
          <w:rFonts w:ascii="Comic Sans MS" w:hAnsi="Comic Sans MS"/>
          <w:sz w:val="20"/>
          <w:szCs w:val="20"/>
        </w:rPr>
      </w:pPr>
    </w:p>
    <w:p w:rsidR="00FD2486" w:rsidRPr="00A22A3C"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3C7A5A">
        <w:rPr>
          <w:rFonts w:ascii="Comic Sans MS" w:hAnsi="Comic Sans MS"/>
          <w:sz w:val="20"/>
          <w:szCs w:val="20"/>
        </w:rPr>
        <w:t>Este</w:t>
      </w:r>
      <w:r w:rsidRPr="00A22A3C">
        <w:t xml:space="preserve"> </w:t>
      </w:r>
      <w:r w:rsidRPr="00A22A3C">
        <w:rPr>
          <w:rFonts w:ascii="Comic Sans MS" w:hAnsi="Comic Sans MS"/>
          <w:sz w:val="20"/>
          <w:szCs w:val="20"/>
        </w:rPr>
        <w:t>taller está dirigido a profesionales que desean desarrollar las destrezas necesarias para motivar y gestionar el rendimiento de sus colaboradores en el contexto de un entorno de trabajo desafiante. El taller presenta una  estructura práctica para estimular a las personas, lograr resultados e incrementar el nivel de productividad.</w:t>
      </w:r>
    </w:p>
    <w:p w:rsidR="00FD2486" w:rsidRDefault="00FD2486" w:rsidP="00FD2486">
      <w:pPr>
        <w:jc w:val="both"/>
        <w:rPr>
          <w:rFonts w:ascii="Comic Sans MS" w:hAnsi="Comic Sans MS"/>
          <w:sz w:val="20"/>
          <w:szCs w:val="20"/>
        </w:rPr>
      </w:pPr>
      <w:r w:rsidRPr="00A22A3C">
        <w:rPr>
          <w:rFonts w:ascii="Comic Sans MS" w:hAnsi="Comic Sans MS"/>
          <w:sz w:val="20"/>
          <w:szCs w:val="20"/>
        </w:rPr>
        <w:t>Aprenderá las destrezas críticas necesarias para analizar los requisitos de la tarea, y aprenderá también a evaluar si los niveles de destrezas de sus colaboradores se corresponden con la tarea y a seleccionar y aplicar una estrategia de liderazgo que ayude a gestionar los esfuerzos para alcanzar los objetivos de sus colaboradores.</w:t>
      </w:r>
    </w:p>
    <w:p w:rsidR="00BE0C04" w:rsidRDefault="00BE0C04" w:rsidP="00FD2486">
      <w:pPr>
        <w:jc w:val="both"/>
        <w:rPr>
          <w:rFonts w:ascii="Comic Sans MS" w:hAnsi="Comic Sans MS"/>
          <w:sz w:val="20"/>
          <w:szCs w:val="20"/>
        </w:rPr>
      </w:pPr>
    </w:p>
    <w:p w:rsidR="00BE0C04" w:rsidRDefault="007565D1" w:rsidP="00FD2486">
      <w:pPr>
        <w:jc w:val="both"/>
        <w:rPr>
          <w:rFonts w:ascii="Comic Sans MS" w:hAnsi="Comic Sans MS"/>
          <w:sz w:val="20"/>
          <w:szCs w:val="20"/>
        </w:rPr>
      </w:pPr>
      <w:r>
        <w:rPr>
          <w:noProof/>
        </w:rPr>
        <w:drawing>
          <wp:anchor distT="0" distB="0" distL="114300" distR="114300" simplePos="0" relativeHeight="251618304" behindDoc="0" locked="0" layoutInCell="1" allowOverlap="1" wp14:anchorId="27559718" wp14:editId="1992494A">
            <wp:simplePos x="0" y="0"/>
            <wp:positionH relativeFrom="column">
              <wp:posOffset>-9525</wp:posOffset>
            </wp:positionH>
            <wp:positionV relativeFrom="paragraph">
              <wp:posOffset>66040</wp:posOffset>
            </wp:positionV>
            <wp:extent cx="1047750" cy="1428750"/>
            <wp:effectExtent l="0" t="0" r="0" b="0"/>
            <wp:wrapSquare wrapText="bothSides"/>
            <wp:docPr id="67" name="Imagen 67" descr="FERHTD00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ERHTD00800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86" w:rsidRPr="00C762CE" w:rsidRDefault="00FD2486" w:rsidP="00AD7700">
      <w:pPr>
        <w:jc w:val="center"/>
        <w:rPr>
          <w:rFonts w:ascii="Comic Sans MS" w:hAnsi="Comic Sans MS"/>
          <w:b/>
          <w:smallCaps/>
          <w:color w:val="000080"/>
          <w:sz w:val="28"/>
          <w:szCs w:val="28"/>
        </w:rPr>
      </w:pPr>
      <w:r w:rsidRPr="00C762CE">
        <w:rPr>
          <w:rFonts w:ascii="Comic Sans MS" w:hAnsi="Comic Sans MS"/>
          <w:b/>
          <w:smallCaps/>
          <w:color w:val="000080"/>
          <w:sz w:val="28"/>
          <w:szCs w:val="28"/>
        </w:rPr>
        <w:t>Aprender del conflicto</w:t>
      </w:r>
    </w:p>
    <w:p w:rsidR="00FD2486" w:rsidRPr="00C762CE" w:rsidRDefault="00FD2486" w:rsidP="00FD2486">
      <w:pPr>
        <w:jc w:val="both"/>
        <w:rPr>
          <w:rFonts w:ascii="Comic Sans MS" w:hAnsi="Comic Sans MS"/>
          <w:sz w:val="20"/>
          <w:szCs w:val="20"/>
        </w:rPr>
      </w:pPr>
      <w:r w:rsidRPr="007E6D7C">
        <w:rPr>
          <w:rFonts w:ascii="Comic Sans MS" w:hAnsi="Comic Sans MS"/>
          <w:smallCaps/>
          <w:color w:val="000080"/>
        </w:rPr>
        <w:t>Autor</w:t>
      </w:r>
      <w:r w:rsidRPr="007E6D7C">
        <w:rPr>
          <w:rFonts w:ascii="Comic Sans MS" w:hAnsi="Comic Sans MS"/>
          <w:color w:val="000080"/>
        </w:rPr>
        <w:t>:</w:t>
      </w:r>
      <w:r w:rsidRPr="007E6D7C">
        <w:rPr>
          <w:rFonts w:ascii="Comic Sans MS" w:hAnsi="Comic Sans MS"/>
        </w:rPr>
        <w:t xml:space="preserve"> </w:t>
      </w:r>
      <w:proofErr w:type="spellStart"/>
      <w:r w:rsidRPr="00C762CE">
        <w:rPr>
          <w:rFonts w:ascii="Comic Sans MS" w:hAnsi="Comic Sans MS"/>
          <w:sz w:val="20"/>
          <w:szCs w:val="20"/>
        </w:rPr>
        <w:t>Lois</w:t>
      </w:r>
      <w:proofErr w:type="spellEnd"/>
      <w:r w:rsidRPr="00C762CE">
        <w:rPr>
          <w:rFonts w:ascii="Comic Sans MS" w:hAnsi="Comic Sans MS"/>
          <w:sz w:val="20"/>
          <w:szCs w:val="20"/>
        </w:rPr>
        <w:t xml:space="preserve"> B.</w:t>
      </w:r>
      <w:r w:rsidRPr="007E6D7C">
        <w:rPr>
          <w:rFonts w:ascii="Comic Sans MS" w:hAnsi="Comic Sans MS"/>
          <w:sz w:val="20"/>
          <w:szCs w:val="20"/>
        </w:rPr>
        <w:t xml:space="preserve"> </w:t>
      </w:r>
      <w:proofErr w:type="spellStart"/>
      <w:r w:rsidRPr="00C762CE">
        <w:rPr>
          <w:rFonts w:ascii="Comic Sans MS" w:hAnsi="Comic Sans MS"/>
          <w:sz w:val="20"/>
          <w:szCs w:val="20"/>
        </w:rPr>
        <w:t>Hart</w:t>
      </w:r>
      <w:proofErr w:type="spellEnd"/>
    </w:p>
    <w:p w:rsidR="00FD2486" w:rsidRDefault="00FD2486" w:rsidP="00FD2486">
      <w:pPr>
        <w:rPr>
          <w:rFonts w:ascii="Comic Sans MS" w:hAnsi="Comic Sans MS"/>
          <w:sz w:val="20"/>
          <w:szCs w:val="20"/>
        </w:rPr>
      </w:pPr>
      <w:r w:rsidRPr="00C762CE">
        <w:rPr>
          <w:rFonts w:ascii="Comic Sans MS" w:hAnsi="Comic Sans MS"/>
          <w:sz w:val="20"/>
          <w:szCs w:val="20"/>
        </w:rPr>
        <w:t xml:space="preserve">Consultora de empresas </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C762CE">
        <w:rPr>
          <w:rFonts w:ascii="Comic Sans MS" w:hAnsi="Comic Sans MS"/>
          <w:sz w:val="20"/>
          <w:szCs w:val="20"/>
        </w:rPr>
        <w:t>9788480045582</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C762CE">
        <w:rPr>
          <w:rFonts w:ascii="Comic Sans MS" w:hAnsi="Comic Sans MS"/>
          <w:sz w:val="20"/>
          <w:szCs w:val="20"/>
        </w:rPr>
        <w:t>Diciembre</w:t>
      </w:r>
      <w:r w:rsidRPr="00C87E16">
        <w:rPr>
          <w:rFonts w:ascii="Comic Sans MS" w:hAnsi="Comic Sans MS"/>
          <w:sz w:val="20"/>
          <w:szCs w:val="20"/>
        </w:rPr>
        <w:t xml:space="preserve"> 200</w:t>
      </w:r>
      <w:r>
        <w:rPr>
          <w:rFonts w:ascii="Comic Sans MS" w:hAnsi="Comic Sans MS"/>
          <w:sz w:val="20"/>
          <w:szCs w:val="20"/>
        </w:rPr>
        <w:t>2</w:t>
      </w:r>
    </w:p>
    <w:p w:rsidR="00FD2486" w:rsidRPr="00472E69" w:rsidRDefault="00FD2486" w:rsidP="00FD2486">
      <w:pPr>
        <w:tabs>
          <w:tab w:val="left" w:pos="4500"/>
        </w:tabs>
        <w:rPr>
          <w:rFonts w:ascii="Comic Sans MS" w:hAnsi="Comic Sans MS" w:cs="Tahoma"/>
          <w:iCs/>
          <w:smallCaps/>
          <w:color w:val="00008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sidRPr="00472E69">
        <w:rPr>
          <w:rFonts w:ascii="Comic Sans MS" w:hAnsi="Comic Sans MS" w:cs="Tahoma"/>
          <w:iCs/>
          <w:smallCaps/>
          <w:color w:val="000080"/>
        </w:rPr>
        <w:t xml:space="preserve"> </w:t>
      </w:r>
      <w:r>
        <w:rPr>
          <w:rFonts w:ascii="Comic Sans MS" w:hAnsi="Comic Sans MS" w:cs="Tahoma"/>
          <w:iCs/>
          <w:smallCaps/>
          <w:color w:val="00008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sidRPr="00472E69">
        <w:t xml:space="preserve"> </w:t>
      </w:r>
      <w:r w:rsidRPr="00472E69">
        <w:rPr>
          <w:rFonts w:ascii="Comic Sans MS" w:hAnsi="Comic Sans MS"/>
          <w:sz w:val="20"/>
          <w:szCs w:val="20"/>
        </w:rPr>
        <w:t>KJM</w:t>
      </w:r>
    </w:p>
    <w:p w:rsidR="00FD2486" w:rsidRDefault="00FD2486" w:rsidP="00FD2486">
      <w:pPr>
        <w:tabs>
          <w:tab w:val="left" w:pos="3060"/>
        </w:tabs>
        <w:rPr>
          <w:rFonts w:ascii="Comic Sans MS" w:hAnsi="Comic Sans MS"/>
          <w:smallCaps/>
          <w:color w:val="000080"/>
        </w:rPr>
      </w:pPr>
      <w:r w:rsidRPr="0033649D">
        <w:rPr>
          <w:rFonts w:ascii="Comic Sans MS" w:hAnsi="Comic Sans MS"/>
          <w:smallCaps/>
          <w:color w:val="000080"/>
        </w:rPr>
        <w:t>Páginas:</w:t>
      </w:r>
      <w:r w:rsidRPr="00C87E16">
        <w:rPr>
          <w:rFonts w:ascii="Comic Sans MS" w:hAnsi="Comic Sans MS"/>
          <w:sz w:val="20"/>
          <w:szCs w:val="20"/>
        </w:rPr>
        <w:t xml:space="preserve"> </w:t>
      </w:r>
      <w:r w:rsidRPr="00C762CE">
        <w:rPr>
          <w:rFonts w:ascii="Comic Sans MS" w:hAnsi="Comic Sans MS"/>
          <w:sz w:val="20"/>
          <w:szCs w:val="20"/>
        </w:rPr>
        <w:t>162</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813EE3" w:rsidRPr="00813EE3">
        <w:rPr>
          <w:rFonts w:ascii="Comic Sans MS" w:hAnsi="Comic Sans MS"/>
          <w:sz w:val="20"/>
          <w:szCs w:val="20"/>
        </w:rPr>
        <w:t>3</w:t>
      </w:r>
      <w:r w:rsidR="00164359">
        <w:rPr>
          <w:rFonts w:ascii="Comic Sans MS" w:hAnsi="Comic Sans MS"/>
          <w:sz w:val="20"/>
          <w:szCs w:val="20"/>
        </w:rPr>
        <w:t>0</w:t>
      </w:r>
      <w:r>
        <w:rPr>
          <w:rFonts w:ascii="Comic Sans MS" w:hAnsi="Comic Sans MS"/>
          <w:sz w:val="20"/>
          <w:szCs w:val="20"/>
        </w:rPr>
        <w:t>,00 €</w:t>
      </w:r>
    </w:p>
    <w:p w:rsidR="00FD2486" w:rsidRDefault="00FD2486" w:rsidP="00FD2486">
      <w:pPr>
        <w:rPr>
          <w:rFonts w:ascii="Comic Sans MS" w:hAnsi="Comic Sans MS"/>
          <w:smallCaps/>
          <w:color w:val="000080"/>
        </w:rPr>
      </w:pP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C762CE">
        <w:rPr>
          <w:rFonts w:ascii="Comic Sans MS" w:hAnsi="Comic Sans MS"/>
          <w:sz w:val="20"/>
          <w:szCs w:val="20"/>
        </w:rPr>
        <w:t>Aprender del conflicto.- Cómo planificar su seminario.- Cómo enseñar sobre el conflicto.- Cómo comenzar.- Cómo explicitar los conflictos.- Cómo reaccionar ante el conflicto.- Cómo identificar las causas de los conflictos.- Cómo prevenir los conflictos.- Cómo resolver los conflictos.- Cómo planificar los conflictos.</w:t>
      </w:r>
    </w:p>
    <w:p w:rsidR="00FD2486" w:rsidRPr="005C5F7D" w:rsidRDefault="00FD2486" w:rsidP="00FD2486">
      <w:pPr>
        <w:jc w:val="both"/>
        <w:rPr>
          <w:rFonts w:ascii="Comic Sans MS" w:hAnsi="Comic Sans MS"/>
          <w:sz w:val="16"/>
          <w:szCs w:val="16"/>
        </w:rPr>
      </w:pPr>
    </w:p>
    <w:p w:rsidR="00FD2486" w:rsidRPr="00B23681"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B23681">
        <w:rPr>
          <w:rFonts w:ascii="Comic Sans MS" w:hAnsi="Comic Sans MS"/>
          <w:sz w:val="20"/>
          <w:szCs w:val="20"/>
        </w:rPr>
        <w:t xml:space="preserve">La estructura del manual se deriva del modelo aprender del conflicto de </w:t>
      </w:r>
      <w:smartTag w:uri="urn:schemas-microsoft-com:office:smarttags" w:element="PersonName">
        <w:smartTagPr>
          <w:attr w:name="ProductID" w:val="la Dra. Hart"/>
        </w:smartTagPr>
        <w:r w:rsidRPr="00B23681">
          <w:rPr>
            <w:rFonts w:ascii="Comic Sans MS" w:hAnsi="Comic Sans MS"/>
            <w:sz w:val="20"/>
            <w:szCs w:val="20"/>
          </w:rPr>
          <w:t xml:space="preserve">la Dra. </w:t>
        </w:r>
        <w:proofErr w:type="spellStart"/>
        <w:r w:rsidRPr="00B23681">
          <w:rPr>
            <w:rFonts w:ascii="Comic Sans MS" w:hAnsi="Comic Sans MS"/>
            <w:sz w:val="20"/>
            <w:szCs w:val="20"/>
          </w:rPr>
          <w:t>Hart</w:t>
        </w:r>
      </w:smartTag>
      <w:proofErr w:type="spellEnd"/>
      <w:r w:rsidRPr="00B23681">
        <w:rPr>
          <w:rFonts w:ascii="Comic Sans MS" w:hAnsi="Comic Sans MS"/>
          <w:sz w:val="20"/>
          <w:szCs w:val="20"/>
        </w:rPr>
        <w:t>, un modelo sencillo y claro que ofrece las directrices básicas para la aplicación de sus técnicas a las necesidades específicas de los participantes.</w:t>
      </w:r>
    </w:p>
    <w:p w:rsidR="00FD2486" w:rsidRPr="00B23681" w:rsidRDefault="00FD2486" w:rsidP="00FD2486">
      <w:pPr>
        <w:jc w:val="both"/>
        <w:rPr>
          <w:rFonts w:ascii="Comic Sans MS" w:hAnsi="Comic Sans MS"/>
          <w:sz w:val="20"/>
          <w:szCs w:val="20"/>
        </w:rPr>
      </w:pPr>
      <w:r w:rsidRPr="00B23681">
        <w:rPr>
          <w:rFonts w:ascii="Comic Sans MS" w:hAnsi="Comic Sans MS"/>
          <w:sz w:val="20"/>
          <w:szCs w:val="20"/>
        </w:rPr>
        <w:t>Los instructores aprenden a ayudar a otros formadores, facilitadores, líderes de equipo y educadores. a identificar con exactitud sus respectivos patrones de conflicto, a comprender sus propias reacciones, a especificar las causas y a prevenir que los conflictos se desarrollen e intensifiquen, y a aplicar técnicas de resolución del conflicto.</w:t>
      </w:r>
    </w:p>
    <w:p w:rsidR="00FD2486" w:rsidRDefault="00FD2486" w:rsidP="00FD2486">
      <w:pPr>
        <w:jc w:val="both"/>
        <w:rPr>
          <w:rFonts w:ascii="Comic Sans MS" w:hAnsi="Comic Sans MS"/>
          <w:sz w:val="20"/>
          <w:szCs w:val="20"/>
        </w:rPr>
      </w:pPr>
      <w:r w:rsidRPr="00B23681">
        <w:rPr>
          <w:rFonts w:ascii="Comic Sans MS" w:hAnsi="Comic Sans MS"/>
          <w:sz w:val="20"/>
          <w:szCs w:val="20"/>
        </w:rPr>
        <w:t>Aprender del conflicto está dirigido a  formadores, facilitadores líderes de equipo y educadores. Los numerosos ejemplos de diseños de formación, totalmente reproducibles, los estudios de casos, y las actividades pueden aplicarse a una variedad de situaciones de formación, incluyendo la comunicación, la supervisión y las relaciones interpersonales.</w:t>
      </w:r>
    </w:p>
    <w:p w:rsidR="00BE0C04" w:rsidRDefault="00BE0C04" w:rsidP="00FD2486">
      <w:pPr>
        <w:jc w:val="both"/>
        <w:rPr>
          <w:rFonts w:ascii="Comic Sans MS" w:hAnsi="Comic Sans MS"/>
          <w:sz w:val="20"/>
          <w:szCs w:val="20"/>
        </w:rPr>
      </w:pPr>
    </w:p>
    <w:p w:rsidR="00FD2486" w:rsidRDefault="00BE0C04" w:rsidP="00FD2486">
      <w:pPr>
        <w:jc w:val="both"/>
        <w:rPr>
          <w:rFonts w:ascii="Comic Sans MS" w:hAnsi="Comic Sans MS"/>
          <w:sz w:val="20"/>
          <w:szCs w:val="20"/>
        </w:rPr>
      </w:pPr>
      <w:r>
        <w:rPr>
          <w:noProof/>
        </w:rPr>
        <w:drawing>
          <wp:anchor distT="0" distB="0" distL="114300" distR="114300" simplePos="0" relativeHeight="251619328" behindDoc="0" locked="0" layoutInCell="1" allowOverlap="1" wp14:anchorId="341692A1" wp14:editId="6104091F">
            <wp:simplePos x="0" y="0"/>
            <wp:positionH relativeFrom="column">
              <wp:posOffset>-15240</wp:posOffset>
            </wp:positionH>
            <wp:positionV relativeFrom="paragraph">
              <wp:posOffset>167640</wp:posOffset>
            </wp:positionV>
            <wp:extent cx="1029335" cy="1429385"/>
            <wp:effectExtent l="0" t="0" r="0" b="0"/>
            <wp:wrapSquare wrapText="bothSides"/>
            <wp:docPr id="68" name="Imagen 68" descr="FERHTD01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ERHTD012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9335" cy="1429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86" w:rsidRPr="00295DC3" w:rsidRDefault="00FD2486" w:rsidP="00AD7700">
      <w:pPr>
        <w:jc w:val="center"/>
        <w:rPr>
          <w:rFonts w:ascii="Comic Sans MS" w:hAnsi="Comic Sans MS"/>
          <w:b/>
          <w:smallCaps/>
          <w:color w:val="000080"/>
          <w:sz w:val="28"/>
          <w:szCs w:val="28"/>
        </w:rPr>
      </w:pPr>
      <w:r w:rsidRPr="00295DC3">
        <w:rPr>
          <w:rFonts w:ascii="Comic Sans MS" w:hAnsi="Comic Sans MS"/>
          <w:b/>
          <w:smallCaps/>
          <w:color w:val="000080"/>
          <w:sz w:val="28"/>
          <w:szCs w:val="28"/>
        </w:rPr>
        <w:t>Plan de acción de servicio al cliente</w:t>
      </w:r>
    </w:p>
    <w:p w:rsidR="00FD2486" w:rsidRPr="00295DC3" w:rsidRDefault="00FD2486" w:rsidP="00FD2486">
      <w:pPr>
        <w:jc w:val="both"/>
        <w:rPr>
          <w:rFonts w:ascii="Comic Sans MS" w:hAnsi="Comic Sans MS"/>
          <w:sz w:val="20"/>
          <w:szCs w:val="20"/>
        </w:rPr>
      </w:pPr>
      <w:r w:rsidRPr="007E6D7C">
        <w:rPr>
          <w:rFonts w:ascii="Comic Sans MS" w:hAnsi="Comic Sans MS"/>
          <w:smallCaps/>
          <w:color w:val="000080"/>
        </w:rPr>
        <w:t>Autor</w:t>
      </w:r>
      <w:r w:rsidRPr="007E6D7C">
        <w:rPr>
          <w:rFonts w:ascii="Comic Sans MS" w:hAnsi="Comic Sans MS"/>
          <w:color w:val="000080"/>
        </w:rPr>
        <w:t>:</w:t>
      </w:r>
      <w:r w:rsidRPr="0059783E">
        <w:t xml:space="preserve"> </w:t>
      </w:r>
      <w:r w:rsidRPr="00295DC3">
        <w:rPr>
          <w:rFonts w:ascii="Comic Sans MS" w:hAnsi="Comic Sans MS"/>
          <w:sz w:val="20"/>
          <w:szCs w:val="20"/>
        </w:rPr>
        <w:t>Sharon A.</w:t>
      </w:r>
      <w:r w:rsidRPr="007E6D7C">
        <w:rPr>
          <w:rFonts w:ascii="Comic Sans MS" w:hAnsi="Comic Sans MS"/>
          <w:sz w:val="20"/>
          <w:szCs w:val="20"/>
        </w:rPr>
        <w:t xml:space="preserve"> </w:t>
      </w:r>
      <w:proofErr w:type="spellStart"/>
      <w:r w:rsidRPr="00295DC3">
        <w:rPr>
          <w:rFonts w:ascii="Comic Sans MS" w:hAnsi="Comic Sans MS"/>
          <w:sz w:val="20"/>
          <w:szCs w:val="20"/>
        </w:rPr>
        <w:t>Wulf</w:t>
      </w:r>
      <w:proofErr w:type="spellEnd"/>
    </w:p>
    <w:p w:rsidR="00FD2486" w:rsidRPr="00295DC3" w:rsidRDefault="00FD2486" w:rsidP="00FD2486">
      <w:pPr>
        <w:rPr>
          <w:rFonts w:ascii="Comic Sans MS" w:hAnsi="Comic Sans MS"/>
          <w:sz w:val="20"/>
          <w:szCs w:val="20"/>
        </w:rPr>
      </w:pPr>
      <w:r w:rsidRPr="00295DC3">
        <w:rPr>
          <w:rFonts w:ascii="Comic Sans MS" w:hAnsi="Comic Sans MS"/>
          <w:sz w:val="20"/>
          <w:szCs w:val="20"/>
        </w:rPr>
        <w:t xml:space="preserve">Directora de Enterprise </w:t>
      </w:r>
      <w:proofErr w:type="spellStart"/>
      <w:r w:rsidRPr="00295DC3">
        <w:rPr>
          <w:rFonts w:ascii="Comic Sans MS" w:hAnsi="Comic Sans MS"/>
          <w:sz w:val="20"/>
          <w:szCs w:val="20"/>
        </w:rPr>
        <w:t>Systems</w:t>
      </w:r>
      <w:proofErr w:type="spellEnd"/>
      <w:r w:rsidRPr="00295DC3">
        <w:rPr>
          <w:rFonts w:ascii="Comic Sans MS" w:hAnsi="Comic Sans MS"/>
          <w:sz w:val="20"/>
          <w:szCs w:val="20"/>
        </w:rPr>
        <w:t xml:space="preserve"> en </w:t>
      </w:r>
      <w:proofErr w:type="spellStart"/>
      <w:r w:rsidRPr="00295DC3">
        <w:rPr>
          <w:rFonts w:ascii="Comic Sans MS" w:hAnsi="Comic Sans MS"/>
          <w:sz w:val="20"/>
          <w:szCs w:val="20"/>
        </w:rPr>
        <w:t>Framingham</w:t>
      </w:r>
      <w:proofErr w:type="spellEnd"/>
      <w:r w:rsidRPr="00295DC3">
        <w:rPr>
          <w:rFonts w:ascii="Comic Sans MS" w:hAnsi="Comic Sans MS"/>
          <w:sz w:val="20"/>
          <w:szCs w:val="20"/>
        </w:rPr>
        <w:t xml:space="preserve"> MA</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295DC3">
        <w:rPr>
          <w:rFonts w:ascii="Comic Sans MS" w:hAnsi="Comic Sans MS"/>
          <w:sz w:val="20"/>
          <w:szCs w:val="20"/>
        </w:rPr>
        <w:t>9788480045186</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295DC3">
        <w:rPr>
          <w:rFonts w:ascii="Comic Sans MS" w:hAnsi="Comic Sans MS"/>
          <w:sz w:val="20"/>
          <w:szCs w:val="20"/>
        </w:rPr>
        <w:t>Junio</w:t>
      </w:r>
      <w:r w:rsidRPr="00C87E16">
        <w:rPr>
          <w:rFonts w:ascii="Comic Sans MS" w:hAnsi="Comic Sans MS"/>
          <w:sz w:val="20"/>
          <w:szCs w:val="20"/>
        </w:rPr>
        <w:t xml:space="preserve"> 200</w:t>
      </w:r>
      <w:r>
        <w:rPr>
          <w:rFonts w:ascii="Comic Sans MS" w:hAnsi="Comic Sans MS"/>
          <w:sz w:val="20"/>
          <w:szCs w:val="20"/>
        </w:rPr>
        <w:t>2</w:t>
      </w:r>
    </w:p>
    <w:p w:rsidR="00FD2486" w:rsidRPr="00813EE3" w:rsidRDefault="00FD2486" w:rsidP="00FD2486">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sidRPr="00472E69">
        <w:t xml:space="preserve"> </w:t>
      </w:r>
      <w:r w:rsidR="00813EE3" w:rsidRPr="00813EE3">
        <w:rPr>
          <w:rFonts w:ascii="Comic Sans MS" w:hAnsi="Comic Sans MS"/>
          <w:sz w:val="20"/>
          <w:szCs w:val="20"/>
        </w:rPr>
        <w:t>KJSU</w:t>
      </w:r>
    </w:p>
    <w:p w:rsidR="00FD2486" w:rsidRDefault="00FD2486" w:rsidP="00FD2486">
      <w:pPr>
        <w:tabs>
          <w:tab w:val="left" w:pos="3060"/>
        </w:tabs>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295DC3">
        <w:rPr>
          <w:rFonts w:ascii="Comic Sans MS" w:hAnsi="Comic Sans MS"/>
          <w:sz w:val="20"/>
          <w:szCs w:val="20"/>
        </w:rPr>
        <w:t>78</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164359">
        <w:rPr>
          <w:rFonts w:ascii="Comic Sans MS" w:hAnsi="Comic Sans MS"/>
          <w:sz w:val="20"/>
          <w:szCs w:val="20"/>
        </w:rPr>
        <w:t>3</w:t>
      </w:r>
      <w:r w:rsidR="00813EE3" w:rsidRPr="00813EE3">
        <w:rPr>
          <w:rFonts w:ascii="Comic Sans MS" w:hAnsi="Comic Sans MS"/>
          <w:sz w:val="20"/>
          <w:szCs w:val="20"/>
        </w:rPr>
        <w:t>0</w:t>
      </w:r>
      <w:r>
        <w:rPr>
          <w:rFonts w:ascii="Comic Sans MS" w:hAnsi="Comic Sans MS"/>
          <w:sz w:val="20"/>
          <w:szCs w:val="20"/>
        </w:rPr>
        <w:t>,00 €</w:t>
      </w:r>
    </w:p>
    <w:p w:rsidR="00FD2486" w:rsidRDefault="00FD2486" w:rsidP="00FD2486">
      <w:pPr>
        <w:tabs>
          <w:tab w:val="left" w:pos="2520"/>
          <w:tab w:val="left" w:pos="5400"/>
        </w:tabs>
        <w:rPr>
          <w:rFonts w:ascii="Comic Sans MS" w:hAnsi="Comic Sans MS"/>
          <w:smallCaps/>
          <w:color w:val="000080"/>
        </w:rPr>
      </w:pP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295DC3">
        <w:rPr>
          <w:rFonts w:ascii="Comic Sans MS" w:hAnsi="Comic Sans MS"/>
          <w:sz w:val="20"/>
          <w:szCs w:val="20"/>
        </w:rPr>
        <w:t xml:space="preserve">Orientación al plan de acción de servicio al cliente.- Cómo dirigir una sesión del plan de acción de servicio al cliente.- estatutos de actividades de servicio al cliente.- Originales de transparencias u hojas de </w:t>
      </w:r>
      <w:proofErr w:type="spellStart"/>
      <w:r w:rsidRPr="00295DC3">
        <w:rPr>
          <w:rFonts w:ascii="Comic Sans MS" w:hAnsi="Comic Sans MS"/>
          <w:sz w:val="20"/>
          <w:szCs w:val="20"/>
        </w:rPr>
        <w:t>rotafolios</w:t>
      </w:r>
      <w:proofErr w:type="spellEnd"/>
      <w:r w:rsidRPr="00295DC3">
        <w:rPr>
          <w:rFonts w:ascii="Comic Sans MS" w:hAnsi="Comic Sans MS"/>
          <w:sz w:val="20"/>
          <w:szCs w:val="20"/>
        </w:rPr>
        <w:t>.- Introducción al plan de acción de servicio al cliente.- Cómo crear el perfil actual de servicio al cliente.- Cómo crear el perfil deseado de servicio al cliente.- Análisis del perfil actual y deseado del servicio al cliente.- Hoja de plan de acción.</w:t>
      </w:r>
    </w:p>
    <w:p w:rsidR="00FD2486" w:rsidRPr="005C5F7D" w:rsidRDefault="00FD2486" w:rsidP="00FD2486">
      <w:pPr>
        <w:jc w:val="both"/>
        <w:rPr>
          <w:rFonts w:ascii="Comic Sans MS" w:hAnsi="Comic Sans MS"/>
          <w:sz w:val="16"/>
          <w:szCs w:val="16"/>
        </w:rPr>
      </w:pPr>
    </w:p>
    <w:p w:rsidR="00FD2486" w:rsidRPr="00295DC3"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295DC3">
        <w:rPr>
          <w:rFonts w:ascii="Comic Sans MS" w:hAnsi="Comic Sans MS"/>
          <w:sz w:val="20"/>
          <w:szCs w:val="20"/>
        </w:rPr>
        <w:t>Esta herramienta ayudará a sus equipos de trabajo a evaluar el nivel de servicio real ofrecido, a analizar los problemas que el servicio plantea de acciones eficaces.</w:t>
      </w:r>
    </w:p>
    <w:p w:rsidR="00FD2486" w:rsidRPr="00295DC3" w:rsidRDefault="00FD2486" w:rsidP="00FD2486">
      <w:pPr>
        <w:jc w:val="both"/>
        <w:rPr>
          <w:rFonts w:ascii="Comic Sans MS" w:hAnsi="Comic Sans MS"/>
          <w:sz w:val="20"/>
          <w:szCs w:val="20"/>
        </w:rPr>
      </w:pPr>
      <w:r w:rsidRPr="00295DC3">
        <w:rPr>
          <w:rFonts w:ascii="Comic Sans MS" w:hAnsi="Comic Sans MS"/>
          <w:sz w:val="20"/>
          <w:szCs w:val="20"/>
        </w:rPr>
        <w:t>Utilizando un juego de cartas plastificadas sobre actividades de servicio, los participantes interactúan y crean consenso respecto a las prioridades del servicio, prácticas y problemas, y desarrollan en equipo el plan de trabajo.</w:t>
      </w:r>
    </w:p>
    <w:p w:rsidR="00FD2486" w:rsidRPr="00295DC3" w:rsidRDefault="00FD2486" w:rsidP="00FD2486">
      <w:pPr>
        <w:jc w:val="both"/>
        <w:rPr>
          <w:rFonts w:ascii="Comic Sans MS" w:hAnsi="Comic Sans MS"/>
          <w:sz w:val="20"/>
          <w:szCs w:val="20"/>
        </w:rPr>
      </w:pPr>
      <w:r w:rsidRPr="00295DC3">
        <w:rPr>
          <w:rFonts w:ascii="Comic Sans MS" w:hAnsi="Comic Sans MS"/>
          <w:sz w:val="20"/>
          <w:szCs w:val="20"/>
        </w:rPr>
        <w:t>El resultado se traduce en una mayor sensibilidad y mejor comunicación, que redunda en la mejora permanente del servicio al cliente, externo e interno, centrada en planes concretos de acción.</w:t>
      </w:r>
    </w:p>
    <w:p w:rsidR="00FD2486" w:rsidRDefault="00FD2486" w:rsidP="00FD2486">
      <w:pPr>
        <w:jc w:val="both"/>
        <w:rPr>
          <w:rFonts w:ascii="Comic Sans MS" w:hAnsi="Comic Sans MS"/>
          <w:sz w:val="20"/>
          <w:szCs w:val="20"/>
        </w:rPr>
      </w:pPr>
      <w:r w:rsidRPr="00295DC3">
        <w:rPr>
          <w:rFonts w:ascii="Comic Sans MS" w:hAnsi="Comic Sans MS"/>
          <w:sz w:val="20"/>
          <w:szCs w:val="20"/>
        </w:rPr>
        <w:t>El servicio de calidad al cliente es fácil de reconocer, pero muy difícil de ofrecer constantemente.</w:t>
      </w:r>
    </w:p>
    <w:p w:rsidR="00FD2486" w:rsidRDefault="00FD2486" w:rsidP="00FD2486">
      <w:pPr>
        <w:jc w:val="both"/>
        <w:rPr>
          <w:rFonts w:ascii="Comic Sans MS" w:hAnsi="Comic Sans MS"/>
          <w:sz w:val="20"/>
          <w:szCs w:val="20"/>
        </w:rPr>
      </w:pPr>
    </w:p>
    <w:p w:rsidR="00AD7700" w:rsidRDefault="00AD7700" w:rsidP="00FD2486">
      <w:pPr>
        <w:jc w:val="both"/>
        <w:rPr>
          <w:rFonts w:ascii="Comic Sans MS" w:hAnsi="Comic Sans MS"/>
          <w:sz w:val="20"/>
          <w:szCs w:val="20"/>
        </w:rPr>
      </w:pPr>
      <w:r w:rsidRPr="005C5F7D">
        <w:rPr>
          <w:noProof/>
          <w:spacing w:val="-2"/>
        </w:rPr>
        <w:drawing>
          <wp:anchor distT="0" distB="0" distL="114300" distR="114300" simplePos="0" relativeHeight="251620352" behindDoc="0" locked="0" layoutInCell="1" allowOverlap="1" wp14:anchorId="769A2792" wp14:editId="12ED0FFE">
            <wp:simplePos x="0" y="0"/>
            <wp:positionH relativeFrom="column">
              <wp:posOffset>-47625</wp:posOffset>
            </wp:positionH>
            <wp:positionV relativeFrom="paragraph">
              <wp:posOffset>90805</wp:posOffset>
            </wp:positionV>
            <wp:extent cx="1047750" cy="1428750"/>
            <wp:effectExtent l="0" t="0" r="0" b="0"/>
            <wp:wrapSquare wrapText="bothSides"/>
            <wp:docPr id="69" name="Imagen 69" descr="FERHTD00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ERHTD00700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86" w:rsidRPr="005C5F7D" w:rsidRDefault="00FD2486" w:rsidP="00AD7700">
      <w:pPr>
        <w:ind w:right="-82"/>
        <w:jc w:val="center"/>
        <w:rPr>
          <w:rFonts w:ascii="Comic Sans MS" w:hAnsi="Comic Sans MS"/>
          <w:b/>
          <w:smallCaps/>
          <w:color w:val="000080"/>
          <w:spacing w:val="-2"/>
          <w:sz w:val="28"/>
          <w:szCs w:val="28"/>
        </w:rPr>
      </w:pPr>
      <w:r w:rsidRPr="005C5F7D">
        <w:rPr>
          <w:rFonts w:ascii="Comic Sans MS" w:hAnsi="Comic Sans MS"/>
          <w:b/>
          <w:smallCaps/>
          <w:color w:val="000080"/>
          <w:spacing w:val="-2"/>
          <w:sz w:val="28"/>
          <w:szCs w:val="28"/>
        </w:rPr>
        <w:t xml:space="preserve">Cómo implantar eficazmente el cambio en </w:t>
      </w:r>
      <w:smartTag w:uri="urn:schemas-microsoft-com:office:smarttags" w:element="PersonName">
        <w:smartTagPr>
          <w:attr w:name="ProductID" w:val="LA ORGANIZACIￓN"/>
        </w:smartTagPr>
        <w:r w:rsidRPr="005C5F7D">
          <w:rPr>
            <w:rFonts w:ascii="Comic Sans MS" w:hAnsi="Comic Sans MS"/>
            <w:b/>
            <w:smallCaps/>
            <w:color w:val="000080"/>
            <w:spacing w:val="-2"/>
            <w:sz w:val="28"/>
            <w:szCs w:val="28"/>
          </w:rPr>
          <w:t>la organización</w:t>
        </w:r>
      </w:smartTag>
    </w:p>
    <w:p w:rsidR="00FD2486" w:rsidRPr="007A10C1" w:rsidRDefault="00FD2486" w:rsidP="00FD2486">
      <w:pPr>
        <w:jc w:val="both"/>
        <w:rPr>
          <w:rFonts w:ascii="Comic Sans MS" w:hAnsi="Comic Sans MS"/>
          <w:sz w:val="20"/>
          <w:szCs w:val="20"/>
        </w:rPr>
      </w:pPr>
      <w:r w:rsidRPr="007E6D7C">
        <w:rPr>
          <w:rFonts w:ascii="Comic Sans MS" w:hAnsi="Comic Sans MS"/>
          <w:smallCaps/>
          <w:color w:val="000080"/>
        </w:rPr>
        <w:t>Autor</w:t>
      </w:r>
      <w:r w:rsidRPr="007E6D7C">
        <w:rPr>
          <w:rFonts w:ascii="Comic Sans MS" w:hAnsi="Comic Sans MS"/>
          <w:color w:val="000080"/>
        </w:rPr>
        <w:t>:</w:t>
      </w:r>
      <w:r w:rsidRPr="0059783E">
        <w:t xml:space="preserve"> </w:t>
      </w:r>
      <w:r w:rsidRPr="007A10C1">
        <w:rPr>
          <w:rFonts w:ascii="Comic Sans MS" w:hAnsi="Comic Sans MS"/>
          <w:sz w:val="20"/>
          <w:szCs w:val="20"/>
        </w:rPr>
        <w:t xml:space="preserve">Mary V. </w:t>
      </w:r>
      <w:proofErr w:type="spellStart"/>
      <w:r w:rsidRPr="007A10C1">
        <w:rPr>
          <w:rFonts w:ascii="Comic Sans MS" w:hAnsi="Comic Sans MS"/>
          <w:sz w:val="20"/>
          <w:szCs w:val="20"/>
        </w:rPr>
        <w:t>Gelinas</w:t>
      </w:r>
      <w:proofErr w:type="spellEnd"/>
      <w:r>
        <w:rPr>
          <w:rFonts w:ascii="Comic Sans MS" w:hAnsi="Comic Sans MS"/>
          <w:sz w:val="20"/>
          <w:szCs w:val="20"/>
        </w:rPr>
        <w:t xml:space="preserve"> y otros</w:t>
      </w:r>
    </w:p>
    <w:p w:rsidR="00FD2486" w:rsidRPr="007A10C1" w:rsidRDefault="00FD2486" w:rsidP="00FD2486">
      <w:pPr>
        <w:rPr>
          <w:rFonts w:ascii="Comic Sans MS" w:hAnsi="Comic Sans MS"/>
          <w:sz w:val="20"/>
          <w:szCs w:val="20"/>
        </w:rPr>
      </w:pPr>
      <w:r w:rsidRPr="007A10C1">
        <w:rPr>
          <w:rFonts w:ascii="Comic Sans MS" w:hAnsi="Comic Sans MS"/>
          <w:sz w:val="20"/>
          <w:szCs w:val="20"/>
        </w:rPr>
        <w:t>Consultora</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7A10C1">
        <w:rPr>
          <w:rFonts w:ascii="Comic Sans MS" w:hAnsi="Comic Sans MS"/>
          <w:sz w:val="20"/>
          <w:szCs w:val="20"/>
        </w:rPr>
        <w:t>9788480044851</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7A10C1">
        <w:rPr>
          <w:rFonts w:ascii="Comic Sans MS" w:hAnsi="Comic Sans MS"/>
          <w:sz w:val="20"/>
          <w:szCs w:val="20"/>
        </w:rPr>
        <w:t>Septiembre</w:t>
      </w:r>
      <w:r w:rsidRPr="00C87E16">
        <w:rPr>
          <w:rFonts w:ascii="Comic Sans MS" w:hAnsi="Comic Sans MS"/>
          <w:sz w:val="20"/>
          <w:szCs w:val="20"/>
        </w:rPr>
        <w:t xml:space="preserve"> 200</w:t>
      </w:r>
      <w:r>
        <w:rPr>
          <w:rFonts w:ascii="Comic Sans MS" w:hAnsi="Comic Sans MS"/>
          <w:sz w:val="20"/>
          <w:szCs w:val="20"/>
        </w:rPr>
        <w:t>1</w:t>
      </w:r>
    </w:p>
    <w:p w:rsidR="00FD2486" w:rsidRPr="00813EE3" w:rsidRDefault="00FD2486" w:rsidP="00FD2486">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r w:rsidRPr="00C15EE0">
        <w:rPr>
          <w:rFonts w:ascii="Comic Sans MS" w:hAnsi="Comic Sans MS" w:cs="Tahoma"/>
          <w:iCs/>
          <w:smallCaps/>
          <w:color w:val="000080"/>
        </w:rPr>
        <w:t xml:space="preserve"> </w:t>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sidRPr="00472E69">
        <w:t xml:space="preserve"> </w:t>
      </w:r>
      <w:r w:rsidR="00813EE3" w:rsidRPr="00813EE3">
        <w:rPr>
          <w:rFonts w:ascii="Comic Sans MS" w:hAnsi="Comic Sans MS"/>
          <w:sz w:val="20"/>
          <w:szCs w:val="20"/>
        </w:rPr>
        <w:t>KJM</w:t>
      </w:r>
    </w:p>
    <w:p w:rsidR="00FD2486" w:rsidRDefault="00FD2486" w:rsidP="00FD2486">
      <w:pPr>
        <w:tabs>
          <w:tab w:val="left" w:pos="3060"/>
        </w:tabs>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7A10C1">
        <w:rPr>
          <w:rFonts w:ascii="Comic Sans MS" w:hAnsi="Comic Sans MS"/>
          <w:sz w:val="20"/>
          <w:szCs w:val="20"/>
        </w:rPr>
        <w:t>250</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813EE3" w:rsidRPr="00813EE3">
        <w:rPr>
          <w:rFonts w:ascii="Comic Sans MS" w:hAnsi="Comic Sans MS"/>
          <w:sz w:val="20"/>
          <w:szCs w:val="20"/>
        </w:rPr>
        <w:t>90</w:t>
      </w:r>
      <w:r>
        <w:rPr>
          <w:rFonts w:ascii="Comic Sans MS" w:hAnsi="Comic Sans MS"/>
          <w:sz w:val="20"/>
          <w:szCs w:val="20"/>
        </w:rPr>
        <w:t>,00 €</w:t>
      </w:r>
    </w:p>
    <w:p w:rsidR="00AD7700" w:rsidRDefault="00AD7700" w:rsidP="00FD2486">
      <w:pPr>
        <w:tabs>
          <w:tab w:val="left" w:pos="3060"/>
        </w:tabs>
        <w:rPr>
          <w:rFonts w:ascii="Comic Sans MS" w:hAnsi="Comic Sans MS"/>
          <w:smallCaps/>
          <w:color w:val="000080"/>
        </w:rPr>
      </w:pP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7A10C1">
        <w:rPr>
          <w:rFonts w:ascii="Comic Sans MS" w:hAnsi="Comic Sans MS"/>
          <w:sz w:val="20"/>
          <w:szCs w:val="20"/>
        </w:rPr>
        <w:t>La construcción de los cimientos del cambio.- Trabajo con y entrenamiento del líder.- La alineación del equipo del líder.- El establecimiento del escenario.- La puesta en marcha del proceso.- El diseño del cambio: los tres acuerdos clave.- El diagnóstico de la situación.- La formulación final de la misión y de la visión.- La determinación de los cambios necesarios.- La implantación del cambio: cómo hacer que sea una realidad.- La planificación de la implantación.- La implantación del cambio.- La evaluación y el mantenimiento del cambio.- Caso práctico.</w:t>
      </w:r>
    </w:p>
    <w:p w:rsidR="005C5F7D" w:rsidRDefault="005C5F7D" w:rsidP="00FD2486">
      <w:pPr>
        <w:jc w:val="both"/>
        <w:rPr>
          <w:rFonts w:ascii="Comic Sans MS" w:hAnsi="Comic Sans MS"/>
          <w:sz w:val="20"/>
          <w:szCs w:val="20"/>
        </w:rPr>
      </w:pPr>
    </w:p>
    <w:p w:rsidR="00FD2486" w:rsidRPr="007A10C1" w:rsidRDefault="00FD2486" w:rsidP="005C5F7D">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295DC3">
        <w:rPr>
          <w:rFonts w:ascii="Comic Sans MS" w:hAnsi="Comic Sans MS"/>
          <w:sz w:val="20"/>
          <w:szCs w:val="20"/>
        </w:rPr>
        <w:t>Esta</w:t>
      </w:r>
      <w:r w:rsidRPr="007A10C1">
        <w:t xml:space="preserve"> </w:t>
      </w:r>
      <w:r w:rsidRPr="007A10C1">
        <w:rPr>
          <w:rFonts w:ascii="Comic Sans MS" w:hAnsi="Comic Sans MS"/>
          <w:sz w:val="20"/>
          <w:szCs w:val="20"/>
        </w:rPr>
        <w:t>guía le muestra lo que necesita hacer para iniciar con éxito los cambios y las mejoras de rendimiento eficaces. Los autores se basan en sus 40 años combinados de experiencia trabajando la gestión del cambio.</w:t>
      </w:r>
    </w:p>
    <w:p w:rsidR="00FD2486" w:rsidRPr="007A10C1" w:rsidRDefault="00FD2486" w:rsidP="00FD2486">
      <w:pPr>
        <w:jc w:val="both"/>
        <w:rPr>
          <w:rFonts w:ascii="Comic Sans MS" w:hAnsi="Comic Sans MS"/>
          <w:sz w:val="20"/>
          <w:szCs w:val="20"/>
        </w:rPr>
      </w:pPr>
      <w:r w:rsidRPr="007A10C1">
        <w:rPr>
          <w:rFonts w:ascii="Comic Sans MS" w:hAnsi="Comic Sans MS"/>
          <w:sz w:val="20"/>
          <w:szCs w:val="20"/>
        </w:rPr>
        <w:t>Le ofrece un magnífico conjunto de modelos operativos, ejercicios, diagramas, fórmulas y agendas que estimulan su rápida aplicación.</w:t>
      </w:r>
    </w:p>
    <w:p w:rsidR="00FD2486" w:rsidRDefault="00FD2486" w:rsidP="00FD2486">
      <w:pPr>
        <w:jc w:val="both"/>
        <w:rPr>
          <w:rFonts w:ascii="Comic Sans MS" w:hAnsi="Comic Sans MS"/>
          <w:sz w:val="20"/>
          <w:szCs w:val="20"/>
        </w:rPr>
      </w:pPr>
      <w:r w:rsidRPr="007A10C1">
        <w:rPr>
          <w:rFonts w:ascii="Comic Sans MS" w:hAnsi="Comic Sans MS"/>
          <w:sz w:val="20"/>
          <w:szCs w:val="20"/>
        </w:rPr>
        <w:t>La presentación en carpeta de anillas facilita su plena y ágil utilización en los grupos de trabajo. Aprenderá a: decidir qué áreas de la organización están ya a punto para iniciar el cambio; cimentar con los líderes las bases del cambio; aplicar las mejores prácticas contrastadas en otras organizaciones; involucrar a los estamentos clave en el proceso; iniciar el cambio; ejecutarlo... y mucho más.</w:t>
      </w:r>
    </w:p>
    <w:p w:rsidR="005C5F7D" w:rsidRDefault="005C5F7D" w:rsidP="00FD2486">
      <w:pPr>
        <w:jc w:val="both"/>
        <w:rPr>
          <w:rFonts w:ascii="Comic Sans MS" w:hAnsi="Comic Sans MS"/>
          <w:sz w:val="20"/>
          <w:szCs w:val="20"/>
        </w:rPr>
      </w:pPr>
    </w:p>
    <w:p w:rsidR="00FD2486" w:rsidRDefault="00857825" w:rsidP="00FD2486">
      <w:pPr>
        <w:jc w:val="both"/>
        <w:rPr>
          <w:rFonts w:ascii="Comic Sans MS" w:hAnsi="Comic Sans MS"/>
          <w:sz w:val="20"/>
          <w:szCs w:val="20"/>
        </w:rPr>
      </w:pPr>
      <w:r>
        <w:rPr>
          <w:noProof/>
        </w:rPr>
        <w:drawing>
          <wp:anchor distT="0" distB="0" distL="114300" distR="114300" simplePos="0" relativeHeight="251621376" behindDoc="0" locked="0" layoutInCell="1" allowOverlap="1" wp14:anchorId="2AB5BFFE" wp14:editId="19932CF9">
            <wp:simplePos x="0" y="0"/>
            <wp:positionH relativeFrom="column">
              <wp:posOffset>3810</wp:posOffset>
            </wp:positionH>
            <wp:positionV relativeFrom="paragraph">
              <wp:posOffset>108585</wp:posOffset>
            </wp:positionV>
            <wp:extent cx="1028700" cy="1428750"/>
            <wp:effectExtent l="0" t="0" r="0" b="0"/>
            <wp:wrapSquare wrapText="bothSides"/>
            <wp:docPr id="70" name="Imagen 70" descr="FERHTD00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ERHTD0060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287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86" w:rsidRPr="000B6590" w:rsidRDefault="00FD2486" w:rsidP="00AD7700">
      <w:pPr>
        <w:ind w:right="-82"/>
        <w:jc w:val="center"/>
        <w:rPr>
          <w:rFonts w:ascii="Comic Sans MS" w:hAnsi="Comic Sans MS"/>
          <w:b/>
          <w:smallCaps/>
          <w:color w:val="000080"/>
          <w:sz w:val="28"/>
          <w:szCs w:val="28"/>
        </w:rPr>
      </w:pPr>
      <w:r w:rsidRPr="007A10C1">
        <w:rPr>
          <w:rFonts w:ascii="Comic Sans MS" w:hAnsi="Comic Sans MS"/>
          <w:b/>
          <w:smallCaps/>
          <w:color w:val="000080"/>
          <w:sz w:val="28"/>
          <w:szCs w:val="28"/>
        </w:rPr>
        <w:t xml:space="preserve">Cómo </w:t>
      </w:r>
      <w:r w:rsidRPr="000B6590">
        <w:rPr>
          <w:rFonts w:ascii="Comic Sans MS" w:hAnsi="Comic Sans MS"/>
          <w:b/>
          <w:smallCaps/>
          <w:color w:val="000080"/>
          <w:sz w:val="28"/>
          <w:szCs w:val="28"/>
        </w:rPr>
        <w:t>gestionar los conflictos</w:t>
      </w:r>
    </w:p>
    <w:p w:rsidR="00FD2486" w:rsidRPr="00FD2486" w:rsidRDefault="00FD2486" w:rsidP="00FD2486">
      <w:pPr>
        <w:jc w:val="both"/>
        <w:rPr>
          <w:rFonts w:ascii="Comic Sans MS" w:hAnsi="Comic Sans MS"/>
          <w:sz w:val="20"/>
          <w:szCs w:val="20"/>
        </w:rPr>
      </w:pPr>
      <w:r w:rsidRPr="00FD2486">
        <w:rPr>
          <w:rFonts w:ascii="Comic Sans MS" w:hAnsi="Comic Sans MS"/>
          <w:smallCaps/>
          <w:color w:val="000080"/>
        </w:rPr>
        <w:t>Autor</w:t>
      </w:r>
      <w:r w:rsidRPr="00FD2486">
        <w:rPr>
          <w:rFonts w:ascii="Comic Sans MS" w:hAnsi="Comic Sans MS"/>
          <w:color w:val="000080"/>
        </w:rPr>
        <w:t>:</w:t>
      </w:r>
      <w:r w:rsidRPr="00FD2486">
        <w:t xml:space="preserve"> </w:t>
      </w:r>
      <w:r w:rsidRPr="00FD2486">
        <w:rPr>
          <w:rFonts w:ascii="Comic Sans MS" w:hAnsi="Comic Sans MS"/>
          <w:sz w:val="20"/>
          <w:szCs w:val="20"/>
        </w:rPr>
        <w:t xml:space="preserve">Herbert S. </w:t>
      </w:r>
      <w:proofErr w:type="spellStart"/>
      <w:r w:rsidRPr="00FD2486">
        <w:rPr>
          <w:rFonts w:ascii="Comic Sans MS" w:hAnsi="Comic Sans MS"/>
          <w:sz w:val="20"/>
          <w:szCs w:val="20"/>
        </w:rPr>
        <w:t>Kindler</w:t>
      </w:r>
      <w:proofErr w:type="spellEnd"/>
    </w:p>
    <w:p w:rsidR="00FD2486" w:rsidRPr="000B6590" w:rsidRDefault="00FD2486" w:rsidP="00FD2486">
      <w:pPr>
        <w:rPr>
          <w:rFonts w:ascii="Comic Sans MS" w:hAnsi="Comic Sans MS"/>
          <w:sz w:val="20"/>
          <w:szCs w:val="20"/>
          <w:lang w:val="en-GB"/>
        </w:rPr>
      </w:pPr>
      <w:r w:rsidRPr="000B6590">
        <w:rPr>
          <w:rFonts w:ascii="Comic Sans MS" w:hAnsi="Comic Sans MS"/>
          <w:sz w:val="20"/>
          <w:szCs w:val="20"/>
          <w:lang w:val="en-GB"/>
        </w:rPr>
        <w:t xml:space="preserve">Director del </w:t>
      </w:r>
      <w:proofErr w:type="spellStart"/>
      <w:r w:rsidRPr="000B6590">
        <w:rPr>
          <w:rFonts w:ascii="Comic Sans MS" w:hAnsi="Comic Sans MS"/>
          <w:sz w:val="20"/>
          <w:szCs w:val="20"/>
          <w:lang w:val="en-GB"/>
        </w:rPr>
        <w:t>Center</w:t>
      </w:r>
      <w:proofErr w:type="spellEnd"/>
      <w:r w:rsidRPr="000B6590">
        <w:rPr>
          <w:rFonts w:ascii="Comic Sans MS" w:hAnsi="Comic Sans MS"/>
          <w:sz w:val="20"/>
          <w:szCs w:val="20"/>
          <w:lang w:val="en-GB"/>
        </w:rPr>
        <w:t xml:space="preserve"> for Management Effectiveness</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0B6590">
        <w:rPr>
          <w:rFonts w:ascii="Comic Sans MS" w:hAnsi="Comic Sans MS"/>
          <w:sz w:val="20"/>
          <w:szCs w:val="20"/>
        </w:rPr>
        <w:t>9788480044806</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0B6590">
        <w:rPr>
          <w:rFonts w:ascii="Comic Sans MS" w:hAnsi="Comic Sans MS"/>
          <w:sz w:val="20"/>
          <w:szCs w:val="20"/>
        </w:rPr>
        <w:t>Julio</w:t>
      </w:r>
      <w:r w:rsidRPr="00C87E16">
        <w:rPr>
          <w:rFonts w:ascii="Comic Sans MS" w:hAnsi="Comic Sans MS"/>
          <w:sz w:val="20"/>
          <w:szCs w:val="20"/>
        </w:rPr>
        <w:t xml:space="preserve"> 200</w:t>
      </w:r>
      <w:r>
        <w:rPr>
          <w:rFonts w:ascii="Comic Sans MS" w:hAnsi="Comic Sans MS"/>
          <w:sz w:val="20"/>
          <w:szCs w:val="20"/>
        </w:rPr>
        <w:t>1</w:t>
      </w:r>
    </w:p>
    <w:p w:rsidR="00FD2486" w:rsidRPr="00813EE3" w:rsidRDefault="00FD2486" w:rsidP="00FD2486">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00813EE3" w:rsidRPr="00813EE3">
        <w:rPr>
          <w:rFonts w:ascii="Comic Sans MS" w:hAnsi="Comic Sans MS"/>
          <w:sz w:val="20"/>
          <w:szCs w:val="20"/>
        </w:rPr>
        <w:t>KJM</w:t>
      </w:r>
    </w:p>
    <w:p w:rsidR="00FD2486" w:rsidRDefault="00FD2486" w:rsidP="00FD2486">
      <w:pPr>
        <w:tabs>
          <w:tab w:val="left" w:pos="3060"/>
        </w:tabs>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0B6590">
        <w:rPr>
          <w:rFonts w:ascii="Comic Sans MS" w:hAnsi="Comic Sans MS"/>
          <w:sz w:val="20"/>
          <w:szCs w:val="20"/>
        </w:rPr>
        <w:t>188</w:t>
      </w:r>
      <w:r>
        <w:rPr>
          <w:rFonts w:ascii="Comic Sans MS" w:hAnsi="Comic Sans MS"/>
          <w:sz w:val="20"/>
          <w:szCs w:val="20"/>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813EE3" w:rsidRPr="00813EE3">
        <w:rPr>
          <w:rFonts w:ascii="Comic Sans MS" w:hAnsi="Comic Sans MS"/>
          <w:sz w:val="20"/>
          <w:szCs w:val="20"/>
        </w:rPr>
        <w:t>25</w:t>
      </w:r>
      <w:r>
        <w:rPr>
          <w:rFonts w:ascii="Comic Sans MS" w:hAnsi="Comic Sans MS"/>
          <w:sz w:val="20"/>
          <w:szCs w:val="20"/>
        </w:rPr>
        <w:t>,00 €</w:t>
      </w:r>
    </w:p>
    <w:p w:rsidR="00FD2486" w:rsidRDefault="00FD2486" w:rsidP="00FD2486">
      <w:pPr>
        <w:tabs>
          <w:tab w:val="left" w:pos="2520"/>
          <w:tab w:val="left" w:pos="5400"/>
        </w:tabs>
        <w:rPr>
          <w:rFonts w:ascii="Comic Sans MS" w:hAnsi="Comic Sans MS"/>
          <w:smallCaps/>
          <w:color w:val="000080"/>
        </w:rPr>
      </w:pPr>
    </w:p>
    <w:p w:rsidR="00FD2486"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0B6590">
        <w:rPr>
          <w:rFonts w:ascii="Comic Sans MS" w:hAnsi="Comic Sans MS"/>
          <w:sz w:val="20"/>
          <w:szCs w:val="20"/>
        </w:rPr>
        <w:t>Manual del Monitor (Cómo resolver el conflicto y el desacuerdo): Introducción.- Agenda típica de un seminario.- Principios orientadores para la gestión del desacuerdo.- Nuevos enfoques estratégicos.- El proceso de cuatro fases: análisis del caso "el empleado de confianza".- Integración y plan de acción.- Lista de comprobación para el seminario. Cuaderno de Trabajo (Resolución del conflicto y del desacuerdo): Principios orientadores.- Ejercicio: "cómo repartir recursos limitados".- Nueve tácticas para resolver el desacuerdo y el conflicto.- Barreras para solucionar constructivamente el desacuerdo.- Caso: "cómo reconocer el rendimiento excepcional".- Proceso de cuatro fases para gestionar el desacuerdo.- Caso: "el empleado de confianza".- Práctica para crear destrezas.- Guía del observador.- Revisión y plan de acción.-Simulación (Cómo resolver las diferencias. Los asuntos personales en el trabajo): Objetivo.- Situación.- Instrucciones.- Cómo interpretar las puntuaciones de su equipo.- Ventajas y limitaciones de cada opción. Cuestionario de resolución de diferencias: Instrucciones.- Cómo puntuar.- Nueve tácticas para manejar constructivamente los desacuerdos.</w:t>
      </w:r>
    </w:p>
    <w:p w:rsidR="00FD2486" w:rsidRDefault="00FD2486" w:rsidP="00FD2486">
      <w:pPr>
        <w:jc w:val="both"/>
        <w:rPr>
          <w:rFonts w:ascii="Comic Sans MS" w:hAnsi="Comic Sans MS"/>
          <w:sz w:val="20"/>
          <w:szCs w:val="20"/>
        </w:rPr>
      </w:pPr>
    </w:p>
    <w:p w:rsidR="00FD2486" w:rsidRPr="000B6590"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0B6590">
        <w:rPr>
          <w:rFonts w:ascii="Comic Sans MS" w:hAnsi="Comic Sans MS"/>
          <w:sz w:val="20"/>
          <w:szCs w:val="20"/>
        </w:rPr>
        <w:t xml:space="preserve">Un taller dinámico para incrementar las destrezas de gestión del conflicto y de las diferencias. Ofrece un modelo matricial ágil de nueve factores que permite al monitor estimular el autodiagnóstico de los participantes para iniciar la sesión con un </w:t>
      </w:r>
      <w:proofErr w:type="spellStart"/>
      <w:r w:rsidRPr="000B6590">
        <w:rPr>
          <w:rFonts w:ascii="Comic Sans MS" w:hAnsi="Comic Sans MS"/>
          <w:sz w:val="20"/>
          <w:szCs w:val="20"/>
        </w:rPr>
        <w:t>pretest</w:t>
      </w:r>
      <w:proofErr w:type="spellEnd"/>
      <w:r w:rsidRPr="000B6590">
        <w:rPr>
          <w:rFonts w:ascii="Comic Sans MS" w:hAnsi="Comic Sans MS"/>
          <w:sz w:val="20"/>
          <w:szCs w:val="20"/>
        </w:rPr>
        <w:t xml:space="preserve"> situacional, que sin duda "engancha".</w:t>
      </w:r>
    </w:p>
    <w:p w:rsidR="00FD2486" w:rsidRPr="000B6590" w:rsidRDefault="00FD2486" w:rsidP="00FD2486">
      <w:pPr>
        <w:jc w:val="both"/>
        <w:rPr>
          <w:rFonts w:ascii="Comic Sans MS" w:hAnsi="Comic Sans MS"/>
          <w:sz w:val="20"/>
          <w:szCs w:val="20"/>
        </w:rPr>
      </w:pPr>
      <w:r w:rsidRPr="000B6590">
        <w:rPr>
          <w:rFonts w:ascii="Comic Sans MS" w:hAnsi="Comic Sans MS"/>
          <w:sz w:val="20"/>
          <w:szCs w:val="20"/>
        </w:rPr>
        <w:t>El Manual del Monitor propone un diseño de nueve horas en tres módulos, extensible a doce, para dar más juego a las simulaciones y ejercicios de grupo, ofreciendo pautas para realizar la sesión con éxito.</w:t>
      </w:r>
    </w:p>
    <w:p w:rsidR="00FD2486" w:rsidRDefault="00FD2486" w:rsidP="00FD2486">
      <w:pPr>
        <w:jc w:val="both"/>
        <w:rPr>
          <w:rFonts w:ascii="Comic Sans MS" w:hAnsi="Comic Sans MS"/>
          <w:sz w:val="20"/>
          <w:szCs w:val="20"/>
        </w:rPr>
      </w:pPr>
      <w:r w:rsidRPr="000B6590">
        <w:rPr>
          <w:rFonts w:ascii="Comic Sans MS" w:hAnsi="Comic Sans MS"/>
          <w:sz w:val="20"/>
          <w:szCs w:val="20"/>
        </w:rPr>
        <w:t xml:space="preserve">Cuenta además con un libro-guía sobre la gestión del conflicto en las organizaciones: "Cómo utilizar constructivamente las diferencias", de 90 páginas, que ha sido </w:t>
      </w:r>
      <w:proofErr w:type="spellStart"/>
      <w:r w:rsidRPr="000B6590">
        <w:rPr>
          <w:rFonts w:ascii="Comic Sans MS" w:hAnsi="Comic Sans MS"/>
          <w:sz w:val="20"/>
          <w:szCs w:val="20"/>
        </w:rPr>
        <w:t>bestseller</w:t>
      </w:r>
      <w:proofErr w:type="spellEnd"/>
      <w:r w:rsidRPr="000B6590">
        <w:rPr>
          <w:rFonts w:ascii="Comic Sans MS" w:hAnsi="Comic Sans MS"/>
          <w:sz w:val="20"/>
          <w:szCs w:val="20"/>
        </w:rPr>
        <w:t xml:space="preserve"> en su género y ofrece nuevas pautas y ejercicios de refuerzo, del que se han distribuido más de 40.000 ejemplares hasta la fecha.</w:t>
      </w:r>
    </w:p>
    <w:p w:rsidR="00FD2486" w:rsidRPr="002E5376" w:rsidRDefault="00FD2486" w:rsidP="00FD2486">
      <w:pPr>
        <w:jc w:val="both"/>
        <w:rPr>
          <w:rFonts w:ascii="Comic Sans MS" w:hAnsi="Comic Sans MS"/>
          <w:sz w:val="20"/>
          <w:szCs w:val="20"/>
        </w:rPr>
      </w:pPr>
    </w:p>
    <w:p w:rsidR="00FD2486" w:rsidRDefault="00AD7700" w:rsidP="00FD2486">
      <w:pPr>
        <w:jc w:val="both"/>
        <w:rPr>
          <w:rFonts w:ascii="Comic Sans MS" w:hAnsi="Comic Sans MS"/>
          <w:sz w:val="20"/>
          <w:szCs w:val="20"/>
        </w:rPr>
      </w:pPr>
      <w:r>
        <w:rPr>
          <w:noProof/>
        </w:rPr>
        <w:drawing>
          <wp:anchor distT="0" distB="0" distL="114300" distR="114300" simplePos="0" relativeHeight="251623424" behindDoc="0" locked="0" layoutInCell="1" allowOverlap="1" wp14:anchorId="2F592C43" wp14:editId="0B03D0E6">
            <wp:simplePos x="0" y="0"/>
            <wp:positionH relativeFrom="column">
              <wp:posOffset>51435</wp:posOffset>
            </wp:positionH>
            <wp:positionV relativeFrom="paragraph">
              <wp:posOffset>128905</wp:posOffset>
            </wp:positionV>
            <wp:extent cx="1047750" cy="1428750"/>
            <wp:effectExtent l="0" t="0" r="0" b="0"/>
            <wp:wrapSquare wrapText="bothSides"/>
            <wp:docPr id="72" name="Imagen 72" descr="FERHTD00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ERHTD0040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86" w:rsidRPr="00093CB8" w:rsidRDefault="00FD2486" w:rsidP="00AD7700">
      <w:pPr>
        <w:ind w:right="-82"/>
        <w:jc w:val="center"/>
        <w:rPr>
          <w:rFonts w:ascii="Comic Sans MS" w:hAnsi="Comic Sans MS"/>
          <w:b/>
          <w:smallCaps/>
          <w:color w:val="000080"/>
          <w:sz w:val="28"/>
          <w:szCs w:val="28"/>
        </w:rPr>
      </w:pPr>
      <w:r w:rsidRPr="00093CB8">
        <w:rPr>
          <w:rFonts w:ascii="Comic Sans MS" w:hAnsi="Comic Sans MS"/>
          <w:b/>
          <w:smallCaps/>
          <w:color w:val="000080"/>
          <w:sz w:val="28"/>
          <w:szCs w:val="28"/>
        </w:rPr>
        <w:t>Cómo medir la creatividad</w:t>
      </w:r>
    </w:p>
    <w:p w:rsidR="00FD2486" w:rsidRPr="00093CB8" w:rsidRDefault="00FD2486" w:rsidP="00FD2486">
      <w:pPr>
        <w:jc w:val="both"/>
        <w:rPr>
          <w:rFonts w:ascii="Comic Sans MS" w:hAnsi="Comic Sans MS"/>
          <w:sz w:val="20"/>
          <w:szCs w:val="20"/>
        </w:rPr>
      </w:pPr>
      <w:r w:rsidRPr="002E5376">
        <w:rPr>
          <w:rFonts w:ascii="Comic Sans MS" w:hAnsi="Comic Sans MS"/>
          <w:smallCaps/>
          <w:color w:val="000080"/>
        </w:rPr>
        <w:t>Autor</w:t>
      </w:r>
      <w:r w:rsidRPr="002E5376">
        <w:rPr>
          <w:rFonts w:ascii="Comic Sans MS" w:hAnsi="Comic Sans MS"/>
          <w:color w:val="000080"/>
        </w:rPr>
        <w:t>:</w:t>
      </w:r>
      <w:r w:rsidRPr="002E5376">
        <w:t xml:space="preserve"> </w:t>
      </w:r>
      <w:r w:rsidRPr="00093CB8">
        <w:rPr>
          <w:rFonts w:ascii="Comic Sans MS" w:hAnsi="Comic Sans MS"/>
          <w:sz w:val="20"/>
          <w:szCs w:val="20"/>
        </w:rPr>
        <w:t>Alexander</w:t>
      </w:r>
      <w:r w:rsidRPr="002E5376">
        <w:rPr>
          <w:rFonts w:ascii="Comic Sans MS" w:hAnsi="Comic Sans MS"/>
          <w:sz w:val="20"/>
          <w:szCs w:val="20"/>
        </w:rPr>
        <w:t xml:space="preserve">. </w:t>
      </w:r>
      <w:proofErr w:type="spellStart"/>
      <w:r w:rsidRPr="00093CB8">
        <w:rPr>
          <w:rFonts w:ascii="Comic Sans MS" w:hAnsi="Comic Sans MS"/>
          <w:sz w:val="20"/>
          <w:szCs w:val="20"/>
        </w:rPr>
        <w:t>Hiam</w:t>
      </w:r>
      <w:proofErr w:type="spellEnd"/>
    </w:p>
    <w:p w:rsidR="00FD2486" w:rsidRPr="00093CB8" w:rsidRDefault="00FD2486" w:rsidP="00FD2486">
      <w:pPr>
        <w:rPr>
          <w:rFonts w:ascii="Comic Sans MS" w:hAnsi="Comic Sans MS"/>
          <w:sz w:val="20"/>
          <w:szCs w:val="20"/>
        </w:rPr>
      </w:pPr>
      <w:r w:rsidRPr="00093CB8">
        <w:rPr>
          <w:rFonts w:ascii="Comic Sans MS" w:hAnsi="Comic Sans MS"/>
          <w:sz w:val="20"/>
          <w:szCs w:val="20"/>
        </w:rPr>
        <w:t xml:space="preserve">Profesor de </w:t>
      </w:r>
      <w:smartTag w:uri="urn:schemas-microsoft-com:office:smarttags" w:element="PersonName">
        <w:smartTagPr>
          <w:attr w:name="ProductID" w:val="la Universidad"/>
        </w:smartTagPr>
        <w:r w:rsidRPr="00093CB8">
          <w:rPr>
            <w:rFonts w:ascii="Comic Sans MS" w:hAnsi="Comic Sans MS"/>
            <w:sz w:val="20"/>
            <w:szCs w:val="20"/>
          </w:rPr>
          <w:t>la Universidad</w:t>
        </w:r>
      </w:smartTag>
      <w:r w:rsidRPr="00093CB8">
        <w:rPr>
          <w:rFonts w:ascii="Comic Sans MS" w:hAnsi="Comic Sans MS"/>
          <w:sz w:val="20"/>
          <w:szCs w:val="20"/>
        </w:rPr>
        <w:t xml:space="preserve"> de </w:t>
      </w:r>
      <w:proofErr w:type="spellStart"/>
      <w:r w:rsidRPr="00093CB8">
        <w:rPr>
          <w:rFonts w:ascii="Comic Sans MS" w:hAnsi="Comic Sans MS"/>
          <w:sz w:val="20"/>
          <w:szCs w:val="20"/>
        </w:rPr>
        <w:t>Massachussets</w:t>
      </w:r>
      <w:proofErr w:type="spellEnd"/>
      <w:r w:rsidRPr="00093CB8">
        <w:rPr>
          <w:rFonts w:ascii="Comic Sans MS" w:hAnsi="Comic Sans MS"/>
          <w:sz w:val="20"/>
          <w:szCs w:val="20"/>
        </w:rPr>
        <w:t>. Consultor</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093CB8">
        <w:rPr>
          <w:rFonts w:ascii="Comic Sans MS" w:hAnsi="Comic Sans MS"/>
          <w:sz w:val="20"/>
          <w:szCs w:val="20"/>
        </w:rPr>
        <w:t>9788480044721</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093CB8">
        <w:rPr>
          <w:rFonts w:ascii="Comic Sans MS" w:hAnsi="Comic Sans MS"/>
          <w:sz w:val="20"/>
          <w:szCs w:val="20"/>
        </w:rPr>
        <w:t>Mayo</w:t>
      </w:r>
      <w:r w:rsidRPr="00C87E16">
        <w:rPr>
          <w:rFonts w:ascii="Comic Sans MS" w:hAnsi="Comic Sans MS"/>
          <w:sz w:val="20"/>
          <w:szCs w:val="20"/>
        </w:rPr>
        <w:t xml:space="preserve"> 200</w:t>
      </w:r>
      <w:r>
        <w:rPr>
          <w:rFonts w:ascii="Comic Sans MS" w:hAnsi="Comic Sans MS"/>
          <w:sz w:val="20"/>
          <w:szCs w:val="20"/>
        </w:rPr>
        <w:t>1</w:t>
      </w:r>
    </w:p>
    <w:p w:rsidR="00FD2486" w:rsidRPr="00813EE3" w:rsidRDefault="00FD2486" w:rsidP="00FD2486">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sidRPr="00541178">
        <w:rPr>
          <w:rFonts w:ascii="Comic Sans MS" w:hAnsi="Comic Sans MS"/>
          <w:sz w:val="20"/>
          <w:szCs w:val="20"/>
        </w:rPr>
        <w:t xml:space="preserve"> </w:t>
      </w:r>
      <w:r w:rsidR="00813EE3" w:rsidRPr="00813EE3">
        <w:rPr>
          <w:rFonts w:ascii="Comic Sans MS" w:hAnsi="Comic Sans MS"/>
          <w:sz w:val="20"/>
          <w:szCs w:val="20"/>
        </w:rPr>
        <w:t>KJM</w:t>
      </w:r>
    </w:p>
    <w:p w:rsidR="00FD2486" w:rsidRDefault="00FD2486" w:rsidP="00FD2486">
      <w:pPr>
        <w:tabs>
          <w:tab w:val="left" w:pos="3060"/>
        </w:tabs>
        <w:rPr>
          <w:rFonts w:ascii="Comic Sans MS" w:hAnsi="Comic Sans MS"/>
          <w:smallCaps/>
          <w:color w:val="000080"/>
        </w:rPr>
      </w:pPr>
      <w:r w:rsidRPr="0033649D">
        <w:rPr>
          <w:rFonts w:ascii="Comic Sans MS" w:hAnsi="Comic Sans MS"/>
          <w:smallCaps/>
          <w:color w:val="000080"/>
        </w:rPr>
        <w:t>Páginas:</w:t>
      </w:r>
      <w:r w:rsidRPr="00C87E16">
        <w:rPr>
          <w:rFonts w:ascii="Comic Sans MS" w:hAnsi="Comic Sans MS"/>
          <w:sz w:val="20"/>
          <w:szCs w:val="20"/>
        </w:rPr>
        <w:t xml:space="preserve"> </w:t>
      </w:r>
      <w:r w:rsidRPr="00093CB8">
        <w:rPr>
          <w:rFonts w:ascii="Comic Sans MS" w:hAnsi="Comic Sans MS"/>
          <w:sz w:val="20"/>
          <w:szCs w:val="20"/>
        </w:rPr>
        <w:t>124</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813EE3" w:rsidRPr="00813EE3">
        <w:rPr>
          <w:rFonts w:ascii="Comic Sans MS" w:hAnsi="Comic Sans MS"/>
          <w:sz w:val="20"/>
          <w:szCs w:val="20"/>
        </w:rPr>
        <w:t>20</w:t>
      </w:r>
      <w:r>
        <w:rPr>
          <w:rFonts w:ascii="Comic Sans MS" w:hAnsi="Comic Sans MS"/>
          <w:sz w:val="20"/>
          <w:szCs w:val="20"/>
        </w:rPr>
        <w:t>,00 €</w:t>
      </w:r>
    </w:p>
    <w:p w:rsidR="005C5F7D" w:rsidRDefault="005C5F7D" w:rsidP="00FD2486">
      <w:pPr>
        <w:jc w:val="both"/>
        <w:rPr>
          <w:rFonts w:ascii="Comic Sans MS" w:hAnsi="Comic Sans MS"/>
          <w:smallCaps/>
          <w:color w:val="000080"/>
        </w:rPr>
      </w:pPr>
    </w:p>
    <w:p w:rsidR="00FD2486" w:rsidRPr="00093CB8"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093CB8">
        <w:rPr>
          <w:rFonts w:ascii="Comic Sans MS" w:hAnsi="Comic Sans MS"/>
          <w:sz w:val="20"/>
          <w:szCs w:val="20"/>
        </w:rPr>
        <w:t>Manual del Líder para la Evaluación de la Creatividad Personal (ECP): diseño de la formación; introducción y visión global del curso; cómo aplicar la creatividad en el trabajo del día a día; desarrollo de la creatividad personal; técnicas de pensamiento creativo; resumen del módulo y de la sesión.- Cuaderno de Autodiagnóstico del Nivel de Creatividad Personal: autodiagnóstico de la creatividad personal; análisis e interpretación; clave de los factores impulsores y de las barreras a la creatividad.</w:t>
      </w:r>
    </w:p>
    <w:p w:rsidR="00FD2486" w:rsidRDefault="00FD2486" w:rsidP="00FD2486">
      <w:pPr>
        <w:jc w:val="both"/>
        <w:rPr>
          <w:rFonts w:ascii="Comic Sans MS" w:hAnsi="Comic Sans MS"/>
          <w:sz w:val="20"/>
          <w:szCs w:val="20"/>
        </w:rPr>
      </w:pPr>
    </w:p>
    <w:p w:rsidR="00FD2486" w:rsidRPr="00093CB8"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093CB8">
        <w:rPr>
          <w:rFonts w:ascii="Comic Sans MS" w:hAnsi="Comic Sans MS"/>
          <w:sz w:val="20"/>
          <w:szCs w:val="20"/>
        </w:rPr>
        <w:t>¿Es usted creativo? Probablemente lo es; cada uno utiliza el pensamiento creativo a un determinado nivel. Lo que, sin embargo, es revelador, es analizar en profundidad los impulsores y las barreras de la creatividad y, sobre todo, ver cuáles son los que le afectan a usted y cómo. Así, no sólo identifica el nivel de creatividad de su puesto y entorno hoy, sino que sabe cómo hacerlo más creativo.</w:t>
      </w:r>
    </w:p>
    <w:p w:rsidR="00FD2486" w:rsidRPr="00093CB8" w:rsidRDefault="00FD2486" w:rsidP="00FD2486">
      <w:pPr>
        <w:jc w:val="both"/>
        <w:rPr>
          <w:rFonts w:ascii="Comic Sans MS" w:hAnsi="Comic Sans MS"/>
          <w:sz w:val="20"/>
          <w:szCs w:val="20"/>
        </w:rPr>
      </w:pPr>
      <w:r w:rsidRPr="00093CB8">
        <w:rPr>
          <w:rFonts w:ascii="Comic Sans MS" w:hAnsi="Comic Sans MS"/>
          <w:sz w:val="20"/>
          <w:szCs w:val="20"/>
        </w:rPr>
        <w:t>El Diagnóstico de Creatividad Personal (DCP) permite al profesional determinar con rapidez su nivel de creatividad. Los 62 ítems del cuestionario se relacionan con las 31 barreras y 31 impulsores.</w:t>
      </w:r>
    </w:p>
    <w:p w:rsidR="00FD2486" w:rsidRDefault="00FD2486" w:rsidP="00FD2486">
      <w:pPr>
        <w:jc w:val="both"/>
        <w:rPr>
          <w:rFonts w:ascii="Comic Sans MS" w:hAnsi="Comic Sans MS"/>
          <w:sz w:val="20"/>
          <w:szCs w:val="20"/>
        </w:rPr>
      </w:pPr>
      <w:r w:rsidRPr="00093CB8">
        <w:rPr>
          <w:rFonts w:ascii="Comic Sans MS" w:hAnsi="Comic Sans MS"/>
          <w:sz w:val="20"/>
          <w:szCs w:val="20"/>
        </w:rPr>
        <w:t>Es una herramienta excelente para introducirla como actividad en sesiones de grupo, equipos de trabajo o seminarios donde queremos introducir la variable creatividad.</w:t>
      </w:r>
    </w:p>
    <w:p w:rsidR="005C5F7D" w:rsidRDefault="005C5F7D" w:rsidP="00FD2486">
      <w:pPr>
        <w:jc w:val="both"/>
        <w:rPr>
          <w:rFonts w:ascii="Comic Sans MS" w:hAnsi="Comic Sans MS"/>
          <w:sz w:val="20"/>
          <w:szCs w:val="20"/>
        </w:rPr>
      </w:pPr>
    </w:p>
    <w:p w:rsidR="00AD7700" w:rsidRDefault="00AD7700" w:rsidP="00FD2486">
      <w:pPr>
        <w:jc w:val="both"/>
        <w:rPr>
          <w:rFonts w:ascii="Comic Sans MS" w:hAnsi="Comic Sans MS"/>
          <w:sz w:val="20"/>
          <w:szCs w:val="20"/>
        </w:rPr>
      </w:pPr>
    </w:p>
    <w:p w:rsidR="00AD7700" w:rsidRDefault="00AD7700" w:rsidP="00FD2486">
      <w:pPr>
        <w:jc w:val="both"/>
        <w:rPr>
          <w:rFonts w:ascii="Comic Sans MS" w:hAnsi="Comic Sans MS"/>
          <w:sz w:val="20"/>
          <w:szCs w:val="20"/>
        </w:rPr>
      </w:pPr>
    </w:p>
    <w:p w:rsidR="00AD7700" w:rsidRDefault="00AD7700" w:rsidP="00FD2486">
      <w:pPr>
        <w:jc w:val="both"/>
        <w:rPr>
          <w:rFonts w:ascii="Comic Sans MS" w:hAnsi="Comic Sans MS"/>
          <w:sz w:val="20"/>
          <w:szCs w:val="20"/>
        </w:rPr>
      </w:pPr>
    </w:p>
    <w:p w:rsidR="00AD7700" w:rsidRDefault="00AD7700" w:rsidP="00FD2486">
      <w:pPr>
        <w:jc w:val="both"/>
        <w:rPr>
          <w:rFonts w:ascii="Comic Sans MS" w:hAnsi="Comic Sans MS"/>
          <w:sz w:val="20"/>
          <w:szCs w:val="20"/>
        </w:rPr>
      </w:pPr>
      <w:r>
        <w:rPr>
          <w:noProof/>
        </w:rPr>
        <w:drawing>
          <wp:anchor distT="0" distB="0" distL="114300" distR="114300" simplePos="0" relativeHeight="251624448" behindDoc="0" locked="0" layoutInCell="1" allowOverlap="1" wp14:anchorId="0A363AE3" wp14:editId="5D7DC49F">
            <wp:simplePos x="0" y="0"/>
            <wp:positionH relativeFrom="column">
              <wp:posOffset>3810</wp:posOffset>
            </wp:positionH>
            <wp:positionV relativeFrom="paragraph">
              <wp:posOffset>96520</wp:posOffset>
            </wp:positionV>
            <wp:extent cx="1047750" cy="1428750"/>
            <wp:effectExtent l="0" t="0" r="0" b="0"/>
            <wp:wrapSquare wrapText="bothSides"/>
            <wp:docPr id="73" name="Imagen 73" descr="FERHTD00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ERHTD00300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86" w:rsidRPr="0042022B" w:rsidRDefault="00FD2486" w:rsidP="00FD2486">
      <w:pPr>
        <w:ind w:right="-82"/>
        <w:rPr>
          <w:rFonts w:ascii="Comic Sans MS" w:hAnsi="Comic Sans MS"/>
          <w:b/>
          <w:smallCaps/>
          <w:color w:val="000080"/>
          <w:sz w:val="28"/>
          <w:szCs w:val="28"/>
        </w:rPr>
      </w:pPr>
      <w:proofErr w:type="gramStart"/>
      <w:r w:rsidRPr="0042022B">
        <w:rPr>
          <w:rFonts w:ascii="Comic Sans MS" w:hAnsi="Comic Sans MS"/>
          <w:b/>
          <w:smallCaps/>
          <w:color w:val="000080"/>
          <w:sz w:val="28"/>
          <w:szCs w:val="28"/>
          <w:lang w:val="en-GB"/>
        </w:rPr>
        <w:t>Establishing the value of training</w:t>
      </w:r>
      <w:r>
        <w:rPr>
          <w:rFonts w:ascii="Comic Sans MS" w:hAnsi="Comic Sans MS"/>
          <w:b/>
          <w:smallCaps/>
          <w:color w:val="000080"/>
          <w:sz w:val="28"/>
          <w:szCs w:val="28"/>
          <w:lang w:val="en-GB"/>
        </w:rPr>
        <w:t>.</w:t>
      </w:r>
      <w:proofErr w:type="gramEnd"/>
      <w:r>
        <w:rPr>
          <w:rFonts w:ascii="Comic Sans MS" w:hAnsi="Comic Sans MS"/>
          <w:b/>
          <w:smallCaps/>
          <w:color w:val="000080"/>
          <w:sz w:val="28"/>
          <w:szCs w:val="28"/>
          <w:lang w:val="en-GB"/>
        </w:rPr>
        <w:t xml:space="preserve"> </w:t>
      </w:r>
      <w:r w:rsidRPr="0042022B">
        <w:rPr>
          <w:rFonts w:ascii="Comic Sans MS" w:hAnsi="Comic Sans MS"/>
          <w:b/>
          <w:smallCaps/>
          <w:color w:val="000080"/>
        </w:rPr>
        <w:t xml:space="preserve">Cálculo de costes y beneficios de </w:t>
      </w:r>
      <w:smartTag w:uri="urn:schemas-microsoft-com:office:smarttags" w:element="PersonName">
        <w:smartTagPr>
          <w:attr w:name="ProductID" w:val="LA FORMACIￓN"/>
        </w:smartTagPr>
        <w:r w:rsidRPr="0042022B">
          <w:rPr>
            <w:rFonts w:ascii="Comic Sans MS" w:hAnsi="Comic Sans MS"/>
            <w:b/>
            <w:smallCaps/>
            <w:color w:val="000080"/>
          </w:rPr>
          <w:t>la formación</w:t>
        </w:r>
      </w:smartTag>
    </w:p>
    <w:p w:rsidR="00FD2486" w:rsidRPr="0042022B" w:rsidRDefault="00FD2486" w:rsidP="00FD2486">
      <w:pPr>
        <w:jc w:val="both"/>
        <w:rPr>
          <w:rFonts w:ascii="Comic Sans MS" w:hAnsi="Comic Sans MS"/>
          <w:sz w:val="20"/>
          <w:szCs w:val="20"/>
        </w:rPr>
      </w:pPr>
      <w:r w:rsidRPr="002E5376">
        <w:rPr>
          <w:rFonts w:ascii="Comic Sans MS" w:hAnsi="Comic Sans MS"/>
          <w:smallCaps/>
          <w:color w:val="000080"/>
        </w:rPr>
        <w:t>Autor</w:t>
      </w:r>
      <w:r w:rsidRPr="002E5376">
        <w:rPr>
          <w:rFonts w:ascii="Comic Sans MS" w:hAnsi="Comic Sans MS"/>
          <w:color w:val="000080"/>
        </w:rPr>
        <w:t>:</w:t>
      </w:r>
      <w:r w:rsidRPr="002E5376">
        <w:t xml:space="preserve"> </w:t>
      </w:r>
      <w:r w:rsidRPr="0042022B">
        <w:rPr>
          <w:rFonts w:ascii="Comic Sans MS" w:hAnsi="Comic Sans MS"/>
          <w:sz w:val="20"/>
          <w:szCs w:val="20"/>
        </w:rPr>
        <w:t>Sharon G.</w:t>
      </w:r>
      <w:r w:rsidRPr="002E5376">
        <w:rPr>
          <w:rFonts w:ascii="Comic Sans MS" w:hAnsi="Comic Sans MS"/>
          <w:sz w:val="20"/>
          <w:szCs w:val="20"/>
        </w:rPr>
        <w:t xml:space="preserve"> </w:t>
      </w:r>
      <w:r w:rsidRPr="0042022B">
        <w:rPr>
          <w:rFonts w:ascii="Comic Sans MS" w:hAnsi="Comic Sans MS"/>
          <w:sz w:val="20"/>
          <w:szCs w:val="20"/>
        </w:rPr>
        <w:t>Fisher</w:t>
      </w:r>
      <w:r>
        <w:rPr>
          <w:rFonts w:ascii="Comic Sans MS" w:hAnsi="Comic Sans MS"/>
          <w:sz w:val="20"/>
          <w:szCs w:val="20"/>
        </w:rPr>
        <w:t xml:space="preserve"> y otros</w:t>
      </w:r>
    </w:p>
    <w:p w:rsidR="00FD2486" w:rsidRPr="0042022B" w:rsidRDefault="00FD2486" w:rsidP="00FD2486">
      <w:pPr>
        <w:rPr>
          <w:rFonts w:ascii="Comic Sans MS" w:hAnsi="Comic Sans MS"/>
          <w:sz w:val="20"/>
          <w:szCs w:val="20"/>
        </w:rPr>
      </w:pPr>
      <w:r w:rsidRPr="0042022B">
        <w:rPr>
          <w:rFonts w:ascii="Comic Sans MS" w:hAnsi="Comic Sans MS"/>
          <w:sz w:val="20"/>
          <w:szCs w:val="20"/>
        </w:rPr>
        <w:t xml:space="preserve">Directora de Diseños de Instrucción para Human </w:t>
      </w:r>
      <w:proofErr w:type="spellStart"/>
      <w:r w:rsidRPr="0042022B">
        <w:rPr>
          <w:rFonts w:ascii="Comic Sans MS" w:hAnsi="Comic Sans MS"/>
          <w:sz w:val="20"/>
          <w:szCs w:val="20"/>
        </w:rPr>
        <w:t>Teshnology</w:t>
      </w:r>
      <w:proofErr w:type="spellEnd"/>
      <w:r w:rsidRPr="0042022B">
        <w:rPr>
          <w:rFonts w:ascii="Comic Sans MS" w:hAnsi="Comic Sans MS"/>
          <w:sz w:val="20"/>
          <w:szCs w:val="20"/>
        </w:rPr>
        <w:t xml:space="preserve">, </w:t>
      </w:r>
      <w:proofErr w:type="spellStart"/>
      <w:r w:rsidRPr="0042022B">
        <w:rPr>
          <w:rFonts w:ascii="Comic Sans MS" w:hAnsi="Comic Sans MS"/>
          <w:sz w:val="20"/>
          <w:szCs w:val="20"/>
        </w:rPr>
        <w:t>Inc</w:t>
      </w:r>
      <w:proofErr w:type="spellEnd"/>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42022B">
        <w:rPr>
          <w:rFonts w:ascii="Comic Sans MS" w:hAnsi="Comic Sans MS"/>
          <w:sz w:val="20"/>
          <w:szCs w:val="20"/>
        </w:rPr>
        <w:t>9788480044608</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42022B">
        <w:rPr>
          <w:rFonts w:ascii="Comic Sans MS" w:hAnsi="Comic Sans MS"/>
          <w:sz w:val="20"/>
          <w:szCs w:val="20"/>
        </w:rPr>
        <w:t>Febrero</w:t>
      </w:r>
      <w:r w:rsidRPr="00C87E16">
        <w:rPr>
          <w:rFonts w:ascii="Comic Sans MS" w:hAnsi="Comic Sans MS"/>
          <w:sz w:val="20"/>
          <w:szCs w:val="20"/>
        </w:rPr>
        <w:t xml:space="preserve"> 200</w:t>
      </w:r>
      <w:r>
        <w:rPr>
          <w:rFonts w:ascii="Comic Sans MS" w:hAnsi="Comic Sans MS"/>
          <w:sz w:val="20"/>
          <w:szCs w:val="20"/>
        </w:rPr>
        <w:t>1</w:t>
      </w:r>
    </w:p>
    <w:p w:rsidR="00FD2486" w:rsidRPr="00813EE3" w:rsidRDefault="00FD2486" w:rsidP="00FD2486">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sidRPr="00541178">
        <w:rPr>
          <w:rFonts w:ascii="Comic Sans MS" w:hAnsi="Comic Sans MS" w:cs="Tahoma"/>
          <w:iCs/>
          <w:smallCaps/>
          <w:color w:val="000080"/>
        </w:rPr>
        <w:t xml:space="preserve"> </w:t>
      </w:r>
      <w:r>
        <w:rPr>
          <w:rFonts w:ascii="Comic Sans MS" w:hAnsi="Comic Sans MS" w:cs="Tahoma"/>
          <w:iCs/>
          <w:smallCaps/>
          <w:color w:val="00008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00813EE3" w:rsidRPr="00813EE3">
        <w:rPr>
          <w:rFonts w:ascii="Comic Sans MS" w:hAnsi="Comic Sans MS"/>
          <w:sz w:val="20"/>
          <w:szCs w:val="20"/>
        </w:rPr>
        <w:t>JNRV</w:t>
      </w:r>
    </w:p>
    <w:p w:rsidR="00FD2486" w:rsidRDefault="00FD2486" w:rsidP="00FD2486">
      <w:pPr>
        <w:tabs>
          <w:tab w:val="left" w:pos="3060"/>
        </w:tabs>
        <w:rPr>
          <w:rFonts w:ascii="Comic Sans MS" w:hAnsi="Comic Sans MS"/>
          <w:sz w:val="20"/>
          <w:szCs w:val="20"/>
        </w:rPr>
      </w:pPr>
      <w:r w:rsidRPr="0033649D">
        <w:rPr>
          <w:rFonts w:ascii="Comic Sans MS" w:hAnsi="Comic Sans MS"/>
          <w:smallCaps/>
          <w:color w:val="000080"/>
        </w:rPr>
        <w:t>Páginas:</w:t>
      </w:r>
      <w:r w:rsidRPr="00C87E16">
        <w:rPr>
          <w:rFonts w:ascii="Comic Sans MS" w:hAnsi="Comic Sans MS"/>
          <w:sz w:val="20"/>
          <w:szCs w:val="20"/>
        </w:rPr>
        <w:t xml:space="preserve"> </w:t>
      </w:r>
      <w:r w:rsidRPr="0042022B">
        <w:rPr>
          <w:rFonts w:ascii="Comic Sans MS" w:hAnsi="Comic Sans MS"/>
          <w:sz w:val="20"/>
          <w:szCs w:val="20"/>
        </w:rPr>
        <w:t>118</w:t>
      </w:r>
      <w:r>
        <w:rPr>
          <w:rFonts w:ascii="Comic Sans MS" w:hAnsi="Comic Sans MS"/>
          <w:sz w:val="20"/>
          <w:szCs w:val="20"/>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9F3696">
        <w:rPr>
          <w:rFonts w:ascii="Comic Sans MS" w:hAnsi="Comic Sans MS"/>
          <w:sz w:val="20"/>
          <w:szCs w:val="20"/>
        </w:rPr>
        <w:t>3</w:t>
      </w:r>
      <w:r w:rsidR="00813EE3" w:rsidRPr="00813EE3">
        <w:rPr>
          <w:rFonts w:ascii="Comic Sans MS" w:hAnsi="Comic Sans MS"/>
          <w:sz w:val="20"/>
          <w:szCs w:val="20"/>
        </w:rPr>
        <w:t>0</w:t>
      </w:r>
      <w:r>
        <w:rPr>
          <w:rFonts w:ascii="Comic Sans MS" w:hAnsi="Comic Sans MS"/>
          <w:sz w:val="20"/>
          <w:szCs w:val="20"/>
        </w:rPr>
        <w:t>,00 €</w:t>
      </w:r>
    </w:p>
    <w:p w:rsidR="00AD7700" w:rsidRDefault="00AD7700" w:rsidP="00FD2486">
      <w:pPr>
        <w:tabs>
          <w:tab w:val="left" w:pos="3060"/>
        </w:tabs>
        <w:rPr>
          <w:rFonts w:ascii="Comic Sans MS" w:hAnsi="Comic Sans MS"/>
          <w:smallCaps/>
          <w:color w:val="000080"/>
        </w:rPr>
      </w:pPr>
    </w:p>
    <w:p w:rsidR="00FD2486" w:rsidRPr="0042022B"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42022B">
        <w:rPr>
          <w:rFonts w:ascii="Comic Sans MS" w:hAnsi="Comic Sans MS"/>
          <w:sz w:val="20"/>
          <w:szCs w:val="20"/>
        </w:rPr>
        <w:t>Introducción.- Definición de evaluación de la formación.- Cómo determinar lo que hay que evaluar.- Cómo medir el nivel de rendimiento.- Cómo determinar los costes.- Cómo determinar el valor de la formación.- Glosario de té</w:t>
      </w:r>
      <w:r>
        <w:rPr>
          <w:rFonts w:ascii="Comic Sans MS" w:hAnsi="Comic Sans MS"/>
          <w:sz w:val="20"/>
          <w:szCs w:val="20"/>
        </w:rPr>
        <w:t>r</w:t>
      </w:r>
      <w:r w:rsidRPr="0042022B">
        <w:rPr>
          <w:rFonts w:ascii="Comic Sans MS" w:hAnsi="Comic Sans MS"/>
          <w:sz w:val="20"/>
          <w:szCs w:val="20"/>
        </w:rPr>
        <w:t>minos.- Bibliografía de consulta sobre la evaluación.</w:t>
      </w:r>
    </w:p>
    <w:p w:rsidR="00FD2486" w:rsidRDefault="00FD2486" w:rsidP="00FD2486">
      <w:pPr>
        <w:jc w:val="both"/>
        <w:rPr>
          <w:rFonts w:ascii="Comic Sans MS" w:hAnsi="Comic Sans MS"/>
          <w:sz w:val="20"/>
          <w:szCs w:val="20"/>
        </w:rPr>
      </w:pPr>
    </w:p>
    <w:p w:rsidR="00FD2486" w:rsidRPr="0042022B"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42022B">
        <w:rPr>
          <w:rFonts w:ascii="Comic Sans MS" w:hAnsi="Comic Sans MS"/>
          <w:sz w:val="20"/>
          <w:szCs w:val="20"/>
        </w:rPr>
        <w:t>A medida que los presupuestos se reducen, los directivos exigen que los gastos en formación estén plenamente justificados. Esto fuerza a los formadores a ser más cautos y precisos a la hora de invertir y, sobre todo, a demostrar los beneficios que la formación va a aportar a la empresa.</w:t>
      </w:r>
    </w:p>
    <w:p w:rsidR="00FD2486" w:rsidRPr="0042022B" w:rsidRDefault="00FD2486" w:rsidP="00FD2486">
      <w:pPr>
        <w:jc w:val="both"/>
        <w:rPr>
          <w:rFonts w:ascii="Comic Sans MS" w:hAnsi="Comic Sans MS"/>
          <w:sz w:val="20"/>
          <w:szCs w:val="20"/>
        </w:rPr>
      </w:pPr>
      <w:r w:rsidRPr="0042022B">
        <w:rPr>
          <w:rFonts w:ascii="Comic Sans MS" w:hAnsi="Comic Sans MS"/>
          <w:sz w:val="20"/>
          <w:szCs w:val="20"/>
        </w:rPr>
        <w:t>Este libro ayuda a los responsables de la formación y a los directivos a dar respuesta a ese reto. Les ofrece orientación e instrumentos para calcular los costes y beneficios de la formación.</w:t>
      </w:r>
    </w:p>
    <w:p w:rsidR="00FD2486" w:rsidRDefault="00FD2486" w:rsidP="00FD2486">
      <w:pPr>
        <w:jc w:val="both"/>
        <w:rPr>
          <w:rFonts w:ascii="Comic Sans MS" w:hAnsi="Comic Sans MS"/>
          <w:sz w:val="20"/>
          <w:szCs w:val="20"/>
        </w:rPr>
      </w:pPr>
      <w:r w:rsidRPr="0042022B">
        <w:rPr>
          <w:rFonts w:ascii="Comic Sans MS" w:hAnsi="Comic Sans MS"/>
          <w:sz w:val="20"/>
          <w:szCs w:val="20"/>
        </w:rPr>
        <w:t>La guía ofrece estrategias contrastadas para completar las metodologías tradicionales del retorno sobre la inversión (ROI) con la evaluación de otros beneficios menos tangibles de la formación.</w:t>
      </w:r>
    </w:p>
    <w:p w:rsidR="005C5F7D" w:rsidRDefault="005C5F7D" w:rsidP="00FD2486">
      <w:pPr>
        <w:jc w:val="both"/>
        <w:rPr>
          <w:rFonts w:ascii="Comic Sans MS" w:hAnsi="Comic Sans MS"/>
          <w:sz w:val="20"/>
          <w:szCs w:val="20"/>
        </w:rPr>
      </w:pPr>
    </w:p>
    <w:p w:rsidR="005C5F7D" w:rsidRDefault="005C5F7D" w:rsidP="00FD2486">
      <w:pPr>
        <w:jc w:val="both"/>
        <w:rPr>
          <w:rFonts w:ascii="Comic Sans MS" w:hAnsi="Comic Sans MS"/>
          <w:sz w:val="20"/>
          <w:szCs w:val="20"/>
        </w:rPr>
      </w:pPr>
    </w:p>
    <w:p w:rsidR="005C5F7D" w:rsidRPr="0042022B" w:rsidRDefault="005C5F7D" w:rsidP="00FD2486">
      <w:pPr>
        <w:jc w:val="both"/>
        <w:rPr>
          <w:rFonts w:ascii="Comic Sans MS" w:hAnsi="Comic Sans MS"/>
          <w:sz w:val="20"/>
          <w:szCs w:val="20"/>
        </w:rPr>
      </w:pPr>
      <w:r>
        <w:rPr>
          <w:noProof/>
        </w:rPr>
        <w:drawing>
          <wp:anchor distT="0" distB="0" distL="114300" distR="114300" simplePos="0" relativeHeight="251625472" behindDoc="0" locked="0" layoutInCell="1" allowOverlap="1" wp14:anchorId="6028250B" wp14:editId="7F2202D0">
            <wp:simplePos x="0" y="0"/>
            <wp:positionH relativeFrom="column">
              <wp:posOffset>38100</wp:posOffset>
            </wp:positionH>
            <wp:positionV relativeFrom="paragraph">
              <wp:posOffset>81915</wp:posOffset>
            </wp:positionV>
            <wp:extent cx="1047750" cy="1428750"/>
            <wp:effectExtent l="0" t="0" r="0" b="0"/>
            <wp:wrapSquare wrapText="bothSides"/>
            <wp:docPr id="74" name="Imagen 74" descr="FERHTD0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ERHTD00200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86" w:rsidRPr="00F316D4" w:rsidRDefault="00FD2486" w:rsidP="00FD2486">
      <w:pPr>
        <w:ind w:right="-82"/>
        <w:jc w:val="both"/>
        <w:rPr>
          <w:rFonts w:ascii="Comic Sans MS" w:hAnsi="Comic Sans MS"/>
          <w:b/>
          <w:smallCaps/>
          <w:color w:val="000080"/>
          <w:sz w:val="28"/>
          <w:szCs w:val="28"/>
        </w:rPr>
      </w:pPr>
      <w:r w:rsidRPr="00F316D4">
        <w:rPr>
          <w:rFonts w:ascii="Comic Sans MS" w:hAnsi="Comic Sans MS"/>
          <w:b/>
          <w:smallCaps/>
          <w:color w:val="000080"/>
          <w:sz w:val="28"/>
          <w:szCs w:val="28"/>
        </w:rPr>
        <w:t>Gestión del cambio</w:t>
      </w:r>
    </w:p>
    <w:p w:rsidR="00FD2486" w:rsidRPr="00FD2486" w:rsidRDefault="00FD2486" w:rsidP="00FD2486">
      <w:pPr>
        <w:jc w:val="both"/>
        <w:rPr>
          <w:rFonts w:ascii="Comic Sans MS" w:hAnsi="Comic Sans MS"/>
          <w:sz w:val="20"/>
          <w:szCs w:val="20"/>
        </w:rPr>
      </w:pPr>
      <w:r w:rsidRPr="00FD2486">
        <w:rPr>
          <w:rFonts w:ascii="Comic Sans MS" w:hAnsi="Comic Sans MS"/>
          <w:smallCaps/>
          <w:color w:val="000080"/>
        </w:rPr>
        <w:t>Autor</w:t>
      </w:r>
      <w:r w:rsidRPr="00FD2486">
        <w:rPr>
          <w:rFonts w:ascii="Comic Sans MS" w:hAnsi="Comic Sans MS"/>
          <w:color w:val="000080"/>
        </w:rPr>
        <w:t>:</w:t>
      </w:r>
      <w:r w:rsidRPr="00FD2486">
        <w:t xml:space="preserve"> </w:t>
      </w:r>
      <w:r w:rsidRPr="00FD2486">
        <w:rPr>
          <w:rFonts w:ascii="Comic Sans MS" w:hAnsi="Comic Sans MS"/>
          <w:sz w:val="20"/>
          <w:szCs w:val="20"/>
        </w:rPr>
        <w:t>Herbert S.</w:t>
      </w:r>
      <w:r w:rsidRPr="00FD2486">
        <w:t xml:space="preserve"> </w:t>
      </w:r>
      <w:proofErr w:type="spellStart"/>
      <w:r w:rsidRPr="00FD2486">
        <w:rPr>
          <w:rFonts w:ascii="Comic Sans MS" w:hAnsi="Comic Sans MS"/>
          <w:sz w:val="20"/>
          <w:szCs w:val="20"/>
        </w:rPr>
        <w:t>Kindler</w:t>
      </w:r>
      <w:proofErr w:type="spellEnd"/>
    </w:p>
    <w:p w:rsidR="00FD2486" w:rsidRPr="00F316D4" w:rsidRDefault="00FD2486" w:rsidP="00FD2486">
      <w:pPr>
        <w:rPr>
          <w:rFonts w:ascii="Comic Sans MS" w:hAnsi="Comic Sans MS"/>
          <w:sz w:val="20"/>
          <w:szCs w:val="20"/>
          <w:lang w:val="en-GB"/>
        </w:rPr>
      </w:pPr>
      <w:r w:rsidRPr="00F316D4">
        <w:rPr>
          <w:rFonts w:ascii="Comic Sans MS" w:hAnsi="Comic Sans MS"/>
          <w:sz w:val="20"/>
          <w:szCs w:val="20"/>
          <w:lang w:val="en-GB"/>
        </w:rPr>
        <w:t xml:space="preserve">Director del </w:t>
      </w:r>
      <w:proofErr w:type="spellStart"/>
      <w:r w:rsidRPr="00F316D4">
        <w:rPr>
          <w:rFonts w:ascii="Comic Sans MS" w:hAnsi="Comic Sans MS"/>
          <w:sz w:val="20"/>
          <w:szCs w:val="20"/>
          <w:lang w:val="en-GB"/>
        </w:rPr>
        <w:t>Center</w:t>
      </w:r>
      <w:proofErr w:type="spellEnd"/>
      <w:r w:rsidRPr="00F316D4">
        <w:rPr>
          <w:rFonts w:ascii="Comic Sans MS" w:hAnsi="Comic Sans MS"/>
          <w:sz w:val="20"/>
          <w:szCs w:val="20"/>
          <w:lang w:val="en-GB"/>
        </w:rPr>
        <w:t xml:space="preserve"> for Management Effectiveness</w:t>
      </w:r>
    </w:p>
    <w:p w:rsidR="00FD2486" w:rsidRPr="00633667" w:rsidRDefault="00FD2486" w:rsidP="00FD2486">
      <w:pPr>
        <w:tabs>
          <w:tab w:val="left" w:pos="3060"/>
        </w:tabs>
        <w:rPr>
          <w:rFonts w:ascii="Comic Sans MS" w:hAnsi="Comic Sans MS"/>
        </w:rPr>
      </w:pPr>
      <w:proofErr w:type="spellStart"/>
      <w:r w:rsidRPr="00BB116C">
        <w:rPr>
          <w:rFonts w:ascii="Comic Sans MS" w:hAnsi="Comic Sans MS"/>
          <w:smallCaps/>
          <w:color w:val="000080"/>
        </w:rPr>
        <w:t>Isbn</w:t>
      </w:r>
      <w:proofErr w:type="spellEnd"/>
      <w:r w:rsidRPr="00BB116C">
        <w:rPr>
          <w:rFonts w:ascii="Comic Sans MS" w:hAnsi="Comic Sans MS"/>
          <w:smallCaps/>
          <w:color w:val="000080"/>
        </w:rPr>
        <w:t>:</w:t>
      </w:r>
      <w:r>
        <w:rPr>
          <w:rFonts w:ascii="Comic Sans MS" w:hAnsi="Comic Sans MS"/>
          <w:smallCaps/>
          <w:color w:val="000080"/>
        </w:rPr>
        <w:t xml:space="preserve"> </w:t>
      </w:r>
      <w:r w:rsidRPr="00F316D4">
        <w:rPr>
          <w:rFonts w:ascii="Comic Sans MS" w:hAnsi="Comic Sans MS"/>
          <w:sz w:val="20"/>
          <w:szCs w:val="20"/>
        </w:rPr>
        <w:t>9788480044400</w:t>
      </w:r>
      <w:r>
        <w:rPr>
          <w:rFonts w:ascii="Comic Sans MS" w:hAnsi="Comic Sans MS"/>
          <w:smallCaps/>
        </w:rPr>
        <w:tab/>
      </w:r>
      <w:r w:rsidRPr="00BB116C">
        <w:rPr>
          <w:rFonts w:ascii="Comic Sans MS" w:hAnsi="Comic Sans MS"/>
          <w:smallCaps/>
          <w:color w:val="000080"/>
        </w:rPr>
        <w:t>Edición:</w:t>
      </w:r>
      <w:r>
        <w:rPr>
          <w:rFonts w:ascii="Comic Sans MS" w:hAnsi="Comic Sans MS"/>
        </w:rPr>
        <w:t xml:space="preserve"> </w:t>
      </w:r>
      <w:r w:rsidRPr="00BE011B">
        <w:rPr>
          <w:rFonts w:ascii="Comic Sans MS" w:hAnsi="Comic Sans MS"/>
          <w:sz w:val="20"/>
          <w:szCs w:val="20"/>
        </w:rPr>
        <w:t>1</w:t>
      </w:r>
      <w:r w:rsidRPr="00C87E16">
        <w:rPr>
          <w:rFonts w:ascii="Comic Sans MS" w:hAnsi="Comic Sans MS"/>
          <w:sz w:val="20"/>
          <w:szCs w:val="20"/>
        </w:rPr>
        <w:t xml:space="preserve">.ª , </w:t>
      </w:r>
      <w:r w:rsidRPr="00F316D4">
        <w:rPr>
          <w:rFonts w:ascii="Comic Sans MS" w:hAnsi="Comic Sans MS"/>
          <w:sz w:val="20"/>
          <w:szCs w:val="20"/>
        </w:rPr>
        <w:t>Octubre</w:t>
      </w:r>
      <w:r w:rsidRPr="00C87E16">
        <w:rPr>
          <w:rFonts w:ascii="Comic Sans MS" w:hAnsi="Comic Sans MS"/>
          <w:sz w:val="20"/>
          <w:szCs w:val="20"/>
        </w:rPr>
        <w:t xml:space="preserve"> 200</w:t>
      </w:r>
      <w:r>
        <w:rPr>
          <w:rFonts w:ascii="Comic Sans MS" w:hAnsi="Comic Sans MS"/>
          <w:sz w:val="20"/>
          <w:szCs w:val="20"/>
        </w:rPr>
        <w:t>0</w:t>
      </w:r>
    </w:p>
    <w:p w:rsidR="00FD2486" w:rsidRPr="00813EE3" w:rsidRDefault="00FD2486" w:rsidP="00FD2486">
      <w:pPr>
        <w:tabs>
          <w:tab w:val="left" w:pos="4500"/>
        </w:tabs>
        <w:rPr>
          <w:rFonts w:ascii="Comic Sans MS" w:hAnsi="Comic Sans MS"/>
          <w:sz w:val="20"/>
          <w:szCs w:val="20"/>
        </w:rPr>
      </w:pPr>
      <w:r w:rsidRPr="00BB116C">
        <w:rPr>
          <w:rFonts w:ascii="Comic Sans MS" w:hAnsi="Comic Sans MS"/>
          <w:smallCaps/>
          <w:color w:val="000080"/>
        </w:rPr>
        <w:t>Encuadernación:</w:t>
      </w:r>
      <w:r>
        <w:rPr>
          <w:rFonts w:ascii="Comic Sans MS" w:hAnsi="Comic Sans MS"/>
        </w:rPr>
        <w:t xml:space="preserve"> </w:t>
      </w:r>
      <w:r w:rsidRPr="00C87E16">
        <w:rPr>
          <w:rFonts w:ascii="Comic Sans MS" w:hAnsi="Comic Sans MS"/>
          <w:sz w:val="20"/>
          <w:szCs w:val="20"/>
        </w:rPr>
        <w:t>Archivador 24X31</w:t>
      </w:r>
      <w:r>
        <w:rPr>
          <w:rFonts w:ascii="Comic Sans MS" w:hAnsi="Comic Sans MS"/>
          <w:sz w:val="20"/>
          <w:szCs w:val="20"/>
        </w:rPr>
        <w:tab/>
      </w:r>
      <w:proofErr w:type="spellStart"/>
      <w:r w:rsidRPr="00B47D15">
        <w:rPr>
          <w:rFonts w:ascii="Comic Sans MS" w:hAnsi="Comic Sans MS" w:cs="Tahoma"/>
          <w:iCs/>
          <w:smallCaps/>
          <w:color w:val="000080"/>
        </w:rPr>
        <w:t>Ibic</w:t>
      </w:r>
      <w:proofErr w:type="spellEnd"/>
      <w:r w:rsidRPr="00B47D15">
        <w:rPr>
          <w:rFonts w:ascii="Comic Sans MS" w:hAnsi="Comic Sans MS" w:cs="Tahoma"/>
          <w:iCs/>
          <w:smallCaps/>
          <w:color w:val="000080"/>
        </w:rPr>
        <w:t>:</w:t>
      </w:r>
      <w:r>
        <w:rPr>
          <w:rFonts w:ascii="Comic Sans MS" w:hAnsi="Comic Sans MS" w:cs="Tahoma"/>
          <w:iCs/>
          <w:smallCaps/>
          <w:color w:val="000080"/>
        </w:rPr>
        <w:t xml:space="preserve"> </w:t>
      </w:r>
      <w:r w:rsidR="00813EE3" w:rsidRPr="00813EE3">
        <w:rPr>
          <w:rFonts w:ascii="Comic Sans MS" w:hAnsi="Comic Sans MS"/>
          <w:sz w:val="20"/>
          <w:szCs w:val="20"/>
        </w:rPr>
        <w:t>KJM</w:t>
      </w:r>
    </w:p>
    <w:p w:rsidR="00FD2486" w:rsidRDefault="00FD2486" w:rsidP="00FD2486">
      <w:pPr>
        <w:tabs>
          <w:tab w:val="left" w:pos="3060"/>
        </w:tabs>
        <w:rPr>
          <w:rFonts w:ascii="Comic Sans MS" w:hAnsi="Comic Sans MS"/>
          <w:smallCaps/>
          <w:color w:val="000080"/>
        </w:rPr>
      </w:pPr>
      <w:r w:rsidRPr="0033649D">
        <w:rPr>
          <w:rFonts w:ascii="Comic Sans MS" w:hAnsi="Comic Sans MS"/>
          <w:smallCaps/>
          <w:color w:val="000080"/>
        </w:rPr>
        <w:t>Páginas:</w:t>
      </w:r>
      <w:r w:rsidRPr="00C87E16">
        <w:rPr>
          <w:rFonts w:ascii="Comic Sans MS" w:hAnsi="Comic Sans MS"/>
          <w:sz w:val="20"/>
          <w:szCs w:val="20"/>
        </w:rPr>
        <w:t xml:space="preserve"> </w:t>
      </w:r>
      <w:r w:rsidRPr="00F316D4">
        <w:rPr>
          <w:rFonts w:ascii="Comic Sans MS" w:hAnsi="Comic Sans MS"/>
          <w:sz w:val="20"/>
          <w:szCs w:val="20"/>
        </w:rPr>
        <w:t>80</w:t>
      </w:r>
      <w:r>
        <w:rPr>
          <w:rFonts w:ascii="Comic Sans MS" w:hAnsi="Comic Sans MS"/>
          <w:smallCaps/>
        </w:rPr>
        <w:tab/>
      </w:r>
      <w:proofErr w:type="spellStart"/>
      <w:r w:rsidRPr="00B47D15">
        <w:rPr>
          <w:rFonts w:ascii="Comic Sans MS" w:hAnsi="Comic Sans MS" w:cs="Tahoma"/>
          <w:iCs/>
          <w:smallCaps/>
          <w:color w:val="000080"/>
        </w:rPr>
        <w:t>Pvp</w:t>
      </w:r>
      <w:proofErr w:type="spellEnd"/>
      <w:r w:rsidRPr="00762EE9">
        <w:rPr>
          <w:rFonts w:ascii="Comic Sans MS" w:hAnsi="Comic Sans MS"/>
          <w:smallCaps/>
          <w:color w:val="000080"/>
        </w:rPr>
        <w:t>:</w:t>
      </w:r>
      <w:r w:rsidRPr="005469E8">
        <w:t xml:space="preserve"> </w:t>
      </w:r>
      <w:r w:rsidR="00813EE3" w:rsidRPr="00813EE3">
        <w:rPr>
          <w:rFonts w:ascii="Comic Sans MS" w:hAnsi="Comic Sans MS"/>
          <w:sz w:val="20"/>
          <w:szCs w:val="20"/>
        </w:rPr>
        <w:t>25</w:t>
      </w:r>
      <w:r>
        <w:rPr>
          <w:rFonts w:ascii="Comic Sans MS" w:hAnsi="Comic Sans MS"/>
          <w:sz w:val="20"/>
          <w:szCs w:val="20"/>
        </w:rPr>
        <w:t>,00 €</w:t>
      </w:r>
    </w:p>
    <w:p w:rsidR="005C5F7D" w:rsidRDefault="005C5F7D" w:rsidP="00FD2486">
      <w:pPr>
        <w:jc w:val="both"/>
        <w:rPr>
          <w:rFonts w:ascii="Comic Sans MS" w:hAnsi="Comic Sans MS"/>
          <w:smallCaps/>
          <w:color w:val="000080"/>
        </w:rPr>
      </w:pPr>
    </w:p>
    <w:p w:rsidR="00FD2486" w:rsidRPr="00F316D4" w:rsidRDefault="00FD2486" w:rsidP="00FD2486">
      <w:pPr>
        <w:jc w:val="both"/>
        <w:rPr>
          <w:rFonts w:ascii="Comic Sans MS" w:hAnsi="Comic Sans MS"/>
          <w:sz w:val="20"/>
          <w:szCs w:val="20"/>
        </w:rPr>
      </w:pPr>
      <w:r w:rsidRPr="002412C8">
        <w:rPr>
          <w:rFonts w:ascii="Comic Sans MS" w:hAnsi="Comic Sans MS"/>
          <w:smallCaps/>
          <w:color w:val="000080"/>
        </w:rPr>
        <w:t>Índice:</w:t>
      </w:r>
      <w:r>
        <w:rPr>
          <w:rFonts w:ascii="Comic Sans MS" w:hAnsi="Comic Sans MS"/>
          <w:smallCaps/>
          <w:color w:val="000080"/>
        </w:rPr>
        <w:t xml:space="preserve"> </w:t>
      </w:r>
      <w:r w:rsidRPr="00F316D4">
        <w:rPr>
          <w:rFonts w:ascii="Comic Sans MS" w:hAnsi="Comic Sans MS"/>
          <w:sz w:val="20"/>
          <w:szCs w:val="20"/>
        </w:rPr>
        <w:t>Introducción.- Programa típico de un seminario para un programa de dos sesiones (de más de seis horas de formación).- Conceptos de gestión del cambio.- Métodos para la gestión del cambio.- Cómo superar las barreras de solución de problemas y desarrollar el plan de acción.</w:t>
      </w:r>
    </w:p>
    <w:p w:rsidR="00FD2486" w:rsidRPr="003049FF" w:rsidRDefault="00FD2486" w:rsidP="00FD2486">
      <w:pPr>
        <w:jc w:val="both"/>
        <w:rPr>
          <w:rFonts w:ascii="Comic Sans MS" w:hAnsi="Comic Sans MS"/>
          <w:smallCaps/>
          <w:sz w:val="20"/>
          <w:szCs w:val="20"/>
        </w:rPr>
      </w:pPr>
    </w:p>
    <w:p w:rsidR="00FD2486" w:rsidRPr="00F316D4" w:rsidRDefault="00FD2486" w:rsidP="00FD2486">
      <w:pPr>
        <w:jc w:val="both"/>
        <w:rPr>
          <w:rFonts w:ascii="Comic Sans MS" w:hAnsi="Comic Sans MS"/>
          <w:sz w:val="20"/>
          <w:szCs w:val="20"/>
        </w:rPr>
      </w:pPr>
      <w:r w:rsidRPr="00406A5A">
        <w:rPr>
          <w:rFonts w:ascii="Comic Sans MS" w:hAnsi="Comic Sans MS"/>
          <w:smallCaps/>
          <w:color w:val="000080"/>
        </w:rPr>
        <w:t>Sinopsis</w:t>
      </w:r>
      <w:r w:rsidRPr="00406A5A">
        <w:rPr>
          <w:rFonts w:ascii="Comic Sans MS" w:hAnsi="Comic Sans MS"/>
          <w:sz w:val="20"/>
          <w:szCs w:val="20"/>
        </w:rPr>
        <w:t>:</w:t>
      </w:r>
      <w:r>
        <w:rPr>
          <w:rFonts w:ascii="Comic Sans MS" w:hAnsi="Comic Sans MS"/>
          <w:sz w:val="20"/>
          <w:szCs w:val="20"/>
        </w:rPr>
        <w:t xml:space="preserve"> </w:t>
      </w:r>
      <w:r w:rsidRPr="00F316D4">
        <w:rPr>
          <w:rFonts w:ascii="Comic Sans MS" w:hAnsi="Comic Sans MS"/>
          <w:sz w:val="20"/>
          <w:szCs w:val="20"/>
        </w:rPr>
        <w:t>Un programa de formación ágil y práctico, centrado en cómo dirigir el cambio de modo "intencional", "planificado" y "proactivo".</w:t>
      </w:r>
    </w:p>
    <w:p w:rsidR="00FD2486" w:rsidRPr="00F316D4" w:rsidRDefault="00FD2486" w:rsidP="00FD2486">
      <w:pPr>
        <w:jc w:val="both"/>
        <w:rPr>
          <w:rFonts w:ascii="Comic Sans MS" w:hAnsi="Comic Sans MS"/>
          <w:sz w:val="20"/>
          <w:szCs w:val="20"/>
        </w:rPr>
      </w:pPr>
      <w:r w:rsidRPr="00F316D4">
        <w:rPr>
          <w:rFonts w:ascii="Comic Sans MS" w:hAnsi="Comic Sans MS"/>
          <w:sz w:val="20"/>
          <w:szCs w:val="20"/>
        </w:rPr>
        <w:t>Los participantes experimentan la vivencia del cambio, la necesidad de clarificar los objetivos mutuos y lograr el compromiso para alcanzarlos.</w:t>
      </w:r>
    </w:p>
    <w:p w:rsidR="00FD2486" w:rsidRPr="00F316D4" w:rsidRDefault="00FD2486" w:rsidP="00FD2486">
      <w:pPr>
        <w:jc w:val="both"/>
        <w:rPr>
          <w:rFonts w:ascii="Comic Sans MS" w:hAnsi="Comic Sans MS"/>
          <w:sz w:val="20"/>
          <w:szCs w:val="20"/>
        </w:rPr>
      </w:pPr>
      <w:r w:rsidRPr="00F316D4">
        <w:rPr>
          <w:rFonts w:ascii="Comic Sans MS" w:hAnsi="Comic Sans MS"/>
          <w:sz w:val="20"/>
          <w:szCs w:val="20"/>
        </w:rPr>
        <w:t>Analiza por qué fracasan los programas de cambio hoy, cuando son más necesarios.</w:t>
      </w:r>
    </w:p>
    <w:p w:rsidR="00FD2486" w:rsidRPr="00F316D4" w:rsidRDefault="00FD2486" w:rsidP="00FD2486">
      <w:pPr>
        <w:jc w:val="both"/>
        <w:rPr>
          <w:rFonts w:ascii="Comic Sans MS" w:hAnsi="Comic Sans MS"/>
          <w:sz w:val="20"/>
          <w:szCs w:val="20"/>
        </w:rPr>
      </w:pPr>
      <w:r w:rsidRPr="00F316D4">
        <w:rPr>
          <w:rFonts w:ascii="Comic Sans MS" w:hAnsi="Comic Sans MS"/>
          <w:sz w:val="20"/>
          <w:szCs w:val="20"/>
        </w:rPr>
        <w:t>Incluye:</w:t>
      </w:r>
    </w:p>
    <w:p w:rsidR="00FD2486" w:rsidRDefault="00FD2486" w:rsidP="00FD2486">
      <w:pPr>
        <w:jc w:val="both"/>
        <w:rPr>
          <w:rFonts w:ascii="Comic Sans MS" w:hAnsi="Comic Sans MS"/>
          <w:sz w:val="20"/>
          <w:szCs w:val="20"/>
        </w:rPr>
      </w:pPr>
      <w:r w:rsidRPr="00F316D4">
        <w:rPr>
          <w:rFonts w:ascii="Comic Sans MS" w:hAnsi="Comic Sans MS"/>
          <w:sz w:val="20"/>
          <w:szCs w:val="20"/>
        </w:rPr>
        <w:t xml:space="preserve">Manual del Monitor, Cuaderno de Trabajo del Participante, Cuestionario y Guía de Asunción de Riesgos, Cuestionario de Estrategias en </w:t>
      </w:r>
      <w:smartTag w:uri="urn:schemas-microsoft-com:office:smarttags" w:element="PersonName">
        <w:smartTagPr>
          <w:attr w:name="ProductID" w:val="la Toma"/>
        </w:smartTagPr>
        <w:r w:rsidRPr="00F316D4">
          <w:rPr>
            <w:rFonts w:ascii="Comic Sans MS" w:hAnsi="Comic Sans MS"/>
            <w:sz w:val="20"/>
            <w:szCs w:val="20"/>
          </w:rPr>
          <w:t>la Toma</w:t>
        </w:r>
      </w:smartTag>
      <w:r w:rsidRPr="00F316D4">
        <w:rPr>
          <w:rFonts w:ascii="Comic Sans MS" w:hAnsi="Comic Sans MS"/>
          <w:sz w:val="20"/>
          <w:szCs w:val="20"/>
        </w:rPr>
        <w:t xml:space="preserve"> de Decisiones.</w:t>
      </w:r>
    </w:p>
    <w:p w:rsidR="00FD2486" w:rsidRDefault="00FD2486" w:rsidP="00FD2486">
      <w:pPr>
        <w:jc w:val="both"/>
        <w:rPr>
          <w:rFonts w:ascii="Comic Sans MS" w:hAnsi="Comic Sans MS"/>
          <w:b/>
          <w:smallCaps/>
          <w:color w:val="000080"/>
          <w:sz w:val="28"/>
          <w:szCs w:val="28"/>
        </w:rPr>
      </w:pPr>
      <w:r>
        <w:rPr>
          <w:rFonts w:ascii="Comic Sans MS" w:hAnsi="Comic Sans MS"/>
          <w:sz w:val="20"/>
          <w:szCs w:val="20"/>
        </w:rPr>
        <w:br w:type="page"/>
      </w:r>
      <w:r>
        <w:rPr>
          <w:rFonts w:ascii="Comic Sans MS" w:hAnsi="Comic Sans MS"/>
          <w:b/>
          <w:smallCaps/>
          <w:color w:val="000080"/>
          <w:sz w:val="28"/>
          <w:szCs w:val="28"/>
        </w:rPr>
        <w:t>Otros libros de la colección</w:t>
      </w:r>
    </w:p>
    <w:p w:rsidR="0015703C" w:rsidRDefault="0015703C" w:rsidP="005C5F7D">
      <w:pPr>
        <w:spacing w:before="240"/>
        <w:jc w:val="both"/>
        <w:rPr>
          <w:rFonts w:ascii="Arial Black" w:hAnsi="Arial Black" w:cs="Arial"/>
          <w:b/>
          <w:color w:val="FF0000"/>
          <w:sz w:val="44"/>
          <w:szCs w:val="44"/>
        </w:rPr>
      </w:pPr>
      <w:r w:rsidRPr="00101288">
        <w:rPr>
          <w:rFonts w:ascii="Arial Black" w:hAnsi="Arial Black" w:cs="Arial"/>
          <w:b/>
          <w:color w:val="FF0000"/>
          <w:sz w:val="44"/>
          <w:szCs w:val="44"/>
        </w:rPr>
        <w:t xml:space="preserve">Libros a </w:t>
      </w:r>
      <w:r>
        <w:rPr>
          <w:rFonts w:ascii="Arial Black" w:hAnsi="Arial Black" w:cs="Arial"/>
          <w:b/>
          <w:color w:val="FF0000"/>
          <w:sz w:val="44"/>
          <w:szCs w:val="44"/>
        </w:rPr>
        <w:t>9</w:t>
      </w:r>
      <w:r w:rsidRPr="00101288">
        <w:rPr>
          <w:rFonts w:ascii="Arial Black" w:hAnsi="Arial Black" w:cs="Arial"/>
          <w:b/>
          <w:color w:val="FF0000"/>
          <w:sz w:val="44"/>
          <w:szCs w:val="44"/>
        </w:rPr>
        <w:t>€</w:t>
      </w:r>
    </w:p>
    <w:p w:rsidR="009B2E18" w:rsidRDefault="009B2E18" w:rsidP="00502709">
      <w:pPr>
        <w:jc w:val="both"/>
        <w:rPr>
          <w:rFonts w:ascii="Comic Sans MS" w:hAnsi="Comic Sans MS"/>
          <w:sz w:val="20"/>
          <w:szCs w:val="20"/>
        </w:rPr>
      </w:pPr>
    </w:p>
    <w:p w:rsidR="00766D46" w:rsidRPr="00BD1AD3" w:rsidRDefault="00766D46" w:rsidP="00766D46">
      <w:pPr>
        <w:jc w:val="both"/>
        <w:rPr>
          <w:rFonts w:ascii="Comic Sans MS" w:hAnsi="Comic Sans MS"/>
          <w:b/>
          <w:smallCaps/>
          <w:color w:val="000080"/>
          <w:szCs w:val="28"/>
        </w:rPr>
      </w:pPr>
      <w:r w:rsidRPr="00766D46">
        <w:rPr>
          <w:rFonts w:ascii="Comic Sans MS" w:hAnsi="Comic Sans MS"/>
          <w:b/>
          <w:smallCaps/>
          <w:noProof/>
          <w:color w:val="000080"/>
        </w:rPr>
        <w:drawing>
          <wp:anchor distT="0" distB="0" distL="114300" distR="114300" simplePos="0" relativeHeight="251717632" behindDoc="0" locked="0" layoutInCell="1" allowOverlap="1" wp14:anchorId="3DED7E97" wp14:editId="5B1E4A5C">
            <wp:simplePos x="0" y="0"/>
            <wp:positionH relativeFrom="column">
              <wp:posOffset>-72390</wp:posOffset>
            </wp:positionH>
            <wp:positionV relativeFrom="paragraph">
              <wp:posOffset>50800</wp:posOffset>
            </wp:positionV>
            <wp:extent cx="518400" cy="734400"/>
            <wp:effectExtent l="0" t="0" r="0" b="889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NA9788480048392.jpg"/>
                    <pic:cNvPicPr/>
                  </pic:nvPicPr>
                  <pic:blipFill>
                    <a:blip r:embed="rId56">
                      <a:extLst>
                        <a:ext uri="{28A0092B-C50C-407E-A947-70E740481C1C}">
                          <a14:useLocalDpi xmlns:a14="http://schemas.microsoft.com/office/drawing/2010/main" val="0"/>
                        </a:ext>
                      </a:extLst>
                    </a:blip>
                    <a:stretch>
                      <a:fillRect/>
                    </a:stretch>
                  </pic:blipFill>
                  <pic:spPr>
                    <a:xfrm>
                      <a:off x="0" y="0"/>
                      <a:ext cx="518400" cy="734400"/>
                    </a:xfrm>
                    <a:prstGeom prst="rect">
                      <a:avLst/>
                    </a:prstGeom>
                  </pic:spPr>
                </pic:pic>
              </a:graphicData>
            </a:graphic>
            <wp14:sizeRelH relativeFrom="page">
              <wp14:pctWidth>0</wp14:pctWidth>
            </wp14:sizeRelH>
            <wp14:sizeRelV relativeFrom="page">
              <wp14:pctHeight>0</wp14:pctHeight>
            </wp14:sizeRelV>
          </wp:anchor>
        </w:drawing>
      </w:r>
      <w:r w:rsidRPr="00766D46">
        <w:rPr>
          <w:rFonts w:ascii="Comic Sans MS" w:hAnsi="Comic Sans MS"/>
          <w:b/>
          <w:smallCaps/>
          <w:color w:val="000080"/>
        </w:rPr>
        <w:t>A vivir del cuento.</w:t>
      </w:r>
      <w:r w:rsidRPr="00D979F7">
        <w:rPr>
          <w:rFonts w:ascii="Comic Sans MS" w:hAnsi="Comic Sans MS"/>
          <w:b/>
          <w:smallCaps/>
          <w:color w:val="000080"/>
          <w:sz w:val="28"/>
          <w:szCs w:val="28"/>
        </w:rPr>
        <w:t xml:space="preserve"> </w:t>
      </w:r>
      <w:r w:rsidRPr="00766D46">
        <w:rPr>
          <w:rFonts w:ascii="Comic Sans MS" w:hAnsi="Comic Sans MS"/>
          <w:b/>
          <w:smallCaps/>
          <w:color w:val="000080"/>
          <w:sz w:val="20"/>
          <w:szCs w:val="20"/>
        </w:rPr>
        <w:t>Descubre tus competencias y podrás vivir de ellas</w:t>
      </w:r>
    </w:p>
    <w:p w:rsidR="00766D46" w:rsidRPr="004B2DB3" w:rsidRDefault="00766D46" w:rsidP="00766D46">
      <w:pPr>
        <w:rPr>
          <w:rFonts w:ascii="Comic Sans MS" w:hAnsi="Comic Sans MS"/>
          <w:sz w:val="20"/>
          <w:szCs w:val="20"/>
        </w:rPr>
      </w:pPr>
      <w:r w:rsidRPr="00D979F7">
        <w:rPr>
          <w:rFonts w:ascii="Comic Sans MS" w:hAnsi="Comic Sans MS"/>
          <w:smallCaps/>
          <w:color w:val="0000FF"/>
        </w:rPr>
        <w:t>Autor</w:t>
      </w:r>
      <w:r w:rsidRPr="00D979F7">
        <w:rPr>
          <w:rFonts w:ascii="Comic Sans MS" w:hAnsi="Comic Sans MS"/>
          <w:color w:val="0000FF"/>
        </w:rPr>
        <w:t xml:space="preserve">: </w:t>
      </w:r>
      <w:r w:rsidRPr="00BD1AD3">
        <w:rPr>
          <w:rFonts w:ascii="Comic Sans MS" w:hAnsi="Comic Sans MS"/>
          <w:sz w:val="20"/>
          <w:szCs w:val="20"/>
        </w:rPr>
        <w:t>Miquel</w:t>
      </w:r>
      <w:r>
        <w:rPr>
          <w:rFonts w:ascii="Comic Sans MS" w:hAnsi="Comic Sans MS"/>
          <w:sz w:val="20"/>
          <w:szCs w:val="20"/>
        </w:rPr>
        <w:t xml:space="preserve"> </w:t>
      </w:r>
      <w:r w:rsidRPr="00BD1AD3">
        <w:rPr>
          <w:rFonts w:ascii="Comic Sans MS" w:hAnsi="Comic Sans MS"/>
          <w:sz w:val="20"/>
          <w:szCs w:val="20"/>
        </w:rPr>
        <w:t xml:space="preserve">Bonet i </w:t>
      </w:r>
      <w:proofErr w:type="spellStart"/>
      <w:r w:rsidRPr="00BD1AD3">
        <w:rPr>
          <w:rFonts w:ascii="Comic Sans MS" w:hAnsi="Comic Sans MS"/>
          <w:sz w:val="20"/>
          <w:szCs w:val="20"/>
        </w:rPr>
        <w:t>Anglarill</w:t>
      </w:r>
      <w:proofErr w:type="spellEnd"/>
      <w:r>
        <w:rPr>
          <w:rFonts w:ascii="Comic Sans MS" w:hAnsi="Comic Sans MS"/>
          <w:sz w:val="20"/>
          <w:szCs w:val="20"/>
        </w:rPr>
        <w:t xml:space="preserve">. </w:t>
      </w:r>
      <w:r w:rsidRPr="00BD1AD3">
        <w:rPr>
          <w:rFonts w:ascii="Comic Sans MS" w:hAnsi="Comic Sans MS"/>
          <w:sz w:val="20"/>
          <w:szCs w:val="20"/>
        </w:rPr>
        <w:t>Presidente de</w:t>
      </w:r>
      <w:r>
        <w:rPr>
          <w:rFonts w:ascii="Comic Sans MS" w:hAnsi="Comic Sans MS"/>
          <w:sz w:val="20"/>
          <w:szCs w:val="20"/>
        </w:rPr>
        <w:t xml:space="preserve"> la consultora de selección ABR</w:t>
      </w:r>
    </w:p>
    <w:p w:rsidR="00766D46" w:rsidRDefault="00766D46" w:rsidP="00766D46">
      <w:pPr>
        <w:tabs>
          <w:tab w:val="left" w:pos="3060"/>
        </w:tabs>
        <w:rPr>
          <w:rFonts w:ascii="Comic Sans MS" w:hAnsi="Comic Sans MS"/>
          <w:sz w:val="20"/>
          <w:szCs w:val="20"/>
        </w:rPr>
      </w:pPr>
      <w:proofErr w:type="spellStart"/>
      <w:r w:rsidRPr="00E02635">
        <w:rPr>
          <w:rFonts w:ascii="Comic Sans MS" w:hAnsi="Comic Sans MS"/>
          <w:smallCaps/>
          <w:color w:val="0000FF"/>
          <w:sz w:val="20"/>
          <w:szCs w:val="20"/>
        </w:rPr>
        <w:t>Isbn</w:t>
      </w:r>
      <w:proofErr w:type="spellEnd"/>
      <w:r w:rsidRPr="00E02635">
        <w:rPr>
          <w:rFonts w:ascii="Comic Sans MS" w:hAnsi="Comic Sans MS"/>
          <w:smallCaps/>
          <w:color w:val="0000FF"/>
          <w:sz w:val="20"/>
          <w:szCs w:val="20"/>
        </w:rPr>
        <w:t>:</w:t>
      </w:r>
      <w:r w:rsidRPr="00633667">
        <w:rPr>
          <w:rFonts w:ascii="Comic Sans MS" w:hAnsi="Comic Sans MS"/>
          <w:smallCaps/>
        </w:rPr>
        <w:t xml:space="preserve"> </w:t>
      </w:r>
      <w:r w:rsidRPr="00BD1AD3">
        <w:rPr>
          <w:rFonts w:ascii="Comic Sans MS" w:hAnsi="Comic Sans MS"/>
          <w:smallCaps/>
          <w:sz w:val="20"/>
          <w:szCs w:val="20"/>
        </w:rPr>
        <w:t>9788480048392</w:t>
      </w:r>
      <w:r>
        <w:rPr>
          <w:rFonts w:ascii="Comic Sans MS" w:hAnsi="Comic Sans MS"/>
          <w:smallCaps/>
          <w:sz w:val="20"/>
          <w:szCs w:val="20"/>
        </w:rPr>
        <w:tab/>
      </w:r>
      <w:r w:rsidRPr="00E02635">
        <w:rPr>
          <w:rFonts w:ascii="Comic Sans MS" w:hAnsi="Comic Sans MS"/>
          <w:smallCaps/>
          <w:color w:val="0000FF"/>
          <w:sz w:val="20"/>
          <w:szCs w:val="20"/>
        </w:rPr>
        <w:t>Edición</w:t>
      </w:r>
      <w:r w:rsidRPr="00D979F7">
        <w:rPr>
          <w:rFonts w:ascii="Comic Sans MS" w:hAnsi="Comic Sans MS"/>
          <w:smallCaps/>
          <w:color w:val="000080"/>
        </w:rPr>
        <w:t>:</w:t>
      </w:r>
      <w:r w:rsidRPr="00D328A6">
        <w:rPr>
          <w:rFonts w:ascii="Comic Sans MS" w:hAnsi="Comic Sans MS"/>
          <w:sz w:val="20"/>
          <w:szCs w:val="20"/>
        </w:rPr>
        <w:t xml:space="preserve"> 1.ª , </w:t>
      </w:r>
      <w:r w:rsidRPr="00BD1AD3">
        <w:rPr>
          <w:rFonts w:ascii="Comic Sans MS" w:hAnsi="Comic Sans MS"/>
          <w:sz w:val="20"/>
          <w:szCs w:val="20"/>
        </w:rPr>
        <w:t>Mayo</w:t>
      </w:r>
      <w:r>
        <w:rPr>
          <w:rFonts w:ascii="Comic Sans MS" w:hAnsi="Comic Sans MS"/>
          <w:sz w:val="20"/>
          <w:szCs w:val="20"/>
        </w:rPr>
        <w:t xml:space="preserve"> </w:t>
      </w:r>
      <w:r w:rsidRPr="00D328A6">
        <w:rPr>
          <w:rFonts w:ascii="Comic Sans MS" w:hAnsi="Comic Sans MS"/>
          <w:sz w:val="20"/>
          <w:szCs w:val="20"/>
        </w:rPr>
        <w:t>200</w:t>
      </w:r>
      <w:r>
        <w:rPr>
          <w:rFonts w:ascii="Comic Sans MS" w:hAnsi="Comic Sans MS"/>
          <w:sz w:val="20"/>
          <w:szCs w:val="20"/>
        </w:rPr>
        <w:t>8</w:t>
      </w:r>
    </w:p>
    <w:p w:rsidR="00766D46" w:rsidRPr="00766D46" w:rsidRDefault="00766D46" w:rsidP="00766D46">
      <w:pPr>
        <w:tabs>
          <w:tab w:val="left" w:pos="4111"/>
          <w:tab w:val="left" w:pos="6804"/>
        </w:tabs>
        <w:rPr>
          <w:rFonts w:ascii="Comic Sans MS" w:hAnsi="Comic Sans MS"/>
          <w:sz w:val="20"/>
          <w:szCs w:val="20"/>
        </w:rPr>
      </w:pPr>
      <w:r w:rsidRPr="00766D46">
        <w:rPr>
          <w:rFonts w:ascii="Comic Sans MS" w:hAnsi="Comic Sans MS"/>
          <w:smallCaps/>
          <w:color w:val="000080"/>
          <w:sz w:val="20"/>
          <w:szCs w:val="20"/>
        </w:rPr>
        <w:t>Encuadernación:</w:t>
      </w:r>
      <w:r w:rsidRPr="00766D46">
        <w:rPr>
          <w:rFonts w:ascii="Comic Sans MS" w:hAnsi="Comic Sans MS"/>
          <w:sz w:val="20"/>
          <w:szCs w:val="20"/>
        </w:rPr>
        <w:t xml:space="preserve"> Rústica 17X24</w:t>
      </w:r>
      <w:r w:rsidRPr="00766D46">
        <w:rPr>
          <w:rFonts w:ascii="Comic Sans MS" w:hAnsi="Comic Sans MS" w:cs="Tahoma"/>
          <w:iCs/>
          <w:smallCaps/>
          <w:color w:val="000080"/>
          <w:sz w:val="20"/>
          <w:szCs w:val="20"/>
        </w:rPr>
        <w:tab/>
      </w:r>
      <w:proofErr w:type="spellStart"/>
      <w:r w:rsidRPr="00766D46">
        <w:rPr>
          <w:rFonts w:ascii="Comic Sans MS" w:hAnsi="Comic Sans MS" w:cs="Tahoma"/>
          <w:iCs/>
          <w:smallCaps/>
          <w:color w:val="000080"/>
        </w:rPr>
        <w:t>Ibic</w:t>
      </w:r>
      <w:proofErr w:type="spellEnd"/>
      <w:r w:rsidRPr="00766D46">
        <w:rPr>
          <w:rFonts w:ascii="Comic Sans MS" w:hAnsi="Comic Sans MS" w:cs="Tahoma"/>
          <w:iCs/>
          <w:smallCaps/>
          <w:color w:val="000080"/>
        </w:rPr>
        <w:t>:</w:t>
      </w:r>
      <w:r w:rsidRPr="00766D46">
        <w:rPr>
          <w:rFonts w:ascii="Comic Sans MS" w:hAnsi="Comic Sans MS" w:cs="Tahoma"/>
          <w:iCs/>
          <w:smallCaps/>
          <w:color w:val="000080"/>
          <w:sz w:val="20"/>
          <w:szCs w:val="20"/>
        </w:rPr>
        <w:t xml:space="preserve"> </w:t>
      </w:r>
      <w:r w:rsidRPr="00766D46">
        <w:rPr>
          <w:rFonts w:ascii="Comic Sans MS" w:hAnsi="Comic Sans MS"/>
          <w:sz w:val="20"/>
          <w:szCs w:val="20"/>
        </w:rPr>
        <w:t>VS</w:t>
      </w:r>
      <w:r>
        <w:rPr>
          <w:rFonts w:ascii="Comic Sans MS" w:hAnsi="Comic Sans MS"/>
          <w:sz w:val="20"/>
          <w:szCs w:val="20"/>
        </w:rPr>
        <w:tab/>
      </w:r>
      <w:r w:rsidRPr="00766D46">
        <w:rPr>
          <w:rFonts w:ascii="Comic Sans MS" w:hAnsi="Comic Sans MS"/>
          <w:smallCaps/>
          <w:color w:val="000080"/>
          <w:sz w:val="20"/>
          <w:szCs w:val="20"/>
        </w:rPr>
        <w:t>Páginas:</w:t>
      </w:r>
      <w:r w:rsidRPr="00766D46">
        <w:rPr>
          <w:rFonts w:ascii="Comic Sans MS" w:hAnsi="Comic Sans MS"/>
          <w:smallCaps/>
          <w:sz w:val="20"/>
          <w:szCs w:val="20"/>
        </w:rPr>
        <w:t xml:space="preserve"> </w:t>
      </w:r>
      <w:r w:rsidRPr="00766D46">
        <w:rPr>
          <w:rFonts w:ascii="Comic Sans MS" w:hAnsi="Comic Sans MS"/>
          <w:sz w:val="20"/>
          <w:szCs w:val="20"/>
        </w:rPr>
        <w:t>140</w:t>
      </w:r>
    </w:p>
    <w:p w:rsidR="00766D46" w:rsidRDefault="00766D46" w:rsidP="00502709">
      <w:pPr>
        <w:jc w:val="both"/>
        <w:rPr>
          <w:rFonts w:ascii="Comic Sans MS" w:hAnsi="Comic Sans MS"/>
          <w:sz w:val="20"/>
          <w:szCs w:val="20"/>
        </w:rPr>
      </w:pPr>
    </w:p>
    <w:p w:rsidR="00502709" w:rsidRPr="009B2E18" w:rsidRDefault="00680EE9" w:rsidP="009B2E18">
      <w:pPr>
        <w:jc w:val="both"/>
        <w:rPr>
          <w:rFonts w:ascii="Comic Sans MS" w:hAnsi="Comic Sans MS"/>
          <w:sz w:val="20"/>
          <w:szCs w:val="20"/>
          <w:lang w:val="en-GB"/>
        </w:rPr>
      </w:pPr>
      <w:r>
        <w:rPr>
          <w:noProof/>
        </w:rPr>
        <w:drawing>
          <wp:anchor distT="0" distB="0" distL="114300" distR="114300" simplePos="0" relativeHeight="251672576" behindDoc="0" locked="0" layoutInCell="1" allowOverlap="1" wp14:anchorId="0569DB0C" wp14:editId="49051428">
            <wp:simplePos x="0" y="0"/>
            <wp:positionH relativeFrom="column">
              <wp:posOffset>-76200</wp:posOffset>
            </wp:positionH>
            <wp:positionV relativeFrom="paragraph">
              <wp:posOffset>89535</wp:posOffset>
            </wp:positionV>
            <wp:extent cx="542925" cy="733425"/>
            <wp:effectExtent l="0" t="0" r="9525" b="9525"/>
            <wp:wrapSquare wrapText="bothSides"/>
            <wp:docPr id="158" name="Imagen 158" descr="FERHCG02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FERHCG02400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709" w:rsidRPr="009B2E18">
        <w:rPr>
          <w:rFonts w:ascii="Comic Sans MS" w:hAnsi="Comic Sans MS"/>
          <w:b/>
          <w:smallCaps/>
          <w:color w:val="000080"/>
          <w:lang w:val="en-GB"/>
        </w:rPr>
        <w:t>Coaching</w:t>
      </w:r>
    </w:p>
    <w:p w:rsidR="00502709" w:rsidRPr="009B2E18" w:rsidRDefault="00502709" w:rsidP="00502709">
      <w:pPr>
        <w:rPr>
          <w:rFonts w:ascii="Comic Sans MS" w:hAnsi="Comic Sans MS"/>
          <w:sz w:val="20"/>
          <w:szCs w:val="20"/>
          <w:lang w:val="en-GB"/>
        </w:rPr>
      </w:pPr>
      <w:proofErr w:type="spellStart"/>
      <w:r w:rsidRPr="009B2E18">
        <w:rPr>
          <w:rFonts w:ascii="Comic Sans MS" w:hAnsi="Comic Sans MS"/>
          <w:smallCaps/>
          <w:color w:val="0000FF"/>
          <w:sz w:val="20"/>
          <w:szCs w:val="20"/>
          <w:lang w:val="en-GB"/>
        </w:rPr>
        <w:t>Autor</w:t>
      </w:r>
      <w:proofErr w:type="spellEnd"/>
      <w:r w:rsidRPr="009B2E18">
        <w:rPr>
          <w:rFonts w:ascii="Comic Sans MS" w:hAnsi="Comic Sans MS"/>
          <w:color w:val="0000FF"/>
          <w:sz w:val="20"/>
          <w:szCs w:val="20"/>
          <w:lang w:val="en-GB"/>
        </w:rPr>
        <w:t xml:space="preserve">: </w:t>
      </w:r>
      <w:r w:rsidRPr="009B2E18">
        <w:rPr>
          <w:rFonts w:ascii="Comic Sans MS" w:hAnsi="Comic Sans MS"/>
          <w:sz w:val="20"/>
          <w:szCs w:val="20"/>
          <w:lang w:val="en-GB"/>
        </w:rPr>
        <w:t xml:space="preserve">Daniel A. Feldman. </w:t>
      </w:r>
      <w:proofErr w:type="spellStart"/>
      <w:r w:rsidRPr="009B2E18">
        <w:rPr>
          <w:rFonts w:ascii="Comic Sans MS" w:hAnsi="Comic Sans MS"/>
          <w:sz w:val="20"/>
          <w:szCs w:val="20"/>
          <w:lang w:val="en-GB"/>
        </w:rPr>
        <w:t>Presidente</w:t>
      </w:r>
      <w:proofErr w:type="spellEnd"/>
      <w:r w:rsidRPr="009B2E18">
        <w:rPr>
          <w:rFonts w:ascii="Comic Sans MS" w:hAnsi="Comic Sans MS"/>
          <w:sz w:val="20"/>
          <w:szCs w:val="20"/>
          <w:lang w:val="en-GB"/>
        </w:rPr>
        <w:t xml:space="preserve"> de Leadership Performance Solutions de </w:t>
      </w:r>
      <w:smartTag w:uri="urn:schemas-microsoft-com:office:smarttags" w:element="place">
        <w:smartTag w:uri="urn:schemas-microsoft-com:office:smarttags" w:element="City">
          <w:r w:rsidRPr="009B2E18">
            <w:rPr>
              <w:rFonts w:ascii="Comic Sans MS" w:hAnsi="Comic Sans MS"/>
              <w:sz w:val="20"/>
              <w:szCs w:val="20"/>
              <w:lang w:val="en-GB"/>
            </w:rPr>
            <w:t>Falls Church</w:t>
          </w:r>
        </w:smartTag>
      </w:smartTag>
    </w:p>
    <w:p w:rsidR="00502709" w:rsidRPr="009B2E18" w:rsidRDefault="00502709" w:rsidP="00502709">
      <w:pPr>
        <w:tabs>
          <w:tab w:val="left" w:pos="3060"/>
        </w:tabs>
        <w:rPr>
          <w:rFonts w:ascii="Comic Sans MS" w:hAnsi="Comic Sans MS"/>
          <w:sz w:val="20"/>
          <w:szCs w:val="20"/>
        </w:rPr>
      </w:pPr>
      <w:proofErr w:type="spellStart"/>
      <w:r w:rsidRPr="00E02635">
        <w:rPr>
          <w:rFonts w:ascii="Comic Sans MS" w:hAnsi="Comic Sans MS"/>
          <w:smallCaps/>
          <w:color w:val="0000FF"/>
          <w:sz w:val="20"/>
          <w:szCs w:val="20"/>
        </w:rPr>
        <w:t>Isbn</w:t>
      </w:r>
      <w:proofErr w:type="spellEnd"/>
      <w:r w:rsidRPr="00E02635">
        <w:rPr>
          <w:rFonts w:ascii="Comic Sans MS" w:hAnsi="Comic Sans MS"/>
          <w:smallCaps/>
          <w:color w:val="0000FF"/>
          <w:sz w:val="20"/>
          <w:szCs w:val="20"/>
        </w:rPr>
        <w:t>:</w:t>
      </w:r>
      <w:r w:rsidRPr="009B2E18">
        <w:rPr>
          <w:rFonts w:ascii="Comic Sans MS" w:hAnsi="Comic Sans MS"/>
          <w:smallCaps/>
          <w:sz w:val="20"/>
          <w:szCs w:val="20"/>
        </w:rPr>
        <w:t xml:space="preserve"> 9788480045940 </w:t>
      </w:r>
      <w:r w:rsidRPr="009B2E18">
        <w:rPr>
          <w:rFonts w:ascii="Comic Sans MS" w:hAnsi="Comic Sans MS"/>
          <w:smallCaps/>
          <w:sz w:val="20"/>
          <w:szCs w:val="20"/>
        </w:rPr>
        <w:tab/>
      </w:r>
      <w:r w:rsidRPr="009B2E18">
        <w:rPr>
          <w:rFonts w:ascii="Comic Sans MS" w:hAnsi="Comic Sans MS"/>
          <w:smallCaps/>
          <w:color w:val="000080"/>
          <w:sz w:val="20"/>
          <w:szCs w:val="20"/>
        </w:rPr>
        <w:t>Edición:</w:t>
      </w:r>
      <w:r w:rsidRPr="009B2E18">
        <w:rPr>
          <w:rFonts w:ascii="Comic Sans MS" w:hAnsi="Comic Sans MS"/>
          <w:sz w:val="20"/>
          <w:szCs w:val="20"/>
        </w:rPr>
        <w:t xml:space="preserve"> 1.ª , Agosto 2003</w:t>
      </w:r>
    </w:p>
    <w:p w:rsidR="00502709" w:rsidRPr="009B2E18" w:rsidRDefault="00502709" w:rsidP="00502709">
      <w:pPr>
        <w:tabs>
          <w:tab w:val="left" w:pos="4200"/>
          <w:tab w:val="left" w:pos="6720"/>
        </w:tabs>
        <w:rPr>
          <w:rFonts w:ascii="Comic Sans MS" w:hAnsi="Comic Sans MS"/>
          <w:sz w:val="20"/>
          <w:szCs w:val="20"/>
        </w:rPr>
      </w:pPr>
      <w:r w:rsidRPr="009B2E18">
        <w:rPr>
          <w:rFonts w:ascii="Comic Sans MS" w:hAnsi="Comic Sans MS"/>
          <w:smallCaps/>
          <w:color w:val="000080"/>
          <w:sz w:val="20"/>
          <w:szCs w:val="20"/>
        </w:rPr>
        <w:t>Encuadernación:</w:t>
      </w:r>
      <w:r w:rsidRPr="009B2E18">
        <w:rPr>
          <w:rFonts w:ascii="Comic Sans MS" w:hAnsi="Comic Sans MS"/>
          <w:sz w:val="20"/>
          <w:szCs w:val="20"/>
        </w:rPr>
        <w:t xml:space="preserve"> Rústica 17X24</w:t>
      </w:r>
      <w:r w:rsidRPr="009B2E18">
        <w:rPr>
          <w:rFonts w:ascii="Comic Sans MS" w:hAnsi="Comic Sans MS"/>
          <w:sz w:val="20"/>
          <w:szCs w:val="20"/>
        </w:rPr>
        <w:tab/>
      </w:r>
      <w:proofErr w:type="spellStart"/>
      <w:r w:rsidRPr="009B2E18">
        <w:rPr>
          <w:rFonts w:ascii="Comic Sans MS" w:hAnsi="Comic Sans MS" w:cs="Tahoma"/>
          <w:iCs/>
          <w:smallCaps/>
          <w:color w:val="000080"/>
        </w:rPr>
        <w:t>Ibic</w:t>
      </w:r>
      <w:proofErr w:type="spellEnd"/>
      <w:r w:rsidRPr="009B2E18">
        <w:rPr>
          <w:rFonts w:ascii="Comic Sans MS" w:hAnsi="Comic Sans MS" w:cs="Tahoma"/>
          <w:iCs/>
          <w:smallCaps/>
          <w:color w:val="000080"/>
        </w:rPr>
        <w:t xml:space="preserve">: </w:t>
      </w:r>
      <w:r w:rsidRPr="009B2E18">
        <w:rPr>
          <w:rFonts w:ascii="Comic Sans MS" w:hAnsi="Comic Sans MS"/>
          <w:sz w:val="20"/>
          <w:szCs w:val="20"/>
        </w:rPr>
        <w:t>JNR</w:t>
      </w:r>
      <w:r w:rsidRPr="009B2E18">
        <w:rPr>
          <w:rFonts w:ascii="Comic Sans MS" w:hAnsi="Comic Sans MS"/>
          <w:sz w:val="20"/>
          <w:szCs w:val="20"/>
        </w:rPr>
        <w:tab/>
      </w:r>
      <w:r w:rsidRPr="009B2E18">
        <w:rPr>
          <w:rFonts w:ascii="Comic Sans MS" w:hAnsi="Comic Sans MS"/>
          <w:smallCaps/>
          <w:color w:val="000080"/>
          <w:sz w:val="20"/>
          <w:szCs w:val="20"/>
        </w:rPr>
        <w:t>Páginas:</w:t>
      </w:r>
      <w:r w:rsidRPr="009B2E18">
        <w:rPr>
          <w:rFonts w:ascii="Comic Sans MS" w:hAnsi="Comic Sans MS"/>
          <w:smallCaps/>
          <w:sz w:val="20"/>
          <w:szCs w:val="20"/>
        </w:rPr>
        <w:t xml:space="preserve"> </w:t>
      </w:r>
      <w:r w:rsidRPr="009B2E18">
        <w:rPr>
          <w:rFonts w:ascii="Comic Sans MS" w:hAnsi="Comic Sans MS"/>
          <w:sz w:val="20"/>
          <w:szCs w:val="20"/>
        </w:rPr>
        <w:t>120</w:t>
      </w:r>
    </w:p>
    <w:p w:rsidR="00502709" w:rsidRDefault="00502709" w:rsidP="00502709">
      <w:pPr>
        <w:jc w:val="both"/>
        <w:rPr>
          <w:rFonts w:ascii="Comic Sans MS" w:hAnsi="Comic Sans MS"/>
          <w:sz w:val="20"/>
          <w:szCs w:val="20"/>
        </w:rPr>
      </w:pPr>
    </w:p>
    <w:p w:rsidR="004E6B63" w:rsidRDefault="004E6B63" w:rsidP="00502709">
      <w:pPr>
        <w:jc w:val="both"/>
        <w:rPr>
          <w:rFonts w:ascii="Comic Sans MS" w:hAnsi="Comic Sans MS"/>
          <w:sz w:val="20"/>
          <w:szCs w:val="20"/>
        </w:rPr>
      </w:pPr>
    </w:p>
    <w:p w:rsidR="00810F02" w:rsidRPr="009B2E18" w:rsidRDefault="00680EE9" w:rsidP="00810F02">
      <w:pPr>
        <w:rPr>
          <w:rFonts w:ascii="Comic Sans MS" w:hAnsi="Comic Sans MS"/>
          <w:b/>
          <w:smallCaps/>
          <w:color w:val="000080"/>
          <w:sz w:val="20"/>
          <w:szCs w:val="20"/>
        </w:rPr>
      </w:pPr>
      <w:r>
        <w:rPr>
          <w:noProof/>
        </w:rPr>
        <w:drawing>
          <wp:anchor distT="0" distB="0" distL="114300" distR="114300" simplePos="0" relativeHeight="251675648" behindDoc="0" locked="0" layoutInCell="1" allowOverlap="1" wp14:anchorId="2DC0677B" wp14:editId="494EA62F">
            <wp:simplePos x="0" y="0"/>
            <wp:positionH relativeFrom="column">
              <wp:posOffset>4445</wp:posOffset>
            </wp:positionH>
            <wp:positionV relativeFrom="paragraph">
              <wp:posOffset>84455</wp:posOffset>
            </wp:positionV>
            <wp:extent cx="539750" cy="735965"/>
            <wp:effectExtent l="0" t="0" r="0" b="6985"/>
            <wp:wrapSquare wrapText="bothSides"/>
            <wp:docPr id="161" name="Imagen 161" descr="FERHBG00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FERHBG0060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975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F02" w:rsidRPr="009B2E18">
        <w:rPr>
          <w:rFonts w:ascii="Comic Sans MS" w:hAnsi="Comic Sans MS"/>
          <w:b/>
          <w:smallCaps/>
          <w:color w:val="000080"/>
        </w:rPr>
        <w:t>Cómo incrementar al máximo el rendimiento del personal.</w:t>
      </w:r>
      <w:r w:rsidR="00810F02" w:rsidRPr="009B2E18">
        <w:rPr>
          <w:rFonts w:ascii="Comic Sans MS" w:hAnsi="Comic Sans MS"/>
          <w:b/>
          <w:smallCaps/>
          <w:color w:val="000080"/>
          <w:sz w:val="28"/>
          <w:szCs w:val="28"/>
        </w:rPr>
        <w:t xml:space="preserve"> </w:t>
      </w:r>
      <w:r w:rsidR="00810F02" w:rsidRPr="009B2E18">
        <w:rPr>
          <w:rFonts w:ascii="Comic Sans MS" w:hAnsi="Comic Sans MS"/>
          <w:b/>
          <w:smallCaps/>
          <w:color w:val="000080"/>
          <w:sz w:val="20"/>
          <w:szCs w:val="20"/>
        </w:rPr>
        <w:t xml:space="preserve">Un modelo de sistemas para </w:t>
      </w:r>
      <w:smartTag w:uri="urn:schemas-microsoft-com:office:smarttags" w:element="PersonName">
        <w:smartTagPr>
          <w:attr w:name="ProductID" w:val="LA MAESTRￍA"/>
        </w:smartTagPr>
        <w:r w:rsidR="00810F02" w:rsidRPr="009B2E18">
          <w:rPr>
            <w:rFonts w:ascii="Comic Sans MS" w:hAnsi="Comic Sans MS"/>
            <w:b/>
            <w:smallCaps/>
            <w:color w:val="000080"/>
            <w:sz w:val="20"/>
            <w:szCs w:val="20"/>
          </w:rPr>
          <w:t>la maestría</w:t>
        </w:r>
      </w:smartTag>
    </w:p>
    <w:p w:rsidR="00810F02" w:rsidRPr="009B2E18" w:rsidRDefault="00810F02" w:rsidP="00810F02">
      <w:pPr>
        <w:rPr>
          <w:rFonts w:ascii="Comic Sans MS" w:hAnsi="Comic Sans MS"/>
          <w:sz w:val="20"/>
          <w:szCs w:val="20"/>
        </w:rPr>
      </w:pPr>
      <w:r w:rsidRPr="009B2E18">
        <w:rPr>
          <w:rFonts w:ascii="Comic Sans MS" w:hAnsi="Comic Sans MS"/>
          <w:smallCaps/>
          <w:color w:val="0000FF"/>
          <w:sz w:val="20"/>
          <w:szCs w:val="20"/>
        </w:rPr>
        <w:t>Autor</w:t>
      </w:r>
      <w:r w:rsidRPr="009B2E18">
        <w:rPr>
          <w:rFonts w:ascii="Comic Sans MS" w:hAnsi="Comic Sans MS"/>
          <w:color w:val="0000FF"/>
          <w:sz w:val="20"/>
          <w:szCs w:val="20"/>
        </w:rPr>
        <w:t xml:space="preserve">: </w:t>
      </w:r>
      <w:r w:rsidRPr="009B2E18">
        <w:rPr>
          <w:rFonts w:ascii="Comic Sans MS" w:hAnsi="Comic Sans MS"/>
          <w:sz w:val="20"/>
          <w:szCs w:val="20"/>
        </w:rPr>
        <w:t xml:space="preserve">Jack E. </w:t>
      </w:r>
      <w:proofErr w:type="spellStart"/>
      <w:r w:rsidRPr="009B2E18">
        <w:rPr>
          <w:rFonts w:ascii="Comic Sans MS" w:hAnsi="Comic Sans MS"/>
          <w:sz w:val="20"/>
          <w:szCs w:val="20"/>
        </w:rPr>
        <w:t>Bowsher</w:t>
      </w:r>
      <w:proofErr w:type="spellEnd"/>
      <w:r w:rsidRPr="009B2E18">
        <w:rPr>
          <w:rFonts w:ascii="Comic Sans MS" w:hAnsi="Comic Sans MS"/>
          <w:sz w:val="20"/>
          <w:szCs w:val="20"/>
        </w:rPr>
        <w:t>. Ex Director de Formación de IBM. Consultor</w:t>
      </w:r>
    </w:p>
    <w:p w:rsidR="00810F02" w:rsidRPr="009B2E18" w:rsidRDefault="00810F02" w:rsidP="00810F02">
      <w:pPr>
        <w:tabs>
          <w:tab w:val="left" w:pos="4500"/>
        </w:tabs>
        <w:rPr>
          <w:rFonts w:ascii="Comic Sans MS" w:hAnsi="Comic Sans MS"/>
          <w:sz w:val="20"/>
          <w:szCs w:val="20"/>
        </w:rPr>
      </w:pPr>
      <w:proofErr w:type="spellStart"/>
      <w:r w:rsidRPr="009B2E18">
        <w:rPr>
          <w:rFonts w:ascii="Comic Sans MS" w:hAnsi="Comic Sans MS"/>
          <w:smallCaps/>
          <w:color w:val="000080"/>
          <w:sz w:val="20"/>
          <w:szCs w:val="20"/>
        </w:rPr>
        <w:t>Isbn</w:t>
      </w:r>
      <w:proofErr w:type="spellEnd"/>
      <w:r w:rsidRPr="009B2E18">
        <w:rPr>
          <w:rFonts w:ascii="Comic Sans MS" w:hAnsi="Comic Sans MS"/>
          <w:smallCaps/>
          <w:color w:val="000080"/>
          <w:sz w:val="20"/>
          <w:szCs w:val="20"/>
        </w:rPr>
        <w:t>:</w:t>
      </w:r>
      <w:r w:rsidRPr="009B2E18">
        <w:rPr>
          <w:rFonts w:ascii="Comic Sans MS" w:hAnsi="Comic Sans MS"/>
          <w:smallCaps/>
          <w:sz w:val="20"/>
          <w:szCs w:val="20"/>
        </w:rPr>
        <w:t xml:space="preserve"> 9788480044660</w:t>
      </w:r>
      <w:r w:rsidRPr="009B2E18">
        <w:rPr>
          <w:rFonts w:ascii="Comic Sans MS" w:hAnsi="Comic Sans MS"/>
          <w:smallCaps/>
          <w:sz w:val="20"/>
          <w:szCs w:val="20"/>
        </w:rPr>
        <w:tab/>
      </w:r>
      <w:r w:rsidRPr="009B2E18">
        <w:rPr>
          <w:rFonts w:ascii="Comic Sans MS" w:hAnsi="Comic Sans MS"/>
          <w:smallCaps/>
          <w:color w:val="000080"/>
          <w:sz w:val="20"/>
          <w:szCs w:val="20"/>
        </w:rPr>
        <w:t>Edición:</w:t>
      </w:r>
      <w:r w:rsidRPr="009B2E18">
        <w:rPr>
          <w:rFonts w:ascii="Comic Sans MS" w:hAnsi="Comic Sans MS"/>
          <w:sz w:val="20"/>
          <w:szCs w:val="20"/>
        </w:rPr>
        <w:t xml:space="preserve"> 1.ª , Abril 2001</w:t>
      </w:r>
    </w:p>
    <w:p w:rsidR="00810F02" w:rsidRPr="009B2E18" w:rsidRDefault="00810F02" w:rsidP="00810F02">
      <w:pPr>
        <w:tabs>
          <w:tab w:val="left" w:pos="4200"/>
          <w:tab w:val="left" w:pos="6720"/>
        </w:tabs>
        <w:rPr>
          <w:rFonts w:ascii="Comic Sans MS" w:hAnsi="Comic Sans MS"/>
          <w:sz w:val="20"/>
          <w:szCs w:val="20"/>
        </w:rPr>
      </w:pPr>
      <w:r w:rsidRPr="009B2E18">
        <w:rPr>
          <w:rFonts w:ascii="Comic Sans MS" w:hAnsi="Comic Sans MS"/>
          <w:smallCaps/>
          <w:color w:val="000080"/>
          <w:sz w:val="20"/>
          <w:szCs w:val="20"/>
        </w:rPr>
        <w:t>Encuadernación:</w:t>
      </w:r>
      <w:r w:rsidRPr="009B2E18">
        <w:rPr>
          <w:rFonts w:ascii="Comic Sans MS" w:hAnsi="Comic Sans MS"/>
          <w:sz w:val="20"/>
          <w:szCs w:val="20"/>
        </w:rPr>
        <w:t xml:space="preserve"> Rústica 17X24</w:t>
      </w:r>
      <w:r w:rsidRPr="009B2E18">
        <w:rPr>
          <w:rFonts w:ascii="Comic Sans MS" w:hAnsi="Comic Sans MS"/>
          <w:sz w:val="20"/>
          <w:szCs w:val="20"/>
        </w:rPr>
        <w:tab/>
      </w:r>
      <w:proofErr w:type="spellStart"/>
      <w:r w:rsidRPr="009B2E18">
        <w:rPr>
          <w:rFonts w:ascii="Comic Sans MS" w:hAnsi="Comic Sans MS" w:cs="Tahoma"/>
          <w:iCs/>
          <w:smallCaps/>
          <w:color w:val="000080"/>
        </w:rPr>
        <w:t>Ibic</w:t>
      </w:r>
      <w:proofErr w:type="spellEnd"/>
      <w:r w:rsidRPr="009B2E18">
        <w:rPr>
          <w:rFonts w:ascii="Comic Sans MS" w:hAnsi="Comic Sans MS" w:cs="Tahoma"/>
          <w:iCs/>
          <w:smallCaps/>
          <w:color w:val="000080"/>
        </w:rPr>
        <w:t xml:space="preserve">: </w:t>
      </w:r>
      <w:r w:rsidRPr="009B2E18">
        <w:rPr>
          <w:rFonts w:ascii="Comic Sans MS" w:hAnsi="Comic Sans MS"/>
          <w:sz w:val="20"/>
          <w:szCs w:val="20"/>
        </w:rPr>
        <w:t>JNRV</w:t>
      </w:r>
      <w:r w:rsidRPr="009B2E18">
        <w:rPr>
          <w:rFonts w:ascii="Comic Sans MS" w:hAnsi="Comic Sans MS"/>
          <w:smallCaps/>
          <w:color w:val="000080"/>
          <w:sz w:val="20"/>
          <w:szCs w:val="20"/>
        </w:rPr>
        <w:t xml:space="preserve"> </w:t>
      </w:r>
      <w:r w:rsidRPr="009B2E18">
        <w:rPr>
          <w:rFonts w:ascii="Comic Sans MS" w:hAnsi="Comic Sans MS"/>
          <w:smallCaps/>
          <w:color w:val="000080"/>
          <w:sz w:val="20"/>
          <w:szCs w:val="20"/>
        </w:rPr>
        <w:tab/>
        <w:t>Páginas:</w:t>
      </w:r>
      <w:r w:rsidRPr="009B2E18">
        <w:rPr>
          <w:sz w:val="20"/>
          <w:szCs w:val="20"/>
        </w:rPr>
        <w:t xml:space="preserve"> </w:t>
      </w:r>
      <w:r w:rsidRPr="009B2E18">
        <w:rPr>
          <w:rFonts w:ascii="Comic Sans MS" w:hAnsi="Comic Sans MS"/>
          <w:sz w:val="20"/>
          <w:szCs w:val="20"/>
        </w:rPr>
        <w:t>304</w:t>
      </w:r>
    </w:p>
    <w:p w:rsidR="003636D1" w:rsidRDefault="003636D1" w:rsidP="003636D1">
      <w:pPr>
        <w:jc w:val="both"/>
        <w:rPr>
          <w:rFonts w:ascii="Comic Sans MS" w:hAnsi="Comic Sans MS"/>
          <w:sz w:val="20"/>
          <w:szCs w:val="20"/>
        </w:rPr>
      </w:pPr>
    </w:p>
    <w:p w:rsidR="003636D1" w:rsidRPr="009B2E18" w:rsidRDefault="00680EE9" w:rsidP="003636D1">
      <w:pPr>
        <w:rPr>
          <w:rFonts w:ascii="Comic Sans MS" w:hAnsi="Comic Sans MS"/>
          <w:b/>
          <w:smallCaps/>
          <w:color w:val="000080"/>
          <w:sz w:val="28"/>
          <w:szCs w:val="28"/>
        </w:rPr>
      </w:pPr>
      <w:r>
        <w:rPr>
          <w:noProof/>
        </w:rPr>
        <w:drawing>
          <wp:anchor distT="0" distB="0" distL="114300" distR="114300" simplePos="0" relativeHeight="251676672" behindDoc="0" locked="0" layoutInCell="1" allowOverlap="1" wp14:anchorId="694A445F" wp14:editId="612DCE8C">
            <wp:simplePos x="0" y="0"/>
            <wp:positionH relativeFrom="column">
              <wp:posOffset>0</wp:posOffset>
            </wp:positionH>
            <wp:positionV relativeFrom="paragraph">
              <wp:posOffset>27940</wp:posOffset>
            </wp:positionV>
            <wp:extent cx="539750" cy="735965"/>
            <wp:effectExtent l="0" t="0" r="0" b="6985"/>
            <wp:wrapSquare wrapText="bothSides"/>
            <wp:docPr id="162" name="Imagen 162" descr="FERHCG00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FERHCG00400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975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6D1" w:rsidRPr="009B2E18">
        <w:rPr>
          <w:rFonts w:ascii="Comic Sans MS" w:hAnsi="Comic Sans MS"/>
          <w:b/>
          <w:smallCaps/>
          <w:color w:val="000080"/>
        </w:rPr>
        <w:t>Comunicación cara a cara</w:t>
      </w:r>
    </w:p>
    <w:p w:rsidR="003636D1" w:rsidRPr="009B2E18" w:rsidRDefault="003636D1" w:rsidP="003636D1">
      <w:pPr>
        <w:rPr>
          <w:rFonts w:ascii="Comic Sans MS" w:hAnsi="Comic Sans MS"/>
          <w:sz w:val="20"/>
          <w:szCs w:val="20"/>
        </w:rPr>
      </w:pPr>
      <w:r w:rsidRPr="009B2E18">
        <w:rPr>
          <w:rFonts w:ascii="Comic Sans MS" w:hAnsi="Comic Sans MS"/>
          <w:smallCaps/>
          <w:color w:val="0000FF"/>
          <w:sz w:val="20"/>
          <w:szCs w:val="20"/>
        </w:rPr>
        <w:t>Autor</w:t>
      </w:r>
      <w:r w:rsidRPr="009B2E18">
        <w:rPr>
          <w:rFonts w:ascii="Comic Sans MS" w:hAnsi="Comic Sans MS"/>
          <w:color w:val="0000FF"/>
          <w:sz w:val="20"/>
          <w:szCs w:val="20"/>
        </w:rPr>
        <w:t xml:space="preserve">: </w:t>
      </w:r>
      <w:r w:rsidRPr="009B2E18">
        <w:rPr>
          <w:rFonts w:ascii="Comic Sans MS" w:hAnsi="Comic Sans MS"/>
          <w:sz w:val="20"/>
          <w:szCs w:val="20"/>
        </w:rPr>
        <w:t xml:space="preserve">Patricia Mc </w:t>
      </w:r>
      <w:proofErr w:type="spellStart"/>
      <w:r w:rsidRPr="009B2E18">
        <w:rPr>
          <w:rFonts w:ascii="Comic Sans MS" w:hAnsi="Comic Sans MS"/>
          <w:sz w:val="20"/>
          <w:szCs w:val="20"/>
        </w:rPr>
        <w:t>Lagan</w:t>
      </w:r>
      <w:proofErr w:type="spellEnd"/>
      <w:r w:rsidRPr="009B2E18">
        <w:rPr>
          <w:rFonts w:ascii="Comic Sans MS" w:hAnsi="Comic Sans MS"/>
          <w:sz w:val="20"/>
          <w:szCs w:val="20"/>
        </w:rPr>
        <w:t xml:space="preserve"> y otros. Consultora</w:t>
      </w:r>
    </w:p>
    <w:p w:rsidR="003636D1" w:rsidRPr="009B2E18" w:rsidRDefault="003636D1" w:rsidP="003636D1">
      <w:pPr>
        <w:tabs>
          <w:tab w:val="left" w:pos="4500"/>
        </w:tabs>
        <w:rPr>
          <w:rFonts w:ascii="Comic Sans MS" w:hAnsi="Comic Sans MS"/>
          <w:sz w:val="20"/>
          <w:szCs w:val="20"/>
        </w:rPr>
      </w:pPr>
      <w:proofErr w:type="spellStart"/>
      <w:r w:rsidRPr="009B2E18">
        <w:rPr>
          <w:rFonts w:ascii="Comic Sans MS" w:hAnsi="Comic Sans MS"/>
          <w:smallCaps/>
          <w:color w:val="000080"/>
          <w:sz w:val="20"/>
          <w:szCs w:val="20"/>
        </w:rPr>
        <w:t>Isbn</w:t>
      </w:r>
      <w:proofErr w:type="spellEnd"/>
      <w:r w:rsidRPr="009B2E18">
        <w:rPr>
          <w:rFonts w:ascii="Comic Sans MS" w:hAnsi="Comic Sans MS"/>
          <w:smallCaps/>
          <w:color w:val="000080"/>
          <w:sz w:val="20"/>
          <w:szCs w:val="20"/>
        </w:rPr>
        <w:t>:</w:t>
      </w:r>
      <w:r w:rsidRPr="009B2E18">
        <w:rPr>
          <w:rFonts w:ascii="Comic Sans MS" w:hAnsi="Comic Sans MS"/>
          <w:smallCaps/>
          <w:sz w:val="20"/>
          <w:szCs w:val="20"/>
        </w:rPr>
        <w:t xml:space="preserve"> 9788480044653</w:t>
      </w:r>
      <w:r w:rsidRPr="009B2E18">
        <w:rPr>
          <w:rFonts w:ascii="Comic Sans MS" w:hAnsi="Comic Sans MS"/>
          <w:smallCaps/>
          <w:sz w:val="20"/>
          <w:szCs w:val="20"/>
        </w:rPr>
        <w:tab/>
      </w:r>
      <w:r w:rsidRPr="009B2E18">
        <w:rPr>
          <w:rFonts w:ascii="Comic Sans MS" w:hAnsi="Comic Sans MS"/>
          <w:smallCaps/>
          <w:color w:val="000080"/>
          <w:sz w:val="20"/>
          <w:szCs w:val="20"/>
        </w:rPr>
        <w:t>Edición:</w:t>
      </w:r>
      <w:r w:rsidRPr="009B2E18">
        <w:rPr>
          <w:rFonts w:ascii="Comic Sans MS" w:hAnsi="Comic Sans MS"/>
          <w:sz w:val="20"/>
          <w:szCs w:val="20"/>
        </w:rPr>
        <w:t xml:space="preserve"> 1.ª , Abril 2001</w:t>
      </w:r>
    </w:p>
    <w:p w:rsidR="003636D1" w:rsidRPr="009B2E18" w:rsidRDefault="003636D1" w:rsidP="003636D1">
      <w:pPr>
        <w:tabs>
          <w:tab w:val="left" w:pos="4200"/>
          <w:tab w:val="left" w:pos="6720"/>
        </w:tabs>
        <w:rPr>
          <w:rFonts w:ascii="Comic Sans MS" w:hAnsi="Comic Sans MS"/>
          <w:sz w:val="20"/>
          <w:szCs w:val="20"/>
        </w:rPr>
      </w:pPr>
      <w:r w:rsidRPr="009B2E18">
        <w:rPr>
          <w:rFonts w:ascii="Comic Sans MS" w:hAnsi="Comic Sans MS"/>
          <w:smallCaps/>
          <w:color w:val="000080"/>
          <w:sz w:val="20"/>
          <w:szCs w:val="20"/>
        </w:rPr>
        <w:t>Encuadernación:</w:t>
      </w:r>
      <w:r w:rsidRPr="009B2E18">
        <w:rPr>
          <w:rFonts w:ascii="Comic Sans MS" w:hAnsi="Comic Sans MS"/>
          <w:sz w:val="20"/>
          <w:szCs w:val="20"/>
        </w:rPr>
        <w:t xml:space="preserve"> Rústica 17X24</w:t>
      </w:r>
      <w:r w:rsidRPr="009B2E18">
        <w:rPr>
          <w:rFonts w:ascii="Comic Sans MS" w:hAnsi="Comic Sans MS"/>
          <w:sz w:val="20"/>
          <w:szCs w:val="20"/>
        </w:rPr>
        <w:tab/>
      </w:r>
      <w:proofErr w:type="spellStart"/>
      <w:r w:rsidRPr="009B2E18">
        <w:rPr>
          <w:rFonts w:ascii="Comic Sans MS" w:hAnsi="Comic Sans MS" w:cs="Tahoma"/>
          <w:iCs/>
          <w:smallCaps/>
          <w:color w:val="000080"/>
        </w:rPr>
        <w:t>Ibic</w:t>
      </w:r>
      <w:proofErr w:type="spellEnd"/>
      <w:r w:rsidRPr="009B2E18">
        <w:rPr>
          <w:rFonts w:ascii="Comic Sans MS" w:hAnsi="Comic Sans MS" w:cs="Tahoma"/>
          <w:iCs/>
          <w:smallCaps/>
          <w:color w:val="000080"/>
        </w:rPr>
        <w:t xml:space="preserve">: </w:t>
      </w:r>
      <w:r w:rsidRPr="009B2E18">
        <w:rPr>
          <w:rFonts w:ascii="Comic Sans MS" w:hAnsi="Comic Sans MS"/>
          <w:sz w:val="20"/>
          <w:szCs w:val="20"/>
        </w:rPr>
        <w:t>KJP</w:t>
      </w:r>
      <w:r w:rsidRPr="009B2E18">
        <w:rPr>
          <w:rFonts w:ascii="Comic Sans MS" w:hAnsi="Comic Sans MS"/>
          <w:smallCaps/>
          <w:color w:val="000080"/>
          <w:sz w:val="20"/>
          <w:szCs w:val="20"/>
        </w:rPr>
        <w:t xml:space="preserve"> </w:t>
      </w:r>
      <w:r w:rsidRPr="009B2E18">
        <w:rPr>
          <w:rFonts w:ascii="Comic Sans MS" w:hAnsi="Comic Sans MS"/>
          <w:smallCaps/>
          <w:color w:val="000080"/>
          <w:sz w:val="20"/>
          <w:szCs w:val="20"/>
        </w:rPr>
        <w:tab/>
        <w:t>Páginas:</w:t>
      </w:r>
      <w:r w:rsidRPr="009B2E18">
        <w:rPr>
          <w:sz w:val="20"/>
          <w:szCs w:val="20"/>
        </w:rPr>
        <w:t xml:space="preserve"> </w:t>
      </w:r>
      <w:r w:rsidRPr="009B2E18">
        <w:rPr>
          <w:rFonts w:ascii="Comic Sans MS" w:hAnsi="Comic Sans MS"/>
          <w:sz w:val="20"/>
          <w:szCs w:val="20"/>
        </w:rPr>
        <w:t>164</w:t>
      </w:r>
    </w:p>
    <w:p w:rsidR="003636D1" w:rsidRDefault="003636D1" w:rsidP="003636D1">
      <w:pPr>
        <w:tabs>
          <w:tab w:val="left" w:pos="4500"/>
        </w:tabs>
        <w:rPr>
          <w:rFonts w:ascii="Comic Sans MS" w:hAnsi="Comic Sans MS"/>
          <w:sz w:val="20"/>
          <w:szCs w:val="20"/>
        </w:rPr>
      </w:pPr>
    </w:p>
    <w:p w:rsidR="003636D1" w:rsidRPr="009B2E18" w:rsidRDefault="00680EE9" w:rsidP="003636D1">
      <w:pPr>
        <w:rPr>
          <w:rFonts w:ascii="Comic Sans MS" w:hAnsi="Comic Sans MS"/>
          <w:b/>
          <w:smallCaps/>
          <w:color w:val="000080"/>
          <w:szCs w:val="28"/>
        </w:rPr>
      </w:pPr>
      <w:r>
        <w:rPr>
          <w:noProof/>
        </w:rPr>
        <w:drawing>
          <wp:anchor distT="0" distB="0" distL="114300" distR="114300" simplePos="0" relativeHeight="251677696" behindDoc="0" locked="0" layoutInCell="1" allowOverlap="1" wp14:anchorId="3559A920" wp14:editId="4BBA096A">
            <wp:simplePos x="0" y="0"/>
            <wp:positionH relativeFrom="column">
              <wp:posOffset>0</wp:posOffset>
            </wp:positionH>
            <wp:positionV relativeFrom="paragraph">
              <wp:posOffset>116205</wp:posOffset>
            </wp:positionV>
            <wp:extent cx="539750" cy="736600"/>
            <wp:effectExtent l="0" t="0" r="0" b="6350"/>
            <wp:wrapSquare wrapText="bothSides"/>
            <wp:docPr id="163" name="Imagen 163" descr="FERHMR00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FERHMR00300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975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6D1" w:rsidRPr="009B2E18">
        <w:rPr>
          <w:rFonts w:ascii="Comic Sans MS" w:hAnsi="Comic Sans MS"/>
          <w:b/>
          <w:smallCaps/>
          <w:color w:val="000080"/>
        </w:rPr>
        <w:t>Los principios de la mejora del rendimiento</w:t>
      </w:r>
      <w:r w:rsidR="003636D1" w:rsidRPr="009B2E18">
        <w:rPr>
          <w:rFonts w:ascii="Comic Sans MS" w:hAnsi="Comic Sans MS"/>
          <w:b/>
          <w:smallCaps/>
          <w:color w:val="000080"/>
          <w:sz w:val="28"/>
          <w:szCs w:val="28"/>
        </w:rPr>
        <w:t xml:space="preserve">. </w:t>
      </w:r>
      <w:r w:rsidR="003636D1" w:rsidRPr="009B2E18">
        <w:rPr>
          <w:rFonts w:ascii="Comic Sans MS" w:hAnsi="Comic Sans MS"/>
          <w:b/>
          <w:smallCaps/>
          <w:color w:val="000080"/>
          <w:sz w:val="20"/>
          <w:szCs w:val="20"/>
        </w:rPr>
        <w:t xml:space="preserve">Modelos para el aprendizaje en </w:t>
      </w:r>
      <w:smartTag w:uri="urn:schemas-microsoft-com:office:smarttags" w:element="PersonName">
        <w:smartTagPr>
          <w:attr w:name="ProductID" w:val="LA ORGANIZACIￓN"/>
        </w:smartTagPr>
        <w:r w:rsidR="003636D1" w:rsidRPr="009B2E18">
          <w:rPr>
            <w:rFonts w:ascii="Comic Sans MS" w:hAnsi="Comic Sans MS"/>
            <w:b/>
            <w:smallCaps/>
            <w:color w:val="000080"/>
            <w:sz w:val="20"/>
            <w:szCs w:val="20"/>
          </w:rPr>
          <w:t>la organización</w:t>
        </w:r>
      </w:smartTag>
    </w:p>
    <w:p w:rsidR="003636D1" w:rsidRPr="009B2E18" w:rsidRDefault="003636D1" w:rsidP="003636D1">
      <w:pPr>
        <w:rPr>
          <w:rFonts w:ascii="Comic Sans MS" w:hAnsi="Comic Sans MS"/>
          <w:sz w:val="20"/>
          <w:szCs w:val="20"/>
        </w:rPr>
      </w:pPr>
      <w:r w:rsidRPr="009B2E18">
        <w:rPr>
          <w:rFonts w:ascii="Comic Sans MS" w:hAnsi="Comic Sans MS"/>
          <w:smallCaps/>
          <w:color w:val="0000FF"/>
          <w:sz w:val="20"/>
          <w:szCs w:val="20"/>
        </w:rPr>
        <w:t>Autor</w:t>
      </w:r>
      <w:r w:rsidRPr="009B2E18">
        <w:rPr>
          <w:rFonts w:ascii="Comic Sans MS" w:hAnsi="Comic Sans MS"/>
          <w:color w:val="0000FF"/>
          <w:sz w:val="20"/>
          <w:szCs w:val="20"/>
        </w:rPr>
        <w:t>:</w:t>
      </w:r>
      <w:r w:rsidRPr="009B2E18">
        <w:rPr>
          <w:rFonts w:ascii="Comic Sans MS" w:hAnsi="Comic Sans MS"/>
          <w:color w:val="0000FF"/>
        </w:rPr>
        <w:t xml:space="preserve"> </w:t>
      </w:r>
      <w:r w:rsidRPr="009B2E18">
        <w:rPr>
          <w:rFonts w:ascii="Comic Sans MS" w:hAnsi="Comic Sans MS"/>
          <w:sz w:val="20"/>
          <w:szCs w:val="20"/>
        </w:rPr>
        <w:t xml:space="preserve">Peter J. </w:t>
      </w:r>
      <w:proofErr w:type="spellStart"/>
      <w:r w:rsidRPr="009B2E18">
        <w:rPr>
          <w:rFonts w:ascii="Comic Sans MS" w:hAnsi="Comic Sans MS"/>
          <w:sz w:val="20"/>
          <w:szCs w:val="20"/>
        </w:rPr>
        <w:t>Dean</w:t>
      </w:r>
      <w:proofErr w:type="spellEnd"/>
      <w:r w:rsidRPr="009B2E18">
        <w:rPr>
          <w:rFonts w:ascii="Comic Sans MS" w:hAnsi="Comic Sans MS"/>
          <w:sz w:val="20"/>
          <w:szCs w:val="20"/>
        </w:rPr>
        <w:t xml:space="preserve"> y otros. Profesor de </w:t>
      </w:r>
      <w:smartTag w:uri="urn:schemas-microsoft-com:office:smarttags" w:element="PersonName">
        <w:smartTagPr>
          <w:attr w:name="ProductID" w:val="la Universidad"/>
        </w:smartTagPr>
        <w:r w:rsidRPr="009B2E18">
          <w:rPr>
            <w:rFonts w:ascii="Comic Sans MS" w:hAnsi="Comic Sans MS"/>
            <w:sz w:val="20"/>
            <w:szCs w:val="20"/>
          </w:rPr>
          <w:t>la Universidad</w:t>
        </w:r>
      </w:smartTag>
      <w:r w:rsidRPr="009B2E18">
        <w:rPr>
          <w:rFonts w:ascii="Comic Sans MS" w:hAnsi="Comic Sans MS"/>
          <w:sz w:val="20"/>
          <w:szCs w:val="20"/>
        </w:rPr>
        <w:t xml:space="preserve"> de Tennessee</w:t>
      </w:r>
    </w:p>
    <w:p w:rsidR="003636D1" w:rsidRPr="009B2E18" w:rsidRDefault="003636D1" w:rsidP="003636D1">
      <w:pPr>
        <w:tabs>
          <w:tab w:val="left" w:pos="3060"/>
        </w:tabs>
        <w:rPr>
          <w:rFonts w:ascii="Comic Sans MS" w:hAnsi="Comic Sans MS"/>
        </w:rPr>
      </w:pPr>
      <w:proofErr w:type="spellStart"/>
      <w:r w:rsidRPr="009B2E18">
        <w:rPr>
          <w:rFonts w:ascii="Comic Sans MS" w:hAnsi="Comic Sans MS"/>
          <w:smallCaps/>
          <w:color w:val="000080"/>
          <w:sz w:val="20"/>
          <w:szCs w:val="20"/>
        </w:rPr>
        <w:t>Isbn</w:t>
      </w:r>
      <w:proofErr w:type="spellEnd"/>
      <w:r w:rsidRPr="009B2E18">
        <w:rPr>
          <w:rFonts w:ascii="Comic Sans MS" w:hAnsi="Comic Sans MS"/>
          <w:smallCaps/>
          <w:color w:val="000080"/>
        </w:rPr>
        <w:t>:</w:t>
      </w:r>
      <w:r w:rsidRPr="009B2E18">
        <w:rPr>
          <w:rFonts w:ascii="Comic Sans MS" w:hAnsi="Comic Sans MS"/>
          <w:smallCaps/>
        </w:rPr>
        <w:t xml:space="preserve"> </w:t>
      </w:r>
      <w:r w:rsidRPr="009B2E18">
        <w:rPr>
          <w:rFonts w:ascii="Comic Sans MS" w:hAnsi="Comic Sans MS"/>
          <w:smallCaps/>
          <w:sz w:val="20"/>
          <w:szCs w:val="20"/>
        </w:rPr>
        <w:t>9788480044394</w:t>
      </w:r>
      <w:r w:rsidRPr="009B2E18">
        <w:rPr>
          <w:rFonts w:ascii="Comic Sans MS" w:hAnsi="Comic Sans MS"/>
          <w:smallCaps/>
          <w:sz w:val="20"/>
          <w:szCs w:val="20"/>
        </w:rPr>
        <w:tab/>
      </w:r>
      <w:r w:rsidRPr="009B2E18">
        <w:rPr>
          <w:rFonts w:ascii="Comic Sans MS" w:hAnsi="Comic Sans MS"/>
          <w:smallCaps/>
          <w:color w:val="000080"/>
          <w:sz w:val="20"/>
          <w:szCs w:val="20"/>
        </w:rPr>
        <w:t>Edición:</w:t>
      </w:r>
      <w:r w:rsidRPr="009B2E18">
        <w:rPr>
          <w:rFonts w:ascii="Comic Sans MS" w:hAnsi="Comic Sans MS"/>
          <w:sz w:val="20"/>
          <w:szCs w:val="20"/>
        </w:rPr>
        <w:t xml:space="preserve"> 1.ª , Octubre 2000</w:t>
      </w:r>
    </w:p>
    <w:p w:rsidR="00810F02" w:rsidRDefault="003636D1" w:rsidP="003636D1">
      <w:pPr>
        <w:tabs>
          <w:tab w:val="left" w:pos="4200"/>
          <w:tab w:val="left" w:pos="6720"/>
        </w:tabs>
        <w:rPr>
          <w:rFonts w:ascii="Comic Sans MS" w:hAnsi="Comic Sans MS"/>
          <w:sz w:val="20"/>
          <w:szCs w:val="20"/>
        </w:rPr>
      </w:pPr>
      <w:r w:rsidRPr="009B2E18">
        <w:rPr>
          <w:rFonts w:ascii="Comic Sans MS" w:hAnsi="Comic Sans MS"/>
          <w:smallCaps/>
          <w:color w:val="000080"/>
          <w:sz w:val="20"/>
          <w:szCs w:val="20"/>
        </w:rPr>
        <w:t>Encuadernación:</w:t>
      </w:r>
      <w:r w:rsidRPr="009B2E18">
        <w:rPr>
          <w:rFonts w:ascii="Comic Sans MS" w:hAnsi="Comic Sans MS"/>
        </w:rPr>
        <w:t xml:space="preserve"> </w:t>
      </w:r>
      <w:r w:rsidRPr="009B2E18">
        <w:rPr>
          <w:rFonts w:ascii="Comic Sans MS" w:hAnsi="Comic Sans MS"/>
          <w:sz w:val="20"/>
          <w:szCs w:val="20"/>
        </w:rPr>
        <w:t>Rústica 17X24</w:t>
      </w:r>
      <w:r w:rsidRPr="009B2E18">
        <w:rPr>
          <w:rFonts w:ascii="Comic Sans MS" w:hAnsi="Comic Sans MS"/>
          <w:sz w:val="20"/>
          <w:szCs w:val="20"/>
        </w:rPr>
        <w:tab/>
      </w:r>
      <w:proofErr w:type="spellStart"/>
      <w:r w:rsidRPr="009B2E18">
        <w:rPr>
          <w:rFonts w:ascii="Comic Sans MS" w:hAnsi="Comic Sans MS" w:cs="Tahoma"/>
          <w:iCs/>
          <w:smallCaps/>
          <w:color w:val="000080"/>
          <w:sz w:val="20"/>
          <w:szCs w:val="20"/>
        </w:rPr>
        <w:t>Ibic</w:t>
      </w:r>
      <w:proofErr w:type="spellEnd"/>
      <w:r w:rsidRPr="009B2E18">
        <w:rPr>
          <w:rFonts w:ascii="Comic Sans MS" w:hAnsi="Comic Sans MS" w:cs="Tahoma"/>
          <w:iCs/>
          <w:smallCaps/>
          <w:color w:val="000080"/>
          <w:sz w:val="20"/>
          <w:szCs w:val="20"/>
        </w:rPr>
        <w:t>:</w:t>
      </w:r>
      <w:r w:rsidRPr="009B2E18">
        <w:rPr>
          <w:rFonts w:ascii="Comic Sans MS" w:hAnsi="Comic Sans MS" w:cs="Tahoma"/>
          <w:iCs/>
          <w:smallCaps/>
          <w:color w:val="000080"/>
        </w:rPr>
        <w:t xml:space="preserve"> </w:t>
      </w:r>
      <w:r w:rsidRPr="009B2E18">
        <w:rPr>
          <w:rFonts w:ascii="Comic Sans MS" w:hAnsi="Comic Sans MS"/>
          <w:sz w:val="20"/>
          <w:szCs w:val="20"/>
        </w:rPr>
        <w:t>KJMV2</w:t>
      </w:r>
      <w:r w:rsidRPr="009B2E18">
        <w:rPr>
          <w:rFonts w:ascii="Comic Sans MS" w:hAnsi="Comic Sans MS"/>
          <w:sz w:val="20"/>
          <w:szCs w:val="20"/>
        </w:rPr>
        <w:tab/>
      </w:r>
      <w:r w:rsidRPr="009B2E18">
        <w:rPr>
          <w:rFonts w:ascii="Comic Sans MS" w:hAnsi="Comic Sans MS"/>
          <w:smallCaps/>
          <w:color w:val="000080"/>
          <w:sz w:val="20"/>
          <w:szCs w:val="20"/>
        </w:rPr>
        <w:t>Páginas:</w:t>
      </w:r>
      <w:r w:rsidRPr="009B2E18">
        <w:t xml:space="preserve"> </w:t>
      </w:r>
      <w:r w:rsidRPr="009B2E18">
        <w:rPr>
          <w:rFonts w:ascii="Comic Sans MS" w:hAnsi="Comic Sans MS"/>
          <w:sz w:val="20"/>
          <w:szCs w:val="20"/>
        </w:rPr>
        <w:t>224</w:t>
      </w:r>
    </w:p>
    <w:p w:rsidR="00335A6A" w:rsidRPr="009B2E18" w:rsidRDefault="00335A6A" w:rsidP="003636D1">
      <w:pPr>
        <w:tabs>
          <w:tab w:val="left" w:pos="4200"/>
          <w:tab w:val="left" w:pos="6720"/>
        </w:tabs>
        <w:rPr>
          <w:rFonts w:ascii="Comic Sans MS" w:hAnsi="Comic Sans MS"/>
          <w:sz w:val="20"/>
          <w:szCs w:val="20"/>
        </w:rPr>
      </w:pPr>
    </w:p>
    <w:p w:rsidR="00FD0A3A" w:rsidRPr="009B2E18" w:rsidRDefault="00680EE9" w:rsidP="00FD0A3A">
      <w:pPr>
        <w:rPr>
          <w:rFonts w:ascii="Comic Sans MS" w:hAnsi="Comic Sans MS"/>
          <w:b/>
          <w:smallCaps/>
          <w:color w:val="000080"/>
        </w:rPr>
      </w:pPr>
      <w:r>
        <w:rPr>
          <w:noProof/>
        </w:rPr>
        <w:drawing>
          <wp:anchor distT="0" distB="0" distL="114300" distR="114300" simplePos="0" relativeHeight="251678720" behindDoc="0" locked="0" layoutInCell="1" allowOverlap="1" wp14:anchorId="3B080AB7" wp14:editId="3E8FD4D7">
            <wp:simplePos x="0" y="0"/>
            <wp:positionH relativeFrom="column">
              <wp:posOffset>0</wp:posOffset>
            </wp:positionH>
            <wp:positionV relativeFrom="paragraph">
              <wp:posOffset>47625</wp:posOffset>
            </wp:positionV>
            <wp:extent cx="541020" cy="737870"/>
            <wp:effectExtent l="0" t="0" r="0" b="5080"/>
            <wp:wrapSquare wrapText="bothSides"/>
            <wp:docPr id="164" name="Imagen 164" descr="FERHCG00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ERHCG00300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102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A3A" w:rsidRPr="009B2E18">
        <w:rPr>
          <w:rFonts w:ascii="Comic Sans MS" w:hAnsi="Comic Sans MS"/>
          <w:b/>
          <w:smallCaps/>
          <w:color w:val="000080"/>
        </w:rPr>
        <w:t>Dirigir personas es como adiestrar gatos</w:t>
      </w:r>
    </w:p>
    <w:p w:rsidR="00FD0A3A" w:rsidRPr="009B2E18" w:rsidRDefault="00FD0A3A" w:rsidP="00FD0A3A">
      <w:pPr>
        <w:rPr>
          <w:rFonts w:ascii="Comic Sans MS" w:hAnsi="Comic Sans MS"/>
          <w:sz w:val="20"/>
          <w:szCs w:val="20"/>
        </w:rPr>
      </w:pPr>
      <w:r w:rsidRPr="009B2E18">
        <w:rPr>
          <w:rFonts w:ascii="Comic Sans MS" w:hAnsi="Comic Sans MS"/>
          <w:smallCaps/>
          <w:color w:val="0000FF"/>
          <w:sz w:val="20"/>
          <w:szCs w:val="20"/>
        </w:rPr>
        <w:t>Autor</w:t>
      </w:r>
      <w:r w:rsidRPr="009B2E18">
        <w:rPr>
          <w:rFonts w:ascii="Comic Sans MS" w:hAnsi="Comic Sans MS"/>
          <w:color w:val="0000FF"/>
          <w:sz w:val="20"/>
          <w:szCs w:val="20"/>
        </w:rPr>
        <w:t xml:space="preserve">: </w:t>
      </w:r>
      <w:r w:rsidRPr="009B2E18">
        <w:rPr>
          <w:rFonts w:ascii="Comic Sans MS" w:hAnsi="Comic Sans MS"/>
          <w:sz w:val="20"/>
          <w:szCs w:val="20"/>
        </w:rPr>
        <w:t xml:space="preserve">Warren </w:t>
      </w:r>
      <w:proofErr w:type="spellStart"/>
      <w:r w:rsidRPr="009B2E18">
        <w:rPr>
          <w:rFonts w:ascii="Comic Sans MS" w:hAnsi="Comic Sans MS"/>
          <w:sz w:val="20"/>
          <w:szCs w:val="20"/>
        </w:rPr>
        <w:t>Bennis</w:t>
      </w:r>
      <w:proofErr w:type="spellEnd"/>
      <w:r w:rsidRPr="009B2E18">
        <w:rPr>
          <w:rFonts w:ascii="Comic Sans MS" w:hAnsi="Comic Sans MS"/>
          <w:sz w:val="20"/>
          <w:szCs w:val="20"/>
        </w:rPr>
        <w:t xml:space="preserve">. Ex Rector de </w:t>
      </w:r>
      <w:smartTag w:uri="urn:schemas-microsoft-com:office:smarttags" w:element="PersonName">
        <w:smartTagPr>
          <w:attr w:name="ProductID" w:val="la Universidad"/>
        </w:smartTagPr>
        <w:r w:rsidRPr="009B2E18">
          <w:rPr>
            <w:rFonts w:ascii="Comic Sans MS" w:hAnsi="Comic Sans MS"/>
            <w:sz w:val="20"/>
            <w:szCs w:val="20"/>
          </w:rPr>
          <w:t>la Universidad</w:t>
        </w:r>
      </w:smartTag>
      <w:r w:rsidRPr="009B2E18">
        <w:rPr>
          <w:rFonts w:ascii="Comic Sans MS" w:hAnsi="Comic Sans MS"/>
          <w:sz w:val="20"/>
          <w:szCs w:val="20"/>
        </w:rPr>
        <w:t xml:space="preserve"> de Cincinnati. Profesor en </w:t>
      </w:r>
      <w:smartTag w:uri="urn:schemas-microsoft-com:office:smarttags" w:element="PersonName">
        <w:smartTagPr>
          <w:attr w:name="ProductID" w:val="la Univ."/>
        </w:smartTagPr>
        <w:r w:rsidRPr="009B2E18">
          <w:rPr>
            <w:rFonts w:ascii="Comic Sans MS" w:hAnsi="Comic Sans MS"/>
            <w:sz w:val="20"/>
            <w:szCs w:val="20"/>
          </w:rPr>
          <w:t>la Univ.</w:t>
        </w:r>
      </w:smartTag>
      <w:r w:rsidRPr="009B2E18">
        <w:rPr>
          <w:rFonts w:ascii="Comic Sans MS" w:hAnsi="Comic Sans MS"/>
          <w:sz w:val="20"/>
          <w:szCs w:val="20"/>
        </w:rPr>
        <w:t xml:space="preserve"> del Sur de California</w:t>
      </w:r>
    </w:p>
    <w:p w:rsidR="00FD0A3A" w:rsidRDefault="00FD0A3A" w:rsidP="00FD0A3A">
      <w:pPr>
        <w:tabs>
          <w:tab w:val="left" w:pos="4500"/>
        </w:tabs>
        <w:rPr>
          <w:rFonts w:ascii="Comic Sans MS" w:hAnsi="Comic Sans MS"/>
          <w:sz w:val="20"/>
          <w:szCs w:val="20"/>
        </w:rPr>
      </w:pPr>
      <w:proofErr w:type="spellStart"/>
      <w:r w:rsidRPr="009B2E18">
        <w:rPr>
          <w:rFonts w:ascii="Comic Sans MS" w:hAnsi="Comic Sans MS"/>
          <w:smallCaps/>
          <w:color w:val="000080"/>
          <w:sz w:val="20"/>
          <w:szCs w:val="20"/>
        </w:rPr>
        <w:t>Isbn</w:t>
      </w:r>
      <w:proofErr w:type="spellEnd"/>
      <w:r w:rsidRPr="009B2E18">
        <w:rPr>
          <w:rFonts w:ascii="Comic Sans MS" w:hAnsi="Comic Sans MS"/>
          <w:smallCaps/>
          <w:color w:val="000080"/>
          <w:sz w:val="20"/>
          <w:szCs w:val="20"/>
        </w:rPr>
        <w:t>:</w:t>
      </w:r>
      <w:r w:rsidRPr="009B2E18">
        <w:rPr>
          <w:rFonts w:ascii="Comic Sans MS" w:hAnsi="Comic Sans MS"/>
          <w:smallCaps/>
          <w:sz w:val="20"/>
          <w:szCs w:val="20"/>
        </w:rPr>
        <w:t xml:space="preserve"> 9788480044189</w:t>
      </w:r>
      <w:r w:rsidRPr="009B2E18">
        <w:rPr>
          <w:rFonts w:ascii="Comic Sans MS" w:hAnsi="Comic Sans MS"/>
          <w:smallCaps/>
          <w:sz w:val="20"/>
          <w:szCs w:val="20"/>
        </w:rPr>
        <w:tab/>
        <w:t xml:space="preserve"> </w:t>
      </w:r>
      <w:r w:rsidRPr="009B2E18">
        <w:rPr>
          <w:rFonts w:ascii="Comic Sans MS" w:hAnsi="Comic Sans MS"/>
          <w:smallCaps/>
          <w:color w:val="000080"/>
          <w:sz w:val="20"/>
          <w:szCs w:val="20"/>
        </w:rPr>
        <w:t>Edición:</w:t>
      </w:r>
      <w:r w:rsidRPr="009B2E18">
        <w:rPr>
          <w:rFonts w:ascii="Comic Sans MS" w:hAnsi="Comic Sans MS"/>
          <w:sz w:val="20"/>
          <w:szCs w:val="20"/>
        </w:rPr>
        <w:t xml:space="preserve"> 1.ª , Junio 2000</w:t>
      </w:r>
    </w:p>
    <w:p w:rsidR="00FD0A3A" w:rsidRDefault="00FD0A3A" w:rsidP="00FD0A3A">
      <w:pPr>
        <w:tabs>
          <w:tab w:val="left" w:pos="4200"/>
          <w:tab w:val="left" w:pos="6840"/>
        </w:tabs>
        <w:ind w:left="1080"/>
        <w:rPr>
          <w:rFonts w:ascii="Comic Sans MS" w:hAnsi="Comic Sans MS"/>
          <w:sz w:val="20"/>
          <w:szCs w:val="20"/>
        </w:rPr>
      </w:pPr>
      <w:r w:rsidRPr="009B2E18">
        <w:rPr>
          <w:rFonts w:ascii="Comic Sans MS" w:hAnsi="Comic Sans MS"/>
          <w:smallCaps/>
          <w:color w:val="000080"/>
          <w:sz w:val="20"/>
          <w:szCs w:val="20"/>
        </w:rPr>
        <w:t>Encuadernación:</w:t>
      </w:r>
      <w:r w:rsidRPr="009B2E18">
        <w:rPr>
          <w:rFonts w:ascii="Comic Sans MS" w:hAnsi="Comic Sans MS"/>
          <w:sz w:val="20"/>
          <w:szCs w:val="20"/>
        </w:rPr>
        <w:t xml:space="preserve"> Rústica 17X24</w:t>
      </w:r>
      <w:r w:rsidRPr="009B2E18">
        <w:rPr>
          <w:rFonts w:ascii="Comic Sans MS" w:hAnsi="Comic Sans MS"/>
          <w:sz w:val="20"/>
          <w:szCs w:val="20"/>
        </w:rPr>
        <w:tab/>
      </w:r>
      <w:proofErr w:type="spellStart"/>
      <w:r w:rsidRPr="009B2E18">
        <w:rPr>
          <w:rFonts w:ascii="Comic Sans MS" w:hAnsi="Comic Sans MS" w:cs="Tahoma"/>
          <w:iCs/>
          <w:smallCaps/>
          <w:color w:val="000080"/>
          <w:sz w:val="20"/>
          <w:szCs w:val="20"/>
        </w:rPr>
        <w:t>Ibic</w:t>
      </w:r>
      <w:proofErr w:type="spellEnd"/>
      <w:r w:rsidRPr="009B2E18">
        <w:rPr>
          <w:rFonts w:ascii="Comic Sans MS" w:hAnsi="Comic Sans MS" w:cs="Tahoma"/>
          <w:iCs/>
          <w:smallCaps/>
          <w:color w:val="000080"/>
          <w:sz w:val="20"/>
          <w:szCs w:val="20"/>
        </w:rPr>
        <w:t>:</w:t>
      </w:r>
      <w:r w:rsidRPr="009B2E18">
        <w:rPr>
          <w:rFonts w:ascii="Comic Sans MS" w:hAnsi="Comic Sans MS" w:cs="Tahoma"/>
          <w:iCs/>
          <w:smallCaps/>
          <w:color w:val="000080"/>
        </w:rPr>
        <w:t xml:space="preserve"> </w:t>
      </w:r>
      <w:r w:rsidRPr="009B2E18">
        <w:rPr>
          <w:rFonts w:ascii="Comic Sans MS" w:hAnsi="Comic Sans MS"/>
          <w:sz w:val="20"/>
          <w:szCs w:val="20"/>
        </w:rPr>
        <w:t>KJMB</w:t>
      </w:r>
      <w:r w:rsidRPr="009B2E18">
        <w:rPr>
          <w:rFonts w:ascii="Comic Sans MS" w:hAnsi="Comic Sans MS"/>
          <w:sz w:val="20"/>
          <w:szCs w:val="20"/>
        </w:rPr>
        <w:tab/>
      </w:r>
      <w:r w:rsidRPr="009B2E18">
        <w:rPr>
          <w:rFonts w:ascii="Comic Sans MS" w:hAnsi="Comic Sans MS"/>
          <w:smallCaps/>
          <w:color w:val="000080"/>
          <w:sz w:val="20"/>
          <w:szCs w:val="20"/>
        </w:rPr>
        <w:t>Páginas:</w:t>
      </w:r>
      <w:r w:rsidRPr="009B2E18">
        <w:rPr>
          <w:sz w:val="20"/>
          <w:szCs w:val="20"/>
        </w:rPr>
        <w:t xml:space="preserve"> </w:t>
      </w:r>
      <w:r w:rsidRPr="009B2E18">
        <w:rPr>
          <w:rFonts w:ascii="Comic Sans MS" w:hAnsi="Comic Sans MS"/>
          <w:sz w:val="20"/>
          <w:szCs w:val="20"/>
        </w:rPr>
        <w:t>220</w:t>
      </w:r>
    </w:p>
    <w:p w:rsidR="009B2E18" w:rsidRPr="009B2E18" w:rsidRDefault="009B2E18" w:rsidP="00FD0A3A">
      <w:pPr>
        <w:tabs>
          <w:tab w:val="left" w:pos="4200"/>
          <w:tab w:val="left" w:pos="6840"/>
        </w:tabs>
        <w:ind w:left="1080"/>
        <w:rPr>
          <w:rFonts w:ascii="Comic Sans MS" w:hAnsi="Comic Sans MS"/>
          <w:sz w:val="20"/>
          <w:szCs w:val="20"/>
        </w:rPr>
      </w:pPr>
    </w:p>
    <w:p w:rsidR="00FD0A3A" w:rsidRPr="0083271F" w:rsidRDefault="00FD0A3A" w:rsidP="00FD0A3A">
      <w:pPr>
        <w:jc w:val="both"/>
        <w:rPr>
          <w:rFonts w:ascii="Arial Black" w:hAnsi="Arial Black" w:cs="Arial"/>
          <w:b/>
          <w:color w:val="FF0000"/>
          <w:sz w:val="36"/>
          <w:szCs w:val="36"/>
        </w:rPr>
      </w:pPr>
      <w:r w:rsidRPr="00101288">
        <w:rPr>
          <w:rFonts w:ascii="Arial Black" w:hAnsi="Arial Black" w:cs="Arial"/>
          <w:b/>
          <w:color w:val="FF0000"/>
          <w:sz w:val="44"/>
          <w:szCs w:val="44"/>
        </w:rPr>
        <w:t xml:space="preserve">Libros a </w:t>
      </w:r>
      <w:r>
        <w:rPr>
          <w:rFonts w:ascii="Arial Black" w:hAnsi="Arial Black" w:cs="Arial"/>
          <w:b/>
          <w:color w:val="FF0000"/>
          <w:sz w:val="44"/>
          <w:szCs w:val="44"/>
        </w:rPr>
        <w:t>7</w:t>
      </w:r>
      <w:r w:rsidRPr="00101288">
        <w:rPr>
          <w:rFonts w:ascii="Arial Black" w:hAnsi="Arial Black" w:cs="Arial"/>
          <w:b/>
          <w:color w:val="FF0000"/>
          <w:sz w:val="44"/>
          <w:szCs w:val="44"/>
        </w:rPr>
        <w:t>€</w:t>
      </w:r>
    </w:p>
    <w:p w:rsidR="0083271F" w:rsidRDefault="0083271F" w:rsidP="00FD0A3A">
      <w:pPr>
        <w:rPr>
          <w:rFonts w:ascii="Comic Sans MS" w:hAnsi="Comic Sans MS"/>
          <w:b/>
          <w:smallCaps/>
          <w:color w:val="000080"/>
        </w:rPr>
      </w:pPr>
    </w:p>
    <w:p w:rsidR="00FD0A3A" w:rsidRPr="006900E4" w:rsidRDefault="00680EE9" w:rsidP="00FD0A3A">
      <w:pPr>
        <w:jc w:val="both"/>
        <w:rPr>
          <w:rFonts w:ascii="Comic Sans MS" w:hAnsi="Comic Sans MS"/>
          <w:b/>
          <w:smallCaps/>
          <w:color w:val="000080"/>
        </w:rPr>
      </w:pPr>
      <w:r>
        <w:rPr>
          <w:noProof/>
        </w:rPr>
        <w:drawing>
          <wp:anchor distT="0" distB="0" distL="114300" distR="114300" simplePos="0" relativeHeight="251681792" behindDoc="0" locked="0" layoutInCell="1" allowOverlap="1" wp14:anchorId="29124D52" wp14:editId="3E2D0FF7">
            <wp:simplePos x="0" y="0"/>
            <wp:positionH relativeFrom="column">
              <wp:posOffset>0</wp:posOffset>
            </wp:positionH>
            <wp:positionV relativeFrom="paragraph">
              <wp:posOffset>52070</wp:posOffset>
            </wp:positionV>
            <wp:extent cx="539750" cy="778510"/>
            <wp:effectExtent l="0" t="0" r="0" b="2540"/>
            <wp:wrapSquare wrapText="bothSides"/>
            <wp:docPr id="167" name="Imagen 167" descr="FERHCG02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FERHCG02600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97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A3A" w:rsidRPr="007E142F">
        <w:rPr>
          <w:rFonts w:ascii="Comic Sans MS" w:hAnsi="Comic Sans MS"/>
          <w:b/>
          <w:smallCaps/>
          <w:color w:val="000080"/>
        </w:rPr>
        <w:t>Haga realidad sus sueños.</w:t>
      </w:r>
      <w:r w:rsidR="00FD0A3A" w:rsidRPr="00077190">
        <w:rPr>
          <w:rFonts w:ascii="Comic Sans MS" w:hAnsi="Comic Sans MS"/>
          <w:b/>
          <w:smallCaps/>
          <w:color w:val="000080"/>
          <w:sz w:val="28"/>
          <w:szCs w:val="28"/>
        </w:rPr>
        <w:t xml:space="preserve"> </w:t>
      </w:r>
      <w:proofErr w:type="spellStart"/>
      <w:r w:rsidR="00FD0A3A" w:rsidRPr="007E142F">
        <w:rPr>
          <w:rFonts w:ascii="Comic Sans MS" w:hAnsi="Comic Sans MS"/>
          <w:b/>
          <w:smallCaps/>
          <w:color w:val="000080"/>
          <w:sz w:val="20"/>
          <w:szCs w:val="20"/>
        </w:rPr>
        <w:t>Dreamcrafting</w:t>
      </w:r>
      <w:proofErr w:type="spellEnd"/>
    </w:p>
    <w:p w:rsidR="00FD0A3A" w:rsidRPr="007E142F" w:rsidRDefault="00FD0A3A" w:rsidP="00FD0A3A">
      <w:pPr>
        <w:rPr>
          <w:rFonts w:ascii="Comic Sans MS" w:hAnsi="Comic Sans MS"/>
          <w:sz w:val="20"/>
          <w:szCs w:val="20"/>
        </w:rPr>
      </w:pPr>
      <w:r w:rsidRPr="007E142F">
        <w:rPr>
          <w:rFonts w:ascii="Comic Sans MS" w:hAnsi="Comic Sans MS"/>
          <w:smallCaps/>
          <w:color w:val="0000FF"/>
          <w:sz w:val="20"/>
          <w:szCs w:val="20"/>
        </w:rPr>
        <w:t>Autor</w:t>
      </w:r>
      <w:r w:rsidRPr="007E142F">
        <w:rPr>
          <w:rFonts w:ascii="Comic Sans MS" w:hAnsi="Comic Sans MS"/>
          <w:color w:val="0000FF"/>
          <w:sz w:val="20"/>
          <w:szCs w:val="20"/>
        </w:rPr>
        <w:t xml:space="preserve">: </w:t>
      </w:r>
      <w:r w:rsidRPr="007E142F">
        <w:rPr>
          <w:rFonts w:ascii="Comic Sans MS" w:hAnsi="Comic Sans MS"/>
          <w:sz w:val="20"/>
          <w:szCs w:val="20"/>
        </w:rPr>
        <w:t xml:space="preserve">Paul </w:t>
      </w:r>
      <w:proofErr w:type="spellStart"/>
      <w:r w:rsidRPr="007E142F">
        <w:rPr>
          <w:rFonts w:ascii="Comic Sans MS" w:hAnsi="Comic Sans MS"/>
          <w:sz w:val="20"/>
          <w:szCs w:val="20"/>
        </w:rPr>
        <w:t>Levesque</w:t>
      </w:r>
      <w:proofErr w:type="spellEnd"/>
      <w:r w:rsidRPr="007E142F">
        <w:rPr>
          <w:rFonts w:ascii="Comic Sans MS" w:hAnsi="Comic Sans MS"/>
          <w:sz w:val="20"/>
          <w:szCs w:val="20"/>
        </w:rPr>
        <w:t xml:space="preserve"> y otros. Consultor y Ex-director ejecutivo de </w:t>
      </w:r>
      <w:proofErr w:type="spellStart"/>
      <w:r w:rsidRPr="007E142F">
        <w:rPr>
          <w:rFonts w:ascii="Comic Sans MS" w:hAnsi="Comic Sans MS"/>
          <w:sz w:val="20"/>
          <w:szCs w:val="20"/>
        </w:rPr>
        <w:t>Catalyst</w:t>
      </w:r>
      <w:proofErr w:type="spellEnd"/>
    </w:p>
    <w:p w:rsidR="00FD0A3A" w:rsidRPr="007E142F" w:rsidRDefault="00FD0A3A" w:rsidP="00FD0A3A">
      <w:pPr>
        <w:tabs>
          <w:tab w:val="left" w:pos="4500"/>
        </w:tabs>
        <w:rPr>
          <w:rFonts w:ascii="Comic Sans MS" w:hAnsi="Comic Sans MS"/>
          <w:sz w:val="20"/>
          <w:szCs w:val="20"/>
        </w:rPr>
      </w:pPr>
      <w:proofErr w:type="spellStart"/>
      <w:r w:rsidRPr="007E142F">
        <w:rPr>
          <w:rFonts w:ascii="Comic Sans MS" w:hAnsi="Comic Sans MS"/>
          <w:smallCaps/>
          <w:color w:val="000080"/>
          <w:sz w:val="20"/>
          <w:szCs w:val="20"/>
        </w:rPr>
        <w:t>Isbn</w:t>
      </w:r>
      <w:proofErr w:type="spellEnd"/>
      <w:r w:rsidRPr="007E142F">
        <w:rPr>
          <w:rFonts w:ascii="Comic Sans MS" w:hAnsi="Comic Sans MS"/>
          <w:smallCaps/>
          <w:color w:val="000080"/>
          <w:sz w:val="20"/>
          <w:szCs w:val="20"/>
        </w:rPr>
        <w:t>:</w:t>
      </w:r>
      <w:r w:rsidRPr="007E142F">
        <w:rPr>
          <w:rFonts w:ascii="Comic Sans MS" w:hAnsi="Comic Sans MS"/>
          <w:smallCaps/>
          <w:sz w:val="20"/>
          <w:szCs w:val="20"/>
        </w:rPr>
        <w:t xml:space="preserve"> 9788480046220 </w:t>
      </w:r>
      <w:r w:rsidRPr="007E142F">
        <w:rPr>
          <w:rFonts w:ascii="Comic Sans MS" w:hAnsi="Comic Sans MS"/>
          <w:smallCaps/>
          <w:sz w:val="20"/>
          <w:szCs w:val="20"/>
        </w:rPr>
        <w:tab/>
      </w:r>
      <w:r w:rsidRPr="007E142F">
        <w:rPr>
          <w:rFonts w:ascii="Comic Sans MS" w:hAnsi="Comic Sans MS"/>
          <w:smallCaps/>
          <w:color w:val="000080"/>
          <w:sz w:val="20"/>
          <w:szCs w:val="20"/>
        </w:rPr>
        <w:t>Edición:</w:t>
      </w:r>
      <w:r w:rsidRPr="007E142F">
        <w:rPr>
          <w:rFonts w:ascii="Comic Sans MS" w:hAnsi="Comic Sans MS"/>
          <w:sz w:val="20"/>
          <w:szCs w:val="20"/>
        </w:rPr>
        <w:t xml:space="preserve"> 1.ª , Febrero 2004</w:t>
      </w:r>
    </w:p>
    <w:p w:rsidR="00FD0A3A" w:rsidRPr="007E142F" w:rsidRDefault="00FD0A3A" w:rsidP="00FD0A3A">
      <w:pPr>
        <w:tabs>
          <w:tab w:val="left" w:pos="4200"/>
          <w:tab w:val="left" w:pos="6720"/>
        </w:tabs>
        <w:rPr>
          <w:rFonts w:ascii="Comic Sans MS" w:hAnsi="Comic Sans MS"/>
          <w:sz w:val="20"/>
          <w:szCs w:val="20"/>
        </w:rPr>
      </w:pPr>
      <w:r w:rsidRPr="007E142F">
        <w:rPr>
          <w:rFonts w:ascii="Comic Sans MS" w:hAnsi="Comic Sans MS"/>
          <w:smallCaps/>
          <w:color w:val="000080"/>
          <w:sz w:val="20"/>
          <w:szCs w:val="20"/>
        </w:rPr>
        <w:t>Encuadernación:</w:t>
      </w:r>
      <w:r w:rsidRPr="007E142F">
        <w:rPr>
          <w:rFonts w:ascii="Comic Sans MS" w:hAnsi="Comic Sans MS"/>
          <w:sz w:val="20"/>
          <w:szCs w:val="20"/>
        </w:rPr>
        <w:t xml:space="preserve"> Rústica 17X24</w:t>
      </w:r>
      <w:r>
        <w:rPr>
          <w:rFonts w:ascii="Comic Sans MS" w:hAnsi="Comic Sans MS"/>
          <w:sz w:val="20"/>
          <w:szCs w:val="20"/>
        </w:rPr>
        <w:tab/>
      </w:r>
      <w:proofErr w:type="spellStart"/>
      <w:r w:rsidRPr="003636D1">
        <w:rPr>
          <w:rFonts w:ascii="Comic Sans MS" w:hAnsi="Comic Sans MS" w:cs="Tahoma"/>
          <w:iCs/>
          <w:smallCaps/>
          <w:color w:val="000080"/>
          <w:sz w:val="20"/>
          <w:szCs w:val="20"/>
        </w:rPr>
        <w:t>Ibic</w:t>
      </w:r>
      <w:proofErr w:type="spellEnd"/>
      <w:r w:rsidRPr="003636D1">
        <w:rPr>
          <w:rFonts w:ascii="Comic Sans MS" w:hAnsi="Comic Sans MS" w:cs="Tahoma"/>
          <w:iCs/>
          <w:smallCaps/>
          <w:color w:val="000080"/>
          <w:sz w:val="20"/>
          <w:szCs w:val="20"/>
        </w:rPr>
        <w:t>:</w:t>
      </w:r>
      <w:r>
        <w:rPr>
          <w:rFonts w:ascii="Comic Sans MS" w:hAnsi="Comic Sans MS" w:cs="Tahoma"/>
          <w:iCs/>
          <w:smallCaps/>
          <w:color w:val="000080"/>
        </w:rPr>
        <w:t xml:space="preserve"> </w:t>
      </w:r>
      <w:r w:rsidRPr="00FD0A3A">
        <w:rPr>
          <w:rFonts w:ascii="Comic Sans MS" w:hAnsi="Comic Sans MS"/>
          <w:sz w:val="20"/>
          <w:szCs w:val="20"/>
        </w:rPr>
        <w:t>VS</w:t>
      </w:r>
      <w:r>
        <w:rPr>
          <w:rFonts w:ascii="Comic Sans MS" w:hAnsi="Comic Sans MS"/>
          <w:sz w:val="20"/>
          <w:szCs w:val="20"/>
        </w:rPr>
        <w:tab/>
      </w:r>
      <w:r w:rsidRPr="007E142F">
        <w:rPr>
          <w:rFonts w:ascii="Comic Sans MS" w:hAnsi="Comic Sans MS"/>
          <w:smallCaps/>
          <w:color w:val="000080"/>
          <w:sz w:val="20"/>
          <w:szCs w:val="20"/>
        </w:rPr>
        <w:t>Páginas:</w:t>
      </w:r>
      <w:r w:rsidRPr="007E142F">
        <w:rPr>
          <w:rFonts w:ascii="Comic Sans MS" w:hAnsi="Comic Sans MS"/>
          <w:smallCaps/>
          <w:sz w:val="20"/>
          <w:szCs w:val="20"/>
        </w:rPr>
        <w:t xml:space="preserve"> </w:t>
      </w:r>
      <w:r w:rsidRPr="007E142F">
        <w:rPr>
          <w:rFonts w:ascii="Comic Sans MS" w:hAnsi="Comic Sans MS"/>
          <w:sz w:val="20"/>
          <w:szCs w:val="20"/>
        </w:rPr>
        <w:t>208</w:t>
      </w:r>
      <w:r w:rsidRPr="007E142F">
        <w:rPr>
          <w:rFonts w:ascii="Comic Sans MS" w:hAnsi="Comic Sans MS"/>
          <w:smallCaps/>
          <w:color w:val="000080"/>
          <w:sz w:val="20"/>
          <w:szCs w:val="20"/>
        </w:rPr>
        <w:t xml:space="preserve"> </w:t>
      </w:r>
    </w:p>
    <w:p w:rsidR="00FD0A3A" w:rsidRDefault="00FD0A3A" w:rsidP="00FD0A3A">
      <w:pPr>
        <w:jc w:val="both"/>
        <w:rPr>
          <w:rFonts w:ascii="Comic Sans MS" w:hAnsi="Comic Sans MS"/>
          <w:sz w:val="20"/>
          <w:szCs w:val="20"/>
        </w:rPr>
      </w:pPr>
    </w:p>
    <w:p w:rsidR="00422DD5" w:rsidRPr="000131A8" w:rsidRDefault="00680EE9" w:rsidP="00422DD5">
      <w:pPr>
        <w:rPr>
          <w:rFonts w:ascii="Comic Sans MS" w:hAnsi="Comic Sans MS"/>
          <w:b/>
          <w:smallCaps/>
          <w:color w:val="000080"/>
          <w:sz w:val="28"/>
          <w:szCs w:val="28"/>
        </w:rPr>
      </w:pPr>
      <w:r>
        <w:rPr>
          <w:noProof/>
        </w:rPr>
        <w:drawing>
          <wp:anchor distT="0" distB="0" distL="114300" distR="114300" simplePos="0" relativeHeight="251683840" behindDoc="0" locked="0" layoutInCell="1" allowOverlap="1" wp14:anchorId="42BEA07A" wp14:editId="261F47C8">
            <wp:simplePos x="0" y="0"/>
            <wp:positionH relativeFrom="column">
              <wp:posOffset>0</wp:posOffset>
            </wp:positionH>
            <wp:positionV relativeFrom="paragraph">
              <wp:posOffset>62865</wp:posOffset>
            </wp:positionV>
            <wp:extent cx="539750" cy="735965"/>
            <wp:effectExtent l="0" t="0" r="0" b="6985"/>
            <wp:wrapSquare wrapText="bothSides"/>
            <wp:docPr id="169" name="Imagen 169" descr="FERHCG01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FERHCG01100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975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DD5" w:rsidRPr="00714917">
        <w:rPr>
          <w:rFonts w:ascii="Comic Sans MS" w:hAnsi="Comic Sans MS"/>
          <w:b/>
          <w:smallCaps/>
          <w:color w:val="000080"/>
        </w:rPr>
        <w:t>El cambio de mentalidad.</w:t>
      </w:r>
      <w:r w:rsidR="00422DD5" w:rsidRPr="006750CE">
        <w:rPr>
          <w:rFonts w:ascii="Comic Sans MS" w:hAnsi="Comic Sans MS"/>
          <w:b/>
          <w:smallCaps/>
          <w:color w:val="000080"/>
          <w:sz w:val="20"/>
          <w:szCs w:val="20"/>
        </w:rPr>
        <w:t xml:space="preserve"> </w:t>
      </w:r>
      <w:smartTag w:uri="urn:schemas-microsoft-com:office:smarttags" w:element="PersonName">
        <w:smartTagPr>
          <w:attr w:name="ProductID" w:val="LA PROMESA DEL"/>
        </w:smartTagPr>
        <w:r w:rsidR="00422DD5" w:rsidRPr="006750CE">
          <w:rPr>
            <w:rFonts w:ascii="Comic Sans MS" w:hAnsi="Comic Sans MS"/>
            <w:b/>
            <w:smallCaps/>
            <w:color w:val="000080"/>
            <w:sz w:val="20"/>
            <w:szCs w:val="20"/>
          </w:rPr>
          <w:t>La promesa del</w:t>
        </w:r>
      </w:smartTag>
      <w:r w:rsidR="00422DD5" w:rsidRPr="006750CE">
        <w:rPr>
          <w:rFonts w:ascii="Comic Sans MS" w:hAnsi="Comic Sans MS"/>
          <w:b/>
          <w:smallCaps/>
          <w:color w:val="000080"/>
          <w:sz w:val="20"/>
          <w:szCs w:val="20"/>
        </w:rPr>
        <w:t xml:space="preserve"> siglo XX</w:t>
      </w:r>
      <w:r w:rsidR="00422DD5" w:rsidRPr="00422DD5">
        <w:rPr>
          <w:rFonts w:ascii="Comic Sans MS" w:hAnsi="Comic Sans MS"/>
          <w:b/>
          <w:smallCaps/>
          <w:color w:val="000080"/>
          <w:sz w:val="20"/>
          <w:szCs w:val="20"/>
        </w:rPr>
        <w:t>I</w:t>
      </w:r>
    </w:p>
    <w:p w:rsidR="00422DD5" w:rsidRPr="00714917" w:rsidRDefault="00422DD5" w:rsidP="00422DD5">
      <w:pPr>
        <w:rPr>
          <w:rFonts w:ascii="Comic Sans MS" w:hAnsi="Comic Sans MS"/>
          <w:sz w:val="20"/>
          <w:szCs w:val="20"/>
        </w:rPr>
      </w:pPr>
      <w:r w:rsidRPr="00714917">
        <w:rPr>
          <w:rFonts w:ascii="Comic Sans MS" w:hAnsi="Comic Sans MS"/>
          <w:smallCaps/>
          <w:color w:val="0000FF"/>
          <w:sz w:val="20"/>
          <w:szCs w:val="20"/>
        </w:rPr>
        <w:t>Autor</w:t>
      </w:r>
      <w:r w:rsidRPr="00714917">
        <w:rPr>
          <w:rFonts w:ascii="Comic Sans MS" w:hAnsi="Comic Sans MS"/>
          <w:color w:val="0000FF"/>
          <w:sz w:val="20"/>
          <w:szCs w:val="20"/>
        </w:rPr>
        <w:t xml:space="preserve">: </w:t>
      </w:r>
      <w:r w:rsidRPr="00714917">
        <w:rPr>
          <w:rFonts w:ascii="Comic Sans MS" w:hAnsi="Comic Sans MS"/>
          <w:sz w:val="20"/>
          <w:szCs w:val="20"/>
        </w:rPr>
        <w:t>Willis Harman. Científico social</w:t>
      </w:r>
    </w:p>
    <w:p w:rsidR="00422DD5" w:rsidRPr="00714917" w:rsidRDefault="00422DD5" w:rsidP="00422DD5">
      <w:pPr>
        <w:tabs>
          <w:tab w:val="left" w:pos="4500"/>
        </w:tabs>
        <w:rPr>
          <w:rFonts w:ascii="Comic Sans MS" w:hAnsi="Comic Sans MS"/>
          <w:sz w:val="20"/>
          <w:szCs w:val="20"/>
        </w:rPr>
      </w:pPr>
      <w:proofErr w:type="spellStart"/>
      <w:r w:rsidRPr="00714917">
        <w:rPr>
          <w:rFonts w:ascii="Comic Sans MS" w:hAnsi="Comic Sans MS"/>
          <w:smallCaps/>
          <w:color w:val="000080"/>
          <w:sz w:val="20"/>
          <w:szCs w:val="20"/>
        </w:rPr>
        <w:t>Isbn</w:t>
      </w:r>
      <w:proofErr w:type="spellEnd"/>
      <w:r w:rsidRPr="00714917">
        <w:rPr>
          <w:rFonts w:ascii="Comic Sans MS" w:hAnsi="Comic Sans MS"/>
          <w:smallCaps/>
          <w:color w:val="000080"/>
          <w:sz w:val="20"/>
          <w:szCs w:val="20"/>
        </w:rPr>
        <w:t>:</w:t>
      </w:r>
      <w:r w:rsidRPr="00714917">
        <w:rPr>
          <w:rFonts w:ascii="Comic Sans MS" w:hAnsi="Comic Sans MS"/>
          <w:smallCaps/>
          <w:sz w:val="20"/>
          <w:szCs w:val="20"/>
        </w:rPr>
        <w:t xml:space="preserve"> 9788480044998</w:t>
      </w:r>
      <w:r w:rsidRPr="00714917">
        <w:rPr>
          <w:rFonts w:ascii="Comic Sans MS" w:hAnsi="Comic Sans MS"/>
          <w:smallCaps/>
          <w:sz w:val="20"/>
          <w:szCs w:val="20"/>
        </w:rPr>
        <w:tab/>
      </w:r>
      <w:r w:rsidRPr="00714917">
        <w:rPr>
          <w:rFonts w:ascii="Comic Sans MS" w:hAnsi="Comic Sans MS"/>
          <w:smallCaps/>
          <w:color w:val="000080"/>
          <w:sz w:val="20"/>
          <w:szCs w:val="20"/>
        </w:rPr>
        <w:t>Edición:</w:t>
      </w:r>
      <w:r w:rsidRPr="00714917">
        <w:rPr>
          <w:rFonts w:ascii="Comic Sans MS" w:hAnsi="Comic Sans MS"/>
          <w:sz w:val="20"/>
          <w:szCs w:val="20"/>
        </w:rPr>
        <w:t xml:space="preserve"> 1.ª , Diciembre 2001</w:t>
      </w:r>
    </w:p>
    <w:p w:rsidR="00422DD5" w:rsidRPr="00714917" w:rsidRDefault="00422DD5" w:rsidP="00422DD5">
      <w:pPr>
        <w:tabs>
          <w:tab w:val="left" w:pos="4200"/>
          <w:tab w:val="left" w:pos="6720"/>
        </w:tabs>
        <w:rPr>
          <w:rFonts w:ascii="Comic Sans MS" w:hAnsi="Comic Sans MS"/>
          <w:sz w:val="20"/>
          <w:szCs w:val="20"/>
        </w:rPr>
      </w:pPr>
      <w:r w:rsidRPr="00714917">
        <w:rPr>
          <w:rFonts w:ascii="Comic Sans MS" w:hAnsi="Comic Sans MS"/>
          <w:smallCaps/>
          <w:color w:val="000080"/>
          <w:sz w:val="20"/>
          <w:szCs w:val="20"/>
        </w:rPr>
        <w:t>Encuadernación:</w:t>
      </w:r>
      <w:r w:rsidRPr="00714917">
        <w:rPr>
          <w:rFonts w:ascii="Comic Sans MS" w:hAnsi="Comic Sans MS"/>
          <w:sz w:val="20"/>
          <w:szCs w:val="20"/>
        </w:rPr>
        <w:t xml:space="preserve"> Rústica 17X24</w:t>
      </w:r>
      <w:r w:rsidRPr="00714917">
        <w:rPr>
          <w:rFonts w:ascii="Comic Sans MS" w:hAnsi="Comic Sans MS"/>
          <w:sz w:val="20"/>
          <w:szCs w:val="20"/>
        </w:rPr>
        <w:tab/>
      </w:r>
      <w:proofErr w:type="spellStart"/>
      <w:r w:rsidRPr="003636D1">
        <w:rPr>
          <w:rFonts w:ascii="Comic Sans MS" w:hAnsi="Comic Sans MS" w:cs="Tahoma"/>
          <w:iCs/>
          <w:smallCaps/>
          <w:color w:val="000080"/>
          <w:sz w:val="20"/>
          <w:szCs w:val="20"/>
        </w:rPr>
        <w:t>Ibic</w:t>
      </w:r>
      <w:proofErr w:type="spellEnd"/>
      <w:r w:rsidRPr="003636D1">
        <w:rPr>
          <w:rFonts w:ascii="Comic Sans MS" w:hAnsi="Comic Sans MS" w:cs="Tahoma"/>
          <w:iCs/>
          <w:smallCaps/>
          <w:color w:val="000080"/>
          <w:sz w:val="20"/>
          <w:szCs w:val="20"/>
        </w:rPr>
        <w:t>:</w:t>
      </w:r>
      <w:r>
        <w:rPr>
          <w:rFonts w:ascii="Comic Sans MS" w:hAnsi="Comic Sans MS" w:cs="Tahoma"/>
          <w:iCs/>
          <w:smallCaps/>
          <w:color w:val="000080"/>
        </w:rPr>
        <w:t xml:space="preserve"> </w:t>
      </w:r>
      <w:r w:rsidRPr="00422DD5">
        <w:rPr>
          <w:rFonts w:ascii="Comic Sans MS" w:hAnsi="Comic Sans MS"/>
          <w:sz w:val="20"/>
          <w:szCs w:val="20"/>
        </w:rPr>
        <w:t>KJM</w:t>
      </w:r>
      <w:r>
        <w:rPr>
          <w:rFonts w:ascii="Comic Sans MS" w:hAnsi="Comic Sans MS"/>
          <w:sz w:val="20"/>
          <w:szCs w:val="20"/>
        </w:rPr>
        <w:tab/>
      </w:r>
      <w:r w:rsidRPr="00714917">
        <w:rPr>
          <w:rFonts w:ascii="Comic Sans MS" w:hAnsi="Comic Sans MS"/>
          <w:smallCaps/>
          <w:color w:val="000080"/>
          <w:sz w:val="20"/>
          <w:szCs w:val="20"/>
        </w:rPr>
        <w:t>Páginas:</w:t>
      </w:r>
      <w:r w:rsidRPr="00714917">
        <w:rPr>
          <w:sz w:val="20"/>
          <w:szCs w:val="20"/>
        </w:rPr>
        <w:t xml:space="preserve"> </w:t>
      </w:r>
      <w:r w:rsidRPr="00714917">
        <w:rPr>
          <w:rFonts w:ascii="Comic Sans MS" w:hAnsi="Comic Sans MS"/>
          <w:sz w:val="20"/>
          <w:szCs w:val="20"/>
        </w:rPr>
        <w:t>224</w:t>
      </w:r>
      <w:r w:rsidRPr="00714917">
        <w:rPr>
          <w:rFonts w:ascii="Comic Sans MS" w:hAnsi="Comic Sans MS"/>
          <w:smallCaps/>
          <w:color w:val="000080"/>
          <w:sz w:val="20"/>
          <w:szCs w:val="20"/>
        </w:rPr>
        <w:t xml:space="preserve"> </w:t>
      </w:r>
    </w:p>
    <w:p w:rsidR="00422DD5" w:rsidRDefault="00422DD5" w:rsidP="00422DD5">
      <w:pPr>
        <w:jc w:val="both"/>
        <w:rPr>
          <w:rFonts w:ascii="Comic Sans MS" w:hAnsi="Comic Sans MS"/>
          <w:sz w:val="20"/>
          <w:szCs w:val="20"/>
        </w:rPr>
      </w:pPr>
    </w:p>
    <w:p w:rsidR="00B02630" w:rsidRPr="009F2DB9" w:rsidRDefault="00680EE9" w:rsidP="003B5153">
      <w:pPr>
        <w:jc w:val="both"/>
        <w:rPr>
          <w:rFonts w:ascii="Comic Sans MS" w:hAnsi="Comic Sans MS"/>
          <w:b/>
          <w:smallCaps/>
          <w:color w:val="000080"/>
          <w:sz w:val="20"/>
          <w:szCs w:val="20"/>
        </w:rPr>
      </w:pPr>
      <w:r>
        <w:rPr>
          <w:noProof/>
        </w:rPr>
        <w:drawing>
          <wp:anchor distT="0" distB="0" distL="114300" distR="114300" simplePos="0" relativeHeight="251684864" behindDoc="0" locked="0" layoutInCell="1" allowOverlap="1" wp14:anchorId="191186DF" wp14:editId="506FC9DD">
            <wp:simplePos x="0" y="0"/>
            <wp:positionH relativeFrom="column">
              <wp:posOffset>0</wp:posOffset>
            </wp:positionH>
            <wp:positionV relativeFrom="paragraph">
              <wp:posOffset>120015</wp:posOffset>
            </wp:positionV>
            <wp:extent cx="539750" cy="742315"/>
            <wp:effectExtent l="0" t="0" r="0" b="635"/>
            <wp:wrapSquare wrapText="bothSides"/>
            <wp:docPr id="170" name="Imagen 170" descr="FERHCG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FERHCG00900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975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630" w:rsidRPr="009F2DB9">
        <w:rPr>
          <w:rFonts w:ascii="Comic Sans MS" w:hAnsi="Comic Sans MS"/>
          <w:b/>
          <w:smallCaps/>
          <w:color w:val="000080"/>
        </w:rPr>
        <w:t>El liderazgo de fusión.</w:t>
      </w:r>
      <w:r w:rsidR="00B02630" w:rsidRPr="009F2DB9">
        <w:rPr>
          <w:rFonts w:ascii="Comic Sans MS" w:hAnsi="Comic Sans MS"/>
          <w:b/>
          <w:smallCaps/>
          <w:color w:val="000080"/>
          <w:sz w:val="28"/>
          <w:szCs w:val="28"/>
        </w:rPr>
        <w:t xml:space="preserve"> </w:t>
      </w:r>
      <w:r w:rsidR="00B02630" w:rsidRPr="009F2DB9">
        <w:rPr>
          <w:rFonts w:ascii="Comic Sans MS" w:hAnsi="Comic Sans MS"/>
          <w:b/>
          <w:smallCaps/>
          <w:color w:val="000080"/>
          <w:sz w:val="20"/>
          <w:szCs w:val="20"/>
        </w:rPr>
        <w:t>Un modelo para provocar el cambio personal y organizativo</w:t>
      </w:r>
    </w:p>
    <w:p w:rsidR="00B02630" w:rsidRPr="003B5153" w:rsidRDefault="00B02630" w:rsidP="00B02630">
      <w:pPr>
        <w:rPr>
          <w:rFonts w:ascii="Comic Sans MS" w:hAnsi="Comic Sans MS"/>
          <w:spacing w:val="-8"/>
          <w:sz w:val="20"/>
          <w:szCs w:val="20"/>
          <w:lang w:val="en-GB"/>
        </w:rPr>
      </w:pPr>
      <w:r w:rsidRPr="00714917">
        <w:rPr>
          <w:rFonts w:ascii="Comic Sans MS" w:hAnsi="Comic Sans MS"/>
          <w:smallCaps/>
          <w:color w:val="0000FF"/>
          <w:sz w:val="20"/>
          <w:szCs w:val="20"/>
        </w:rPr>
        <w:t>Autor</w:t>
      </w:r>
      <w:r w:rsidRPr="00714917">
        <w:rPr>
          <w:rFonts w:ascii="Comic Sans MS" w:hAnsi="Comic Sans MS"/>
          <w:color w:val="0000FF"/>
          <w:sz w:val="20"/>
          <w:szCs w:val="20"/>
        </w:rPr>
        <w:t xml:space="preserve">: </w:t>
      </w:r>
      <w:r w:rsidRPr="003B5153">
        <w:rPr>
          <w:rFonts w:ascii="Comic Sans MS" w:hAnsi="Comic Sans MS"/>
          <w:spacing w:val="-8"/>
          <w:sz w:val="20"/>
          <w:szCs w:val="20"/>
        </w:rPr>
        <w:t xml:space="preserve">Richard L. </w:t>
      </w:r>
      <w:proofErr w:type="spellStart"/>
      <w:r w:rsidRPr="003B5153">
        <w:rPr>
          <w:rFonts w:ascii="Comic Sans MS" w:hAnsi="Comic Sans MS"/>
          <w:spacing w:val="-8"/>
          <w:sz w:val="20"/>
          <w:szCs w:val="20"/>
        </w:rPr>
        <w:t>Daft</w:t>
      </w:r>
      <w:proofErr w:type="spellEnd"/>
      <w:r w:rsidRPr="003B5153">
        <w:rPr>
          <w:rFonts w:ascii="Comic Sans MS" w:hAnsi="Comic Sans MS"/>
          <w:spacing w:val="-8"/>
          <w:sz w:val="20"/>
          <w:szCs w:val="20"/>
        </w:rPr>
        <w:t xml:space="preserve"> y otros. </w:t>
      </w:r>
      <w:r w:rsidRPr="003B5153">
        <w:rPr>
          <w:rFonts w:ascii="Comic Sans MS" w:hAnsi="Comic Sans MS"/>
          <w:spacing w:val="-8"/>
          <w:sz w:val="20"/>
          <w:szCs w:val="20"/>
          <w:lang w:val="en-GB"/>
        </w:rPr>
        <w:t xml:space="preserve">Director del </w:t>
      </w:r>
      <w:proofErr w:type="spellStart"/>
      <w:r w:rsidRPr="003B5153">
        <w:rPr>
          <w:rFonts w:ascii="Comic Sans MS" w:hAnsi="Comic Sans MS"/>
          <w:spacing w:val="-8"/>
          <w:sz w:val="20"/>
          <w:szCs w:val="20"/>
          <w:lang w:val="en-GB"/>
        </w:rPr>
        <w:t>Center</w:t>
      </w:r>
      <w:proofErr w:type="spellEnd"/>
      <w:r w:rsidRPr="003B5153">
        <w:rPr>
          <w:rFonts w:ascii="Comic Sans MS" w:hAnsi="Comic Sans MS"/>
          <w:spacing w:val="-8"/>
          <w:sz w:val="20"/>
          <w:szCs w:val="20"/>
          <w:lang w:val="en-GB"/>
        </w:rPr>
        <w:t xml:space="preserve"> for Change Leadership en </w:t>
      </w:r>
      <w:smartTag w:uri="urn:schemas-microsoft-com:office:smarttags" w:element="place">
        <w:smartTag w:uri="urn:schemas-microsoft-com:office:smarttags" w:element="PlaceName">
          <w:r w:rsidRPr="003B5153">
            <w:rPr>
              <w:rFonts w:ascii="Comic Sans MS" w:hAnsi="Comic Sans MS"/>
              <w:spacing w:val="-8"/>
              <w:sz w:val="20"/>
              <w:szCs w:val="20"/>
              <w:lang w:val="en-GB"/>
            </w:rPr>
            <w:t>Vanderbilt</w:t>
          </w:r>
        </w:smartTag>
        <w:r w:rsidRPr="003B5153">
          <w:rPr>
            <w:rFonts w:ascii="Comic Sans MS" w:hAnsi="Comic Sans MS"/>
            <w:spacing w:val="-8"/>
            <w:sz w:val="20"/>
            <w:szCs w:val="20"/>
            <w:lang w:val="en-GB"/>
          </w:rPr>
          <w:t xml:space="preserve"> </w:t>
        </w:r>
        <w:smartTag w:uri="urn:schemas-microsoft-com:office:smarttags" w:element="PlaceType">
          <w:r w:rsidRPr="003B5153">
            <w:rPr>
              <w:rFonts w:ascii="Comic Sans MS" w:hAnsi="Comic Sans MS"/>
              <w:spacing w:val="-8"/>
              <w:sz w:val="20"/>
              <w:szCs w:val="20"/>
              <w:lang w:val="en-GB"/>
            </w:rPr>
            <w:t>University</w:t>
          </w:r>
        </w:smartTag>
      </w:smartTag>
    </w:p>
    <w:p w:rsidR="00B02630" w:rsidRPr="00714917" w:rsidRDefault="00B02630" w:rsidP="00B02630">
      <w:pPr>
        <w:tabs>
          <w:tab w:val="left" w:pos="4500"/>
        </w:tabs>
        <w:rPr>
          <w:rFonts w:ascii="Comic Sans MS" w:hAnsi="Comic Sans MS"/>
          <w:sz w:val="20"/>
          <w:szCs w:val="20"/>
        </w:rPr>
      </w:pPr>
      <w:proofErr w:type="spellStart"/>
      <w:r w:rsidRPr="00714917">
        <w:rPr>
          <w:rFonts w:ascii="Comic Sans MS" w:hAnsi="Comic Sans MS"/>
          <w:smallCaps/>
          <w:color w:val="000080"/>
          <w:sz w:val="20"/>
          <w:szCs w:val="20"/>
        </w:rPr>
        <w:t>Isbn</w:t>
      </w:r>
      <w:proofErr w:type="spellEnd"/>
      <w:r w:rsidRPr="00714917">
        <w:rPr>
          <w:rFonts w:ascii="Comic Sans MS" w:hAnsi="Comic Sans MS"/>
          <w:smallCaps/>
          <w:color w:val="000080"/>
          <w:sz w:val="20"/>
          <w:szCs w:val="20"/>
        </w:rPr>
        <w:t>:</w:t>
      </w:r>
      <w:r w:rsidRPr="00714917">
        <w:rPr>
          <w:rFonts w:ascii="Comic Sans MS" w:hAnsi="Comic Sans MS"/>
          <w:smallCaps/>
          <w:sz w:val="20"/>
          <w:szCs w:val="20"/>
        </w:rPr>
        <w:t xml:space="preserve"> 9788480044905</w:t>
      </w:r>
      <w:r w:rsidRPr="00714917">
        <w:rPr>
          <w:rFonts w:ascii="Comic Sans MS" w:hAnsi="Comic Sans MS"/>
          <w:smallCaps/>
          <w:sz w:val="20"/>
          <w:szCs w:val="20"/>
        </w:rPr>
        <w:tab/>
      </w:r>
      <w:r w:rsidRPr="00714917">
        <w:rPr>
          <w:rFonts w:ascii="Comic Sans MS" w:hAnsi="Comic Sans MS"/>
          <w:smallCaps/>
          <w:color w:val="000080"/>
          <w:sz w:val="20"/>
          <w:szCs w:val="20"/>
        </w:rPr>
        <w:t>Edición:</w:t>
      </w:r>
      <w:r w:rsidRPr="00714917">
        <w:rPr>
          <w:rFonts w:ascii="Comic Sans MS" w:hAnsi="Comic Sans MS"/>
          <w:sz w:val="20"/>
          <w:szCs w:val="20"/>
        </w:rPr>
        <w:t xml:space="preserve"> 1.ª , Noviembre 2001</w:t>
      </w:r>
    </w:p>
    <w:p w:rsidR="00B02630" w:rsidRPr="00714917" w:rsidRDefault="00B02630" w:rsidP="003B5153">
      <w:pPr>
        <w:tabs>
          <w:tab w:val="left" w:pos="4200"/>
          <w:tab w:val="left" w:pos="6720"/>
        </w:tabs>
        <w:rPr>
          <w:rFonts w:ascii="Comic Sans MS" w:hAnsi="Comic Sans MS"/>
          <w:sz w:val="20"/>
          <w:szCs w:val="20"/>
        </w:rPr>
      </w:pPr>
      <w:r w:rsidRPr="00714917">
        <w:rPr>
          <w:rFonts w:ascii="Comic Sans MS" w:hAnsi="Comic Sans MS"/>
          <w:smallCaps/>
          <w:color w:val="000080"/>
          <w:sz w:val="20"/>
          <w:szCs w:val="20"/>
        </w:rPr>
        <w:t>Encuadernación:</w:t>
      </w:r>
      <w:r w:rsidRPr="00714917">
        <w:rPr>
          <w:rFonts w:ascii="Comic Sans MS" w:hAnsi="Comic Sans MS"/>
          <w:sz w:val="20"/>
          <w:szCs w:val="20"/>
        </w:rPr>
        <w:t xml:space="preserve"> Rústica 17X24</w:t>
      </w:r>
      <w:r w:rsidRPr="00714917">
        <w:rPr>
          <w:rFonts w:ascii="Comic Sans MS" w:hAnsi="Comic Sans MS"/>
          <w:sz w:val="20"/>
          <w:szCs w:val="20"/>
        </w:rPr>
        <w:tab/>
      </w:r>
      <w:proofErr w:type="spellStart"/>
      <w:r w:rsidRPr="003636D1">
        <w:rPr>
          <w:rFonts w:ascii="Comic Sans MS" w:hAnsi="Comic Sans MS" w:cs="Tahoma"/>
          <w:iCs/>
          <w:smallCaps/>
          <w:color w:val="000080"/>
          <w:sz w:val="20"/>
          <w:szCs w:val="20"/>
        </w:rPr>
        <w:t>Ibic</w:t>
      </w:r>
      <w:proofErr w:type="spellEnd"/>
      <w:r w:rsidRPr="003636D1">
        <w:rPr>
          <w:rFonts w:ascii="Comic Sans MS" w:hAnsi="Comic Sans MS" w:cs="Tahoma"/>
          <w:iCs/>
          <w:smallCaps/>
          <w:color w:val="000080"/>
          <w:sz w:val="20"/>
          <w:szCs w:val="20"/>
        </w:rPr>
        <w:t>:</w:t>
      </w:r>
      <w:r>
        <w:rPr>
          <w:rFonts w:ascii="Comic Sans MS" w:hAnsi="Comic Sans MS" w:cs="Tahoma"/>
          <w:iCs/>
          <w:smallCaps/>
          <w:color w:val="000080"/>
        </w:rPr>
        <w:t xml:space="preserve"> </w:t>
      </w:r>
      <w:r w:rsidRPr="00B02630">
        <w:rPr>
          <w:rFonts w:ascii="Comic Sans MS" w:hAnsi="Comic Sans MS"/>
          <w:sz w:val="20"/>
          <w:szCs w:val="20"/>
        </w:rPr>
        <w:t>KJMB</w:t>
      </w:r>
      <w:r>
        <w:rPr>
          <w:rFonts w:ascii="Comic Sans MS" w:hAnsi="Comic Sans MS"/>
          <w:sz w:val="20"/>
          <w:szCs w:val="20"/>
        </w:rPr>
        <w:tab/>
      </w:r>
      <w:r w:rsidRPr="00714917">
        <w:rPr>
          <w:rFonts w:ascii="Comic Sans MS" w:hAnsi="Comic Sans MS"/>
          <w:smallCaps/>
          <w:color w:val="000080"/>
          <w:sz w:val="20"/>
          <w:szCs w:val="20"/>
        </w:rPr>
        <w:t>Páginas:</w:t>
      </w:r>
      <w:r w:rsidRPr="00714917">
        <w:rPr>
          <w:sz w:val="20"/>
          <w:szCs w:val="20"/>
        </w:rPr>
        <w:t xml:space="preserve"> </w:t>
      </w:r>
      <w:r w:rsidRPr="00714917">
        <w:rPr>
          <w:rFonts w:ascii="Comic Sans MS" w:hAnsi="Comic Sans MS"/>
          <w:sz w:val="20"/>
          <w:szCs w:val="20"/>
        </w:rPr>
        <w:t>240</w:t>
      </w:r>
      <w:r w:rsidRPr="00714917">
        <w:rPr>
          <w:rFonts w:ascii="Comic Sans MS" w:hAnsi="Comic Sans MS"/>
          <w:smallCaps/>
          <w:color w:val="000080"/>
          <w:sz w:val="20"/>
          <w:szCs w:val="20"/>
        </w:rPr>
        <w:t xml:space="preserve"> </w:t>
      </w:r>
    </w:p>
    <w:p w:rsidR="003636D1" w:rsidRDefault="003636D1" w:rsidP="003C1609">
      <w:pPr>
        <w:tabs>
          <w:tab w:val="left" w:pos="4500"/>
        </w:tabs>
        <w:rPr>
          <w:rFonts w:ascii="Comic Sans MS" w:hAnsi="Comic Sans MS"/>
          <w:sz w:val="20"/>
          <w:szCs w:val="20"/>
        </w:rPr>
      </w:pPr>
    </w:p>
    <w:p w:rsidR="00415A02" w:rsidRDefault="00415A02" w:rsidP="003C1609">
      <w:pPr>
        <w:tabs>
          <w:tab w:val="left" w:pos="4500"/>
        </w:tabs>
        <w:rPr>
          <w:rFonts w:ascii="Comic Sans MS" w:hAnsi="Comic Sans MS"/>
          <w:sz w:val="20"/>
          <w:szCs w:val="20"/>
        </w:rPr>
      </w:pPr>
    </w:p>
    <w:p w:rsidR="009B2E18" w:rsidRPr="0083271F" w:rsidRDefault="009B2E18" w:rsidP="009B2E18">
      <w:pPr>
        <w:jc w:val="both"/>
        <w:rPr>
          <w:rFonts w:ascii="Arial Black" w:hAnsi="Arial Black" w:cs="Arial"/>
          <w:b/>
          <w:color w:val="FF0000"/>
          <w:sz w:val="44"/>
          <w:szCs w:val="44"/>
        </w:rPr>
      </w:pPr>
      <w:r w:rsidRPr="0083271F">
        <w:rPr>
          <w:rFonts w:ascii="Arial Black" w:hAnsi="Arial Black" w:cs="Arial"/>
          <w:b/>
          <w:color w:val="FF0000"/>
          <w:sz w:val="44"/>
          <w:szCs w:val="44"/>
        </w:rPr>
        <w:t>Libros a 6€</w:t>
      </w:r>
    </w:p>
    <w:p w:rsidR="009B2E18" w:rsidRDefault="009B2E18" w:rsidP="009B2E18">
      <w:pPr>
        <w:jc w:val="both"/>
        <w:rPr>
          <w:rFonts w:ascii="Comic Sans MS" w:hAnsi="Comic Sans MS"/>
          <w:sz w:val="20"/>
          <w:szCs w:val="20"/>
        </w:rPr>
      </w:pPr>
    </w:p>
    <w:p w:rsidR="009C1E6B" w:rsidRPr="00AD40B2" w:rsidRDefault="00680EE9" w:rsidP="009C1E6B">
      <w:pPr>
        <w:rPr>
          <w:rFonts w:ascii="Comic Sans MS" w:hAnsi="Comic Sans MS"/>
          <w:b/>
          <w:smallCaps/>
          <w:color w:val="000080"/>
        </w:rPr>
      </w:pPr>
      <w:r>
        <w:rPr>
          <w:noProof/>
        </w:rPr>
        <w:drawing>
          <wp:anchor distT="0" distB="0" distL="114300" distR="114300" simplePos="0" relativeHeight="251688960" behindDoc="0" locked="0" layoutInCell="1" allowOverlap="1" wp14:anchorId="76DE328D" wp14:editId="4546437C">
            <wp:simplePos x="0" y="0"/>
            <wp:positionH relativeFrom="column">
              <wp:posOffset>0</wp:posOffset>
            </wp:positionH>
            <wp:positionV relativeFrom="paragraph">
              <wp:posOffset>101600</wp:posOffset>
            </wp:positionV>
            <wp:extent cx="539750" cy="735965"/>
            <wp:effectExtent l="0" t="0" r="0" b="6985"/>
            <wp:wrapSquare wrapText="bothSides"/>
            <wp:docPr id="174" name="Imagen 174" descr="FERHCG0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FERHCG0320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975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E6B" w:rsidRPr="00AD40B2">
        <w:rPr>
          <w:rFonts w:ascii="Comic Sans MS" w:hAnsi="Comic Sans MS"/>
          <w:b/>
          <w:smallCaps/>
          <w:color w:val="000080"/>
        </w:rPr>
        <w:t>La motivación intrínseca en el trabajo</w:t>
      </w:r>
      <w:r w:rsidR="009C1E6B" w:rsidRPr="00AD40B2">
        <w:rPr>
          <w:rFonts w:ascii="Comic Sans MS" w:hAnsi="Comic Sans MS"/>
          <w:b/>
          <w:smallCaps/>
          <w:color w:val="FF0000"/>
        </w:rPr>
        <w:t xml:space="preserve"> </w:t>
      </w:r>
    </w:p>
    <w:p w:rsidR="009C1E6B" w:rsidRPr="00AD40B2" w:rsidRDefault="009C1E6B" w:rsidP="009C1E6B">
      <w:pPr>
        <w:rPr>
          <w:rFonts w:ascii="Comic Sans MS" w:hAnsi="Comic Sans MS"/>
          <w:sz w:val="20"/>
          <w:szCs w:val="20"/>
        </w:rPr>
      </w:pPr>
      <w:r w:rsidRPr="00AD40B2">
        <w:rPr>
          <w:rFonts w:ascii="Comic Sans MS" w:hAnsi="Comic Sans MS"/>
          <w:smallCaps/>
          <w:color w:val="0000FF"/>
          <w:sz w:val="20"/>
          <w:szCs w:val="20"/>
        </w:rPr>
        <w:t>Autor</w:t>
      </w:r>
      <w:r w:rsidRPr="00AD40B2">
        <w:rPr>
          <w:rFonts w:ascii="Comic Sans MS" w:hAnsi="Comic Sans MS"/>
          <w:color w:val="0000FF"/>
          <w:sz w:val="20"/>
          <w:szCs w:val="20"/>
        </w:rPr>
        <w:t xml:space="preserve">: </w:t>
      </w:r>
      <w:r w:rsidRPr="00AD40B2">
        <w:rPr>
          <w:rFonts w:ascii="Comic Sans MS" w:hAnsi="Comic Sans MS"/>
          <w:sz w:val="20"/>
          <w:szCs w:val="20"/>
        </w:rPr>
        <w:t xml:space="preserve">Kenneth W. Thomas. Profesor de gestión en </w:t>
      </w:r>
      <w:smartTag w:uri="urn:schemas-microsoft-com:office:smarttags" w:element="PersonName">
        <w:smartTagPr>
          <w:attr w:name="ProductID" w:val="la Naval Postgraduate"/>
        </w:smartTagPr>
        <w:r w:rsidRPr="00AD40B2">
          <w:rPr>
            <w:rFonts w:ascii="Comic Sans MS" w:hAnsi="Comic Sans MS"/>
            <w:sz w:val="20"/>
            <w:szCs w:val="20"/>
          </w:rPr>
          <w:t xml:space="preserve">la Naval </w:t>
        </w:r>
        <w:proofErr w:type="spellStart"/>
        <w:r w:rsidRPr="00AD40B2">
          <w:rPr>
            <w:rFonts w:ascii="Comic Sans MS" w:hAnsi="Comic Sans MS"/>
            <w:sz w:val="20"/>
            <w:szCs w:val="20"/>
          </w:rPr>
          <w:t>Postgraduate</w:t>
        </w:r>
      </w:smartTag>
      <w:proofErr w:type="spellEnd"/>
      <w:r w:rsidRPr="00AD40B2">
        <w:rPr>
          <w:rFonts w:ascii="Comic Sans MS" w:hAnsi="Comic Sans MS"/>
          <w:sz w:val="20"/>
          <w:szCs w:val="20"/>
        </w:rPr>
        <w:t xml:space="preserve"> </w:t>
      </w:r>
      <w:proofErr w:type="spellStart"/>
      <w:r w:rsidRPr="00AD40B2">
        <w:rPr>
          <w:rFonts w:ascii="Comic Sans MS" w:hAnsi="Comic Sans MS"/>
          <w:sz w:val="20"/>
          <w:szCs w:val="20"/>
        </w:rPr>
        <w:t>School</w:t>
      </w:r>
      <w:proofErr w:type="spellEnd"/>
      <w:r w:rsidRPr="00AD40B2">
        <w:rPr>
          <w:rFonts w:ascii="Comic Sans MS" w:hAnsi="Comic Sans MS"/>
          <w:sz w:val="20"/>
          <w:szCs w:val="20"/>
        </w:rPr>
        <w:t xml:space="preserve">, en Monterrey, California </w:t>
      </w:r>
    </w:p>
    <w:p w:rsidR="009C1E6B" w:rsidRPr="00AD40B2" w:rsidRDefault="009C1E6B" w:rsidP="009C1E6B">
      <w:pPr>
        <w:tabs>
          <w:tab w:val="left" w:pos="4500"/>
        </w:tabs>
        <w:rPr>
          <w:rFonts w:ascii="Comic Sans MS" w:hAnsi="Comic Sans MS"/>
          <w:sz w:val="20"/>
          <w:szCs w:val="20"/>
        </w:rPr>
      </w:pPr>
      <w:proofErr w:type="spellStart"/>
      <w:r w:rsidRPr="00AD40B2">
        <w:rPr>
          <w:rFonts w:ascii="Comic Sans MS" w:hAnsi="Comic Sans MS"/>
          <w:smallCaps/>
          <w:color w:val="000080"/>
          <w:sz w:val="20"/>
          <w:szCs w:val="20"/>
        </w:rPr>
        <w:t>Isbn</w:t>
      </w:r>
      <w:proofErr w:type="spellEnd"/>
      <w:r w:rsidRPr="00AD40B2">
        <w:rPr>
          <w:rFonts w:ascii="Comic Sans MS" w:hAnsi="Comic Sans MS"/>
          <w:smallCaps/>
          <w:color w:val="000080"/>
          <w:sz w:val="20"/>
          <w:szCs w:val="20"/>
        </w:rPr>
        <w:t>:</w:t>
      </w:r>
      <w:r w:rsidRPr="00AD40B2">
        <w:rPr>
          <w:rFonts w:ascii="Comic Sans MS" w:hAnsi="Comic Sans MS"/>
          <w:smallCaps/>
          <w:sz w:val="20"/>
          <w:szCs w:val="20"/>
        </w:rPr>
        <w:t xml:space="preserve"> 9788480046886 </w:t>
      </w:r>
      <w:r w:rsidRPr="00AD40B2">
        <w:rPr>
          <w:rFonts w:ascii="Comic Sans MS" w:hAnsi="Comic Sans MS"/>
          <w:smallCaps/>
          <w:sz w:val="20"/>
          <w:szCs w:val="20"/>
        </w:rPr>
        <w:tab/>
      </w:r>
      <w:r w:rsidRPr="00AD40B2">
        <w:rPr>
          <w:rFonts w:ascii="Comic Sans MS" w:hAnsi="Comic Sans MS"/>
          <w:smallCaps/>
          <w:color w:val="000080"/>
          <w:sz w:val="20"/>
          <w:szCs w:val="20"/>
        </w:rPr>
        <w:t>Edición:</w:t>
      </w:r>
      <w:r w:rsidRPr="00AD40B2">
        <w:rPr>
          <w:rFonts w:ascii="Comic Sans MS" w:hAnsi="Comic Sans MS"/>
          <w:sz w:val="20"/>
          <w:szCs w:val="20"/>
        </w:rPr>
        <w:t xml:space="preserve"> 1.ª , Enero 2005</w:t>
      </w:r>
    </w:p>
    <w:p w:rsidR="009C1E6B" w:rsidRPr="00AD40B2" w:rsidRDefault="009C1E6B" w:rsidP="009C1E6B">
      <w:pPr>
        <w:tabs>
          <w:tab w:val="left" w:pos="4200"/>
          <w:tab w:val="left" w:pos="6720"/>
        </w:tabs>
        <w:rPr>
          <w:rFonts w:ascii="Comic Sans MS" w:hAnsi="Comic Sans MS"/>
          <w:sz w:val="20"/>
          <w:szCs w:val="20"/>
        </w:rPr>
      </w:pPr>
      <w:r w:rsidRPr="00AD40B2">
        <w:rPr>
          <w:rFonts w:ascii="Comic Sans MS" w:hAnsi="Comic Sans MS"/>
          <w:smallCaps/>
          <w:color w:val="000080"/>
          <w:sz w:val="20"/>
          <w:szCs w:val="20"/>
        </w:rPr>
        <w:t>Encuadernación:</w:t>
      </w:r>
      <w:r w:rsidRPr="00AD40B2">
        <w:rPr>
          <w:rFonts w:ascii="Comic Sans MS" w:hAnsi="Comic Sans MS"/>
          <w:sz w:val="20"/>
          <w:szCs w:val="20"/>
        </w:rPr>
        <w:t xml:space="preserve"> Rústica 17X24</w:t>
      </w:r>
      <w:r w:rsidRPr="00AD40B2">
        <w:rPr>
          <w:rFonts w:ascii="Comic Sans MS" w:hAnsi="Comic Sans MS"/>
          <w:sz w:val="20"/>
          <w:szCs w:val="20"/>
        </w:rPr>
        <w:tab/>
      </w:r>
      <w:proofErr w:type="spellStart"/>
      <w:r w:rsidRPr="00DA0B42">
        <w:rPr>
          <w:rFonts w:ascii="Comic Sans MS" w:hAnsi="Comic Sans MS" w:cs="Tahoma"/>
          <w:iCs/>
          <w:smallCaps/>
          <w:color w:val="000080"/>
          <w:sz w:val="20"/>
          <w:szCs w:val="20"/>
        </w:rPr>
        <w:t>Ibic</w:t>
      </w:r>
      <w:proofErr w:type="spellEnd"/>
      <w:r w:rsidRPr="00DA0B42">
        <w:rPr>
          <w:rFonts w:ascii="Comic Sans MS" w:hAnsi="Comic Sans MS" w:cs="Tahoma"/>
          <w:iCs/>
          <w:smallCaps/>
          <w:color w:val="000080"/>
          <w:sz w:val="20"/>
          <w:szCs w:val="20"/>
        </w:rPr>
        <w:t>:</w:t>
      </w:r>
      <w:r w:rsidRPr="009C1E6B">
        <w:rPr>
          <w:rFonts w:ascii="Comic Sans MS" w:hAnsi="Comic Sans MS" w:cs="Tahoma"/>
          <w:iCs/>
          <w:smallCaps/>
          <w:color w:val="000080"/>
          <w:sz w:val="20"/>
          <w:szCs w:val="20"/>
        </w:rPr>
        <w:t xml:space="preserve"> </w:t>
      </w:r>
      <w:r w:rsidRPr="009C1E6B">
        <w:rPr>
          <w:rFonts w:ascii="Comic Sans MS" w:hAnsi="Comic Sans MS"/>
          <w:sz w:val="20"/>
          <w:szCs w:val="20"/>
        </w:rPr>
        <w:t>VS</w:t>
      </w:r>
      <w:r w:rsidRPr="00AD40B2">
        <w:rPr>
          <w:rFonts w:ascii="Comic Sans MS" w:hAnsi="Comic Sans MS"/>
          <w:smallCaps/>
          <w:color w:val="000080"/>
          <w:sz w:val="20"/>
          <w:szCs w:val="20"/>
        </w:rPr>
        <w:t xml:space="preserve"> </w:t>
      </w:r>
      <w:r>
        <w:rPr>
          <w:rFonts w:ascii="Comic Sans MS" w:hAnsi="Comic Sans MS"/>
          <w:smallCaps/>
          <w:color w:val="000080"/>
          <w:sz w:val="20"/>
          <w:szCs w:val="20"/>
        </w:rPr>
        <w:tab/>
      </w:r>
      <w:r w:rsidRPr="00AD40B2">
        <w:rPr>
          <w:rFonts w:ascii="Comic Sans MS" w:hAnsi="Comic Sans MS"/>
          <w:smallCaps/>
          <w:color w:val="000080"/>
          <w:sz w:val="20"/>
          <w:szCs w:val="20"/>
        </w:rPr>
        <w:t>Páginas:</w:t>
      </w:r>
      <w:r w:rsidRPr="00AD40B2">
        <w:rPr>
          <w:rFonts w:ascii="Comic Sans MS" w:hAnsi="Comic Sans MS"/>
          <w:smallCaps/>
          <w:sz w:val="20"/>
          <w:szCs w:val="20"/>
        </w:rPr>
        <w:t xml:space="preserve"> </w:t>
      </w:r>
      <w:r w:rsidRPr="00AD40B2">
        <w:rPr>
          <w:rFonts w:ascii="Comic Sans MS" w:hAnsi="Comic Sans MS"/>
          <w:sz w:val="20"/>
          <w:szCs w:val="20"/>
        </w:rPr>
        <w:t>160</w:t>
      </w:r>
      <w:r w:rsidRPr="00AD40B2">
        <w:rPr>
          <w:rFonts w:ascii="Comic Sans MS" w:hAnsi="Comic Sans MS"/>
          <w:smallCaps/>
          <w:color w:val="000080"/>
          <w:sz w:val="20"/>
          <w:szCs w:val="20"/>
        </w:rPr>
        <w:t xml:space="preserve"> </w:t>
      </w:r>
    </w:p>
    <w:p w:rsidR="009C1E6B" w:rsidRPr="006B64F4" w:rsidRDefault="009C1E6B" w:rsidP="009C1E6B">
      <w:pPr>
        <w:jc w:val="both"/>
        <w:rPr>
          <w:rFonts w:ascii="Comic Sans MS" w:hAnsi="Comic Sans MS"/>
          <w:sz w:val="20"/>
          <w:szCs w:val="20"/>
        </w:rPr>
      </w:pPr>
    </w:p>
    <w:p w:rsidR="006C77C2" w:rsidRPr="0029642E" w:rsidRDefault="00680EE9" w:rsidP="006C77C2">
      <w:pPr>
        <w:jc w:val="both"/>
        <w:rPr>
          <w:rFonts w:ascii="Comic Sans MS" w:hAnsi="Comic Sans MS"/>
          <w:b/>
          <w:smallCaps/>
          <w:color w:val="000080"/>
        </w:rPr>
      </w:pPr>
      <w:r>
        <w:rPr>
          <w:noProof/>
        </w:rPr>
        <w:drawing>
          <wp:anchor distT="0" distB="0" distL="114300" distR="114300" simplePos="0" relativeHeight="251692032" behindDoc="0" locked="0" layoutInCell="1" allowOverlap="1" wp14:anchorId="1C32F834" wp14:editId="6A68A86C">
            <wp:simplePos x="0" y="0"/>
            <wp:positionH relativeFrom="column">
              <wp:posOffset>0</wp:posOffset>
            </wp:positionH>
            <wp:positionV relativeFrom="paragraph">
              <wp:posOffset>27940</wp:posOffset>
            </wp:positionV>
            <wp:extent cx="539750" cy="749300"/>
            <wp:effectExtent l="0" t="0" r="0" b="0"/>
            <wp:wrapSquare wrapText="bothSides"/>
            <wp:docPr id="177" name="Imagen 177" descr="FERHCG01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ERHCG01600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975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7C2" w:rsidRPr="0029642E">
        <w:rPr>
          <w:rFonts w:ascii="Comic Sans MS" w:hAnsi="Comic Sans MS"/>
          <w:b/>
          <w:smallCaps/>
          <w:color w:val="000080"/>
        </w:rPr>
        <w:t>Cómo lograr que las cosas se hagan cuando no se está al mando</w:t>
      </w:r>
    </w:p>
    <w:p w:rsidR="006C77C2" w:rsidRPr="0029642E" w:rsidRDefault="006C77C2" w:rsidP="006C77C2">
      <w:pPr>
        <w:rPr>
          <w:rFonts w:ascii="Comic Sans MS" w:hAnsi="Comic Sans MS"/>
          <w:sz w:val="20"/>
          <w:szCs w:val="20"/>
        </w:rPr>
      </w:pPr>
      <w:r w:rsidRPr="0029642E">
        <w:rPr>
          <w:rFonts w:ascii="Comic Sans MS" w:hAnsi="Comic Sans MS"/>
          <w:smallCaps/>
          <w:color w:val="0000FF"/>
          <w:sz w:val="20"/>
          <w:szCs w:val="20"/>
        </w:rPr>
        <w:t>Autor</w:t>
      </w:r>
      <w:r w:rsidRPr="0029642E">
        <w:rPr>
          <w:rFonts w:ascii="Comic Sans MS" w:hAnsi="Comic Sans MS"/>
          <w:color w:val="0000FF"/>
          <w:sz w:val="20"/>
          <w:szCs w:val="20"/>
        </w:rPr>
        <w:t xml:space="preserve">: </w:t>
      </w:r>
      <w:proofErr w:type="spellStart"/>
      <w:r w:rsidRPr="0029642E">
        <w:rPr>
          <w:rFonts w:ascii="Comic Sans MS" w:hAnsi="Comic Sans MS"/>
          <w:sz w:val="20"/>
          <w:szCs w:val="20"/>
        </w:rPr>
        <w:t>Geoffry</w:t>
      </w:r>
      <w:proofErr w:type="spellEnd"/>
      <w:r w:rsidRPr="0029642E">
        <w:rPr>
          <w:rFonts w:ascii="Comic Sans MS" w:hAnsi="Comic Sans MS"/>
          <w:sz w:val="20"/>
          <w:szCs w:val="20"/>
        </w:rPr>
        <w:t xml:space="preserve"> M. </w:t>
      </w:r>
      <w:proofErr w:type="spellStart"/>
      <w:r w:rsidRPr="0029642E">
        <w:rPr>
          <w:rFonts w:ascii="Comic Sans MS" w:hAnsi="Comic Sans MS"/>
          <w:sz w:val="20"/>
          <w:szCs w:val="20"/>
        </w:rPr>
        <w:t>Bellman</w:t>
      </w:r>
      <w:proofErr w:type="spellEnd"/>
      <w:r w:rsidRPr="0029642E">
        <w:rPr>
          <w:rFonts w:ascii="Comic Sans MS" w:hAnsi="Comic Sans MS"/>
          <w:sz w:val="20"/>
          <w:szCs w:val="20"/>
        </w:rPr>
        <w:t xml:space="preserve">. Cofundador del </w:t>
      </w:r>
      <w:proofErr w:type="spellStart"/>
      <w:r w:rsidRPr="0029642E">
        <w:rPr>
          <w:rFonts w:ascii="Comic Sans MS" w:hAnsi="Comic Sans MS"/>
          <w:sz w:val="20"/>
          <w:szCs w:val="20"/>
        </w:rPr>
        <w:t>Community</w:t>
      </w:r>
      <w:proofErr w:type="spellEnd"/>
      <w:r w:rsidRPr="0029642E">
        <w:rPr>
          <w:rFonts w:ascii="Comic Sans MS" w:hAnsi="Comic Sans MS"/>
          <w:sz w:val="20"/>
          <w:szCs w:val="20"/>
        </w:rPr>
        <w:t xml:space="preserve"> </w:t>
      </w:r>
      <w:proofErr w:type="spellStart"/>
      <w:r w:rsidRPr="0029642E">
        <w:rPr>
          <w:rFonts w:ascii="Comic Sans MS" w:hAnsi="Comic Sans MS"/>
          <w:sz w:val="20"/>
          <w:szCs w:val="20"/>
        </w:rPr>
        <w:t>Consulting</w:t>
      </w:r>
      <w:proofErr w:type="spellEnd"/>
      <w:r w:rsidRPr="0029642E">
        <w:rPr>
          <w:rFonts w:ascii="Comic Sans MS" w:hAnsi="Comic Sans MS"/>
          <w:sz w:val="20"/>
          <w:szCs w:val="20"/>
        </w:rPr>
        <w:t xml:space="preserve"> </w:t>
      </w:r>
      <w:proofErr w:type="spellStart"/>
      <w:r w:rsidRPr="0029642E">
        <w:rPr>
          <w:rFonts w:ascii="Comic Sans MS" w:hAnsi="Comic Sans MS"/>
          <w:sz w:val="20"/>
          <w:szCs w:val="20"/>
        </w:rPr>
        <w:t>Proyect</w:t>
      </w:r>
      <w:proofErr w:type="spellEnd"/>
    </w:p>
    <w:p w:rsidR="006C77C2" w:rsidRPr="0029642E" w:rsidRDefault="006C77C2" w:rsidP="006C77C2">
      <w:pPr>
        <w:tabs>
          <w:tab w:val="left" w:pos="4500"/>
        </w:tabs>
        <w:rPr>
          <w:rFonts w:ascii="Comic Sans MS" w:hAnsi="Comic Sans MS"/>
          <w:sz w:val="20"/>
          <w:szCs w:val="20"/>
        </w:rPr>
      </w:pPr>
      <w:proofErr w:type="spellStart"/>
      <w:r w:rsidRPr="0029642E">
        <w:rPr>
          <w:rFonts w:ascii="Comic Sans MS" w:hAnsi="Comic Sans MS"/>
          <w:smallCaps/>
          <w:color w:val="000080"/>
          <w:sz w:val="20"/>
          <w:szCs w:val="20"/>
        </w:rPr>
        <w:t>Isbn</w:t>
      </w:r>
      <w:proofErr w:type="spellEnd"/>
      <w:r w:rsidRPr="0029642E">
        <w:rPr>
          <w:rFonts w:ascii="Comic Sans MS" w:hAnsi="Comic Sans MS"/>
          <w:smallCaps/>
          <w:color w:val="000080"/>
          <w:sz w:val="20"/>
          <w:szCs w:val="20"/>
        </w:rPr>
        <w:t>:</w:t>
      </w:r>
      <w:r w:rsidRPr="0029642E">
        <w:rPr>
          <w:rFonts w:ascii="Comic Sans MS" w:hAnsi="Comic Sans MS"/>
          <w:smallCaps/>
          <w:sz w:val="20"/>
          <w:szCs w:val="20"/>
        </w:rPr>
        <w:t xml:space="preserve"> 9788480045179 </w:t>
      </w:r>
      <w:r w:rsidRPr="0029642E">
        <w:rPr>
          <w:rFonts w:ascii="Comic Sans MS" w:hAnsi="Comic Sans MS"/>
          <w:smallCaps/>
          <w:sz w:val="20"/>
          <w:szCs w:val="20"/>
        </w:rPr>
        <w:tab/>
      </w:r>
      <w:r w:rsidRPr="0029642E">
        <w:rPr>
          <w:rFonts w:ascii="Comic Sans MS" w:hAnsi="Comic Sans MS"/>
          <w:smallCaps/>
          <w:color w:val="000080"/>
          <w:sz w:val="20"/>
          <w:szCs w:val="20"/>
        </w:rPr>
        <w:t>Edición:</w:t>
      </w:r>
      <w:r w:rsidRPr="0029642E">
        <w:rPr>
          <w:rFonts w:ascii="Comic Sans MS" w:hAnsi="Comic Sans MS"/>
          <w:sz w:val="20"/>
          <w:szCs w:val="20"/>
        </w:rPr>
        <w:t xml:space="preserve"> 1.ª , Junio 2002</w:t>
      </w:r>
    </w:p>
    <w:p w:rsidR="006C77C2" w:rsidRDefault="006C77C2" w:rsidP="006C77C2">
      <w:pPr>
        <w:tabs>
          <w:tab w:val="left" w:pos="4200"/>
          <w:tab w:val="left" w:pos="6720"/>
        </w:tabs>
        <w:rPr>
          <w:rFonts w:ascii="Comic Sans MS" w:hAnsi="Comic Sans MS"/>
          <w:sz w:val="20"/>
          <w:szCs w:val="20"/>
        </w:rPr>
      </w:pPr>
      <w:r w:rsidRPr="0029642E">
        <w:rPr>
          <w:rFonts w:ascii="Comic Sans MS" w:hAnsi="Comic Sans MS"/>
          <w:smallCaps/>
          <w:color w:val="000080"/>
          <w:sz w:val="20"/>
          <w:szCs w:val="20"/>
        </w:rPr>
        <w:t>Encuadernación:</w:t>
      </w:r>
      <w:r w:rsidRPr="0029642E">
        <w:rPr>
          <w:rFonts w:ascii="Comic Sans MS" w:hAnsi="Comic Sans MS"/>
          <w:sz w:val="20"/>
          <w:szCs w:val="20"/>
        </w:rPr>
        <w:t xml:space="preserve"> Rústica 17X24</w:t>
      </w:r>
      <w:r w:rsidRPr="0029642E">
        <w:rPr>
          <w:rFonts w:ascii="Comic Sans MS" w:hAnsi="Comic Sans MS"/>
          <w:sz w:val="20"/>
          <w:szCs w:val="20"/>
        </w:rPr>
        <w:tab/>
      </w:r>
      <w:proofErr w:type="spellStart"/>
      <w:r w:rsidRPr="00DA0B42">
        <w:rPr>
          <w:rFonts w:ascii="Comic Sans MS" w:hAnsi="Comic Sans MS" w:cs="Tahoma"/>
          <w:iCs/>
          <w:smallCaps/>
          <w:color w:val="000080"/>
          <w:sz w:val="20"/>
          <w:szCs w:val="20"/>
        </w:rPr>
        <w:t>Ibic</w:t>
      </w:r>
      <w:proofErr w:type="spellEnd"/>
      <w:r w:rsidRPr="00DA0B42">
        <w:rPr>
          <w:rFonts w:ascii="Comic Sans MS" w:hAnsi="Comic Sans MS" w:cs="Tahoma"/>
          <w:iCs/>
          <w:smallCaps/>
          <w:color w:val="000080"/>
          <w:sz w:val="20"/>
          <w:szCs w:val="20"/>
        </w:rPr>
        <w:t>:</w:t>
      </w:r>
      <w:r w:rsidRPr="009C1E6B">
        <w:rPr>
          <w:rFonts w:ascii="Comic Sans MS" w:hAnsi="Comic Sans MS" w:cs="Tahoma"/>
          <w:iCs/>
          <w:smallCaps/>
          <w:color w:val="000080"/>
          <w:sz w:val="20"/>
          <w:szCs w:val="20"/>
        </w:rPr>
        <w:t xml:space="preserve"> </w:t>
      </w:r>
      <w:r w:rsidRPr="006C77C2">
        <w:rPr>
          <w:rFonts w:ascii="Comic Sans MS" w:hAnsi="Comic Sans MS"/>
          <w:sz w:val="20"/>
          <w:szCs w:val="20"/>
        </w:rPr>
        <w:t>VS</w:t>
      </w:r>
      <w:r>
        <w:rPr>
          <w:rFonts w:ascii="Comic Sans MS" w:hAnsi="Comic Sans MS"/>
          <w:sz w:val="20"/>
          <w:szCs w:val="20"/>
        </w:rPr>
        <w:tab/>
      </w:r>
      <w:r w:rsidRPr="0029642E">
        <w:rPr>
          <w:rFonts w:ascii="Comic Sans MS" w:hAnsi="Comic Sans MS"/>
          <w:smallCaps/>
          <w:color w:val="000080"/>
          <w:sz w:val="20"/>
          <w:szCs w:val="20"/>
        </w:rPr>
        <w:t>Páginas:</w:t>
      </w:r>
      <w:r w:rsidRPr="0029642E">
        <w:rPr>
          <w:rFonts w:ascii="Comic Sans MS" w:hAnsi="Comic Sans MS"/>
          <w:smallCaps/>
          <w:sz w:val="20"/>
          <w:szCs w:val="20"/>
        </w:rPr>
        <w:t xml:space="preserve"> </w:t>
      </w:r>
      <w:r w:rsidRPr="0029642E">
        <w:rPr>
          <w:rFonts w:ascii="Comic Sans MS" w:hAnsi="Comic Sans MS"/>
          <w:sz w:val="20"/>
          <w:szCs w:val="20"/>
        </w:rPr>
        <w:t>184</w:t>
      </w:r>
    </w:p>
    <w:p w:rsidR="006C77C2" w:rsidRDefault="006C77C2" w:rsidP="006C77C2">
      <w:pPr>
        <w:tabs>
          <w:tab w:val="left" w:pos="4500"/>
        </w:tabs>
        <w:rPr>
          <w:rFonts w:ascii="Comic Sans MS" w:hAnsi="Comic Sans MS"/>
          <w:sz w:val="20"/>
          <w:szCs w:val="20"/>
        </w:rPr>
      </w:pPr>
    </w:p>
    <w:p w:rsidR="00345D21" w:rsidRDefault="00345D21" w:rsidP="00345D21">
      <w:pPr>
        <w:tabs>
          <w:tab w:val="left" w:pos="4500"/>
        </w:tabs>
        <w:rPr>
          <w:rFonts w:ascii="Comic Sans MS" w:hAnsi="Comic Sans MS"/>
          <w:sz w:val="20"/>
          <w:szCs w:val="20"/>
        </w:rPr>
      </w:pPr>
    </w:p>
    <w:p w:rsidR="00345D21" w:rsidRDefault="00345D21" w:rsidP="00345D21">
      <w:pPr>
        <w:jc w:val="both"/>
        <w:rPr>
          <w:rFonts w:ascii="Arial Black" w:hAnsi="Arial Black" w:cs="Arial"/>
          <w:b/>
          <w:color w:val="FF0000"/>
          <w:sz w:val="44"/>
          <w:szCs w:val="44"/>
        </w:rPr>
      </w:pPr>
      <w:r w:rsidRPr="00101288">
        <w:rPr>
          <w:rFonts w:ascii="Arial Black" w:hAnsi="Arial Black" w:cs="Arial"/>
          <w:b/>
          <w:color w:val="FF0000"/>
          <w:sz w:val="44"/>
          <w:szCs w:val="44"/>
        </w:rPr>
        <w:t xml:space="preserve">Libros a </w:t>
      </w:r>
      <w:r>
        <w:rPr>
          <w:rFonts w:ascii="Arial Black" w:hAnsi="Arial Black" w:cs="Arial"/>
          <w:b/>
          <w:color w:val="FF0000"/>
          <w:sz w:val="44"/>
          <w:szCs w:val="44"/>
        </w:rPr>
        <w:t>5</w:t>
      </w:r>
      <w:r w:rsidRPr="00101288">
        <w:rPr>
          <w:rFonts w:ascii="Arial Black" w:hAnsi="Arial Black" w:cs="Arial"/>
          <w:b/>
          <w:color w:val="FF0000"/>
          <w:sz w:val="44"/>
          <w:szCs w:val="44"/>
        </w:rPr>
        <w:t>€</w:t>
      </w:r>
    </w:p>
    <w:p w:rsidR="00345D21" w:rsidRDefault="00345D21" w:rsidP="00345D21">
      <w:pPr>
        <w:tabs>
          <w:tab w:val="left" w:pos="4500"/>
        </w:tabs>
        <w:rPr>
          <w:rFonts w:ascii="Comic Sans MS" w:hAnsi="Comic Sans MS"/>
          <w:sz w:val="20"/>
          <w:szCs w:val="20"/>
        </w:rPr>
      </w:pPr>
    </w:p>
    <w:p w:rsidR="00FD2486" w:rsidRPr="005E5E77" w:rsidRDefault="00680EE9" w:rsidP="00FD2486">
      <w:pPr>
        <w:rPr>
          <w:rFonts w:ascii="Comic Sans MS" w:hAnsi="Comic Sans MS"/>
          <w:b/>
          <w:smallCaps/>
          <w:color w:val="000080"/>
        </w:rPr>
      </w:pPr>
      <w:r>
        <w:rPr>
          <w:rFonts w:ascii="Comic Sans MS" w:hAnsi="Comic Sans MS"/>
          <w:b/>
          <w:smallCaps/>
          <w:noProof/>
          <w:color w:val="000080"/>
        </w:rPr>
        <w:drawing>
          <wp:anchor distT="0" distB="0" distL="114300" distR="114300" simplePos="0" relativeHeight="251638784" behindDoc="0" locked="0" layoutInCell="1" allowOverlap="1" wp14:anchorId="44F99FCA" wp14:editId="3773D230">
            <wp:simplePos x="0" y="0"/>
            <wp:positionH relativeFrom="column">
              <wp:posOffset>0</wp:posOffset>
            </wp:positionH>
            <wp:positionV relativeFrom="paragraph">
              <wp:posOffset>53340</wp:posOffset>
            </wp:positionV>
            <wp:extent cx="539750" cy="728980"/>
            <wp:effectExtent l="0" t="0" r="0" b="0"/>
            <wp:wrapSquare wrapText="bothSides"/>
            <wp:docPr id="100" name="Imagen 100" descr="FERHCG03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FERHCG03400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3975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5E5E77">
        <w:rPr>
          <w:rFonts w:ascii="Comic Sans MS" w:hAnsi="Comic Sans MS"/>
          <w:b/>
          <w:smallCaps/>
          <w:color w:val="000080"/>
        </w:rPr>
        <w:t>El profesional del servicio al cliente</w:t>
      </w:r>
    </w:p>
    <w:p w:rsidR="00FD2486" w:rsidRPr="005E5E77" w:rsidRDefault="00FD2486" w:rsidP="00FD2486">
      <w:pPr>
        <w:rPr>
          <w:rFonts w:ascii="Comic Sans MS" w:hAnsi="Comic Sans MS"/>
          <w:sz w:val="20"/>
          <w:szCs w:val="20"/>
        </w:rPr>
      </w:pPr>
      <w:r w:rsidRPr="005E5E77">
        <w:rPr>
          <w:rFonts w:ascii="Comic Sans MS" w:hAnsi="Comic Sans MS"/>
          <w:smallCaps/>
          <w:color w:val="0000FF"/>
          <w:sz w:val="20"/>
          <w:szCs w:val="20"/>
        </w:rPr>
        <w:t>Autor</w:t>
      </w:r>
      <w:r w:rsidRPr="005E5E77">
        <w:rPr>
          <w:rFonts w:ascii="Comic Sans MS" w:hAnsi="Comic Sans MS"/>
          <w:color w:val="0000FF"/>
          <w:sz w:val="20"/>
          <w:szCs w:val="20"/>
        </w:rPr>
        <w:t xml:space="preserve">: </w:t>
      </w:r>
      <w:r w:rsidRPr="005E5E77">
        <w:rPr>
          <w:rFonts w:ascii="Comic Sans MS" w:hAnsi="Comic Sans MS"/>
          <w:sz w:val="20"/>
          <w:szCs w:val="20"/>
        </w:rPr>
        <w:t xml:space="preserve">Rick </w:t>
      </w:r>
      <w:proofErr w:type="spellStart"/>
      <w:r w:rsidRPr="005E5E77">
        <w:rPr>
          <w:rFonts w:ascii="Comic Sans MS" w:hAnsi="Comic Sans MS"/>
          <w:sz w:val="20"/>
          <w:szCs w:val="20"/>
        </w:rPr>
        <w:t>Tate</w:t>
      </w:r>
      <w:proofErr w:type="spellEnd"/>
      <w:r w:rsidRPr="005E5E77">
        <w:rPr>
          <w:rFonts w:ascii="Comic Sans MS" w:hAnsi="Comic Sans MS"/>
          <w:sz w:val="20"/>
          <w:szCs w:val="20"/>
        </w:rPr>
        <w:t xml:space="preserve"> y otros. Consultor </w:t>
      </w:r>
    </w:p>
    <w:p w:rsidR="00FD2486" w:rsidRPr="005E5E77" w:rsidRDefault="00FD2486" w:rsidP="00814260">
      <w:pPr>
        <w:tabs>
          <w:tab w:val="left" w:pos="4536"/>
        </w:tabs>
        <w:rPr>
          <w:rFonts w:ascii="Comic Sans MS" w:hAnsi="Comic Sans MS"/>
          <w:sz w:val="20"/>
          <w:szCs w:val="20"/>
        </w:rPr>
      </w:pPr>
      <w:proofErr w:type="spellStart"/>
      <w:r w:rsidRPr="005E5E77">
        <w:rPr>
          <w:rFonts w:ascii="Comic Sans MS" w:hAnsi="Comic Sans MS"/>
          <w:smallCaps/>
          <w:color w:val="000080"/>
          <w:sz w:val="20"/>
          <w:szCs w:val="20"/>
        </w:rPr>
        <w:t>Isbn</w:t>
      </w:r>
      <w:proofErr w:type="spellEnd"/>
      <w:r w:rsidRPr="005E5E77">
        <w:rPr>
          <w:rFonts w:ascii="Comic Sans MS" w:hAnsi="Comic Sans MS"/>
          <w:smallCaps/>
          <w:color w:val="000080"/>
          <w:sz w:val="20"/>
          <w:szCs w:val="20"/>
        </w:rPr>
        <w:t>:</w:t>
      </w:r>
      <w:r w:rsidRPr="005E5E77">
        <w:rPr>
          <w:rFonts w:ascii="Comic Sans MS" w:hAnsi="Comic Sans MS"/>
          <w:smallCaps/>
          <w:sz w:val="20"/>
          <w:szCs w:val="20"/>
        </w:rPr>
        <w:t xml:space="preserve"> 9788480047517</w:t>
      </w:r>
      <w:r w:rsidRPr="005E5E77">
        <w:rPr>
          <w:rFonts w:ascii="Comic Sans MS" w:hAnsi="Comic Sans MS"/>
          <w:smallCaps/>
          <w:sz w:val="20"/>
          <w:szCs w:val="20"/>
        </w:rPr>
        <w:tab/>
      </w:r>
      <w:r w:rsidRPr="005E5E77">
        <w:rPr>
          <w:rFonts w:ascii="Comic Sans MS" w:hAnsi="Comic Sans MS"/>
          <w:smallCaps/>
          <w:color w:val="000080"/>
          <w:sz w:val="20"/>
          <w:szCs w:val="20"/>
        </w:rPr>
        <w:t>Edición:</w:t>
      </w:r>
      <w:r w:rsidRPr="005E5E77">
        <w:rPr>
          <w:rFonts w:ascii="Comic Sans MS" w:hAnsi="Comic Sans MS"/>
          <w:sz w:val="20"/>
          <w:szCs w:val="20"/>
        </w:rPr>
        <w:t xml:space="preserve"> 1.ª , Marzo 2006</w:t>
      </w:r>
    </w:p>
    <w:p w:rsidR="00FD2486" w:rsidRDefault="00FD2486" w:rsidP="007836BD">
      <w:pPr>
        <w:tabs>
          <w:tab w:val="left" w:pos="4200"/>
          <w:tab w:val="left" w:pos="6720"/>
        </w:tabs>
        <w:rPr>
          <w:rFonts w:ascii="Comic Sans MS" w:hAnsi="Comic Sans MS"/>
          <w:smallCaps/>
          <w:color w:val="000080"/>
          <w:sz w:val="20"/>
          <w:szCs w:val="20"/>
        </w:rPr>
      </w:pPr>
      <w:r w:rsidRPr="005E5E77">
        <w:rPr>
          <w:rFonts w:ascii="Comic Sans MS" w:hAnsi="Comic Sans MS"/>
          <w:smallCaps/>
          <w:color w:val="000080"/>
          <w:sz w:val="20"/>
          <w:szCs w:val="20"/>
        </w:rPr>
        <w:t>Encuadernación:</w:t>
      </w:r>
      <w:r w:rsidRPr="005E5E77">
        <w:rPr>
          <w:rFonts w:ascii="Comic Sans MS" w:hAnsi="Comic Sans MS"/>
          <w:sz w:val="20"/>
          <w:szCs w:val="20"/>
        </w:rPr>
        <w:t xml:space="preserve"> Rústica 17X24</w:t>
      </w:r>
      <w:r w:rsidRPr="005E5E77">
        <w:rPr>
          <w:rFonts w:ascii="Comic Sans MS" w:hAnsi="Comic Sans MS"/>
          <w:sz w:val="20"/>
          <w:szCs w:val="20"/>
        </w:rPr>
        <w:tab/>
      </w:r>
      <w:proofErr w:type="spellStart"/>
      <w:r w:rsidR="007836BD" w:rsidRPr="00DA0B42">
        <w:rPr>
          <w:rFonts w:ascii="Comic Sans MS" w:hAnsi="Comic Sans MS" w:cs="Tahoma"/>
          <w:iCs/>
          <w:smallCaps/>
          <w:color w:val="000080"/>
          <w:sz w:val="20"/>
          <w:szCs w:val="20"/>
        </w:rPr>
        <w:t>Ibic</w:t>
      </w:r>
      <w:proofErr w:type="spellEnd"/>
      <w:r w:rsidR="007836BD" w:rsidRPr="00DA0B42">
        <w:rPr>
          <w:rFonts w:ascii="Comic Sans MS" w:hAnsi="Comic Sans MS" w:cs="Tahoma"/>
          <w:iCs/>
          <w:smallCaps/>
          <w:color w:val="000080"/>
          <w:sz w:val="20"/>
          <w:szCs w:val="20"/>
        </w:rPr>
        <w:t>:</w:t>
      </w:r>
      <w:r w:rsidR="007836BD" w:rsidRPr="009C1E6B">
        <w:rPr>
          <w:rFonts w:ascii="Comic Sans MS" w:hAnsi="Comic Sans MS" w:cs="Tahoma"/>
          <w:iCs/>
          <w:smallCaps/>
          <w:color w:val="000080"/>
          <w:sz w:val="20"/>
          <w:szCs w:val="20"/>
        </w:rPr>
        <w:t xml:space="preserve"> </w:t>
      </w:r>
      <w:r w:rsidR="007836BD" w:rsidRPr="007836BD">
        <w:rPr>
          <w:rFonts w:ascii="Comic Sans MS" w:hAnsi="Comic Sans MS"/>
          <w:sz w:val="20"/>
          <w:szCs w:val="20"/>
        </w:rPr>
        <w:t>KJSU</w:t>
      </w:r>
      <w:r w:rsidR="007836BD" w:rsidRPr="005E5E77">
        <w:rPr>
          <w:rFonts w:ascii="Comic Sans MS" w:hAnsi="Comic Sans MS"/>
          <w:smallCaps/>
          <w:color w:val="000080"/>
          <w:sz w:val="20"/>
          <w:szCs w:val="20"/>
        </w:rPr>
        <w:t xml:space="preserve"> </w:t>
      </w:r>
      <w:r w:rsidR="007836BD">
        <w:rPr>
          <w:rFonts w:ascii="Comic Sans MS" w:hAnsi="Comic Sans MS"/>
          <w:smallCaps/>
          <w:color w:val="000080"/>
          <w:sz w:val="20"/>
          <w:szCs w:val="20"/>
        </w:rPr>
        <w:tab/>
      </w:r>
      <w:r w:rsidRPr="005E5E77">
        <w:rPr>
          <w:rFonts w:ascii="Comic Sans MS" w:hAnsi="Comic Sans MS"/>
          <w:smallCaps/>
          <w:color w:val="000080"/>
          <w:sz w:val="20"/>
          <w:szCs w:val="20"/>
        </w:rPr>
        <w:t>Páginas:</w:t>
      </w:r>
      <w:r w:rsidRPr="005E5E77">
        <w:rPr>
          <w:rFonts w:ascii="Comic Sans MS" w:hAnsi="Comic Sans MS"/>
          <w:smallCaps/>
          <w:sz w:val="20"/>
          <w:szCs w:val="20"/>
        </w:rPr>
        <w:t xml:space="preserve"> </w:t>
      </w:r>
      <w:r w:rsidRPr="005E5E77">
        <w:rPr>
          <w:rFonts w:ascii="Comic Sans MS" w:hAnsi="Comic Sans MS"/>
          <w:sz w:val="20"/>
          <w:szCs w:val="20"/>
        </w:rPr>
        <w:t>96</w:t>
      </w:r>
      <w:r w:rsidRPr="005E5E77">
        <w:rPr>
          <w:rFonts w:ascii="Comic Sans MS" w:hAnsi="Comic Sans MS"/>
          <w:smallCaps/>
          <w:color w:val="000080"/>
          <w:sz w:val="20"/>
          <w:szCs w:val="20"/>
        </w:rPr>
        <w:t xml:space="preserve"> </w:t>
      </w:r>
    </w:p>
    <w:p w:rsidR="00FD2486" w:rsidRDefault="00FD2486" w:rsidP="00FD2486">
      <w:pPr>
        <w:tabs>
          <w:tab w:val="left" w:pos="4500"/>
        </w:tabs>
        <w:rPr>
          <w:rFonts w:ascii="Comic Sans MS" w:hAnsi="Comic Sans MS"/>
          <w:smallCaps/>
          <w:color w:val="000080"/>
          <w:sz w:val="20"/>
          <w:szCs w:val="20"/>
        </w:rPr>
      </w:pPr>
    </w:p>
    <w:p w:rsidR="00FD2486" w:rsidRDefault="00FD2486" w:rsidP="00FD2486">
      <w:pPr>
        <w:tabs>
          <w:tab w:val="left" w:pos="4500"/>
        </w:tabs>
        <w:rPr>
          <w:rFonts w:ascii="Comic Sans MS" w:hAnsi="Comic Sans MS"/>
          <w:sz w:val="20"/>
          <w:szCs w:val="20"/>
        </w:rPr>
      </w:pPr>
    </w:p>
    <w:p w:rsidR="00FD2486" w:rsidRPr="007E142F" w:rsidRDefault="00814260" w:rsidP="00814260">
      <w:pPr>
        <w:jc w:val="both"/>
        <w:rPr>
          <w:rFonts w:ascii="Comic Sans MS" w:hAnsi="Comic Sans MS"/>
          <w:b/>
          <w:smallCaps/>
          <w:color w:val="000080"/>
          <w:lang w:val="en-GB"/>
        </w:rPr>
      </w:pPr>
      <w:r>
        <w:rPr>
          <w:noProof/>
        </w:rPr>
        <w:drawing>
          <wp:anchor distT="0" distB="0" distL="114300" distR="114300" simplePos="0" relativeHeight="251643904" behindDoc="0" locked="0" layoutInCell="1" allowOverlap="1" wp14:anchorId="392CE5DF" wp14:editId="0A7B6A17">
            <wp:simplePos x="0" y="0"/>
            <wp:positionH relativeFrom="column">
              <wp:posOffset>7620</wp:posOffset>
            </wp:positionH>
            <wp:positionV relativeFrom="paragraph">
              <wp:posOffset>129540</wp:posOffset>
            </wp:positionV>
            <wp:extent cx="539750" cy="778510"/>
            <wp:effectExtent l="0" t="0" r="0" b="2540"/>
            <wp:wrapSquare wrapText="bothSides"/>
            <wp:docPr id="109" name="Imagen 109" descr="FERHCG0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ERHCG02700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97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7E142F">
        <w:rPr>
          <w:rFonts w:ascii="Comic Sans MS" w:hAnsi="Comic Sans MS"/>
          <w:b/>
          <w:smallCaps/>
          <w:color w:val="000080"/>
          <w:lang w:val="en-GB"/>
        </w:rPr>
        <w:t>Mentoring</w:t>
      </w:r>
      <w:r w:rsidR="00FD2486" w:rsidRPr="007E142F">
        <w:rPr>
          <w:rFonts w:ascii="Comic Sans MS" w:hAnsi="Comic Sans MS"/>
          <w:b/>
          <w:smallCaps/>
          <w:color w:val="FF0000"/>
          <w:lang w:val="en-GB"/>
        </w:rPr>
        <w:t xml:space="preserve"> </w:t>
      </w:r>
    </w:p>
    <w:p w:rsidR="00FD2486" w:rsidRPr="007E142F" w:rsidRDefault="00FD2486" w:rsidP="00FD2486">
      <w:pPr>
        <w:rPr>
          <w:rFonts w:ascii="Comic Sans MS" w:hAnsi="Comic Sans MS"/>
          <w:sz w:val="20"/>
          <w:szCs w:val="20"/>
        </w:rPr>
      </w:pPr>
      <w:proofErr w:type="spellStart"/>
      <w:r w:rsidRPr="007E142F">
        <w:rPr>
          <w:rFonts w:ascii="Comic Sans MS" w:hAnsi="Comic Sans MS"/>
          <w:smallCaps/>
          <w:color w:val="0000FF"/>
          <w:sz w:val="20"/>
          <w:szCs w:val="20"/>
          <w:lang w:val="en-GB"/>
        </w:rPr>
        <w:t>Autor</w:t>
      </w:r>
      <w:proofErr w:type="spellEnd"/>
      <w:r w:rsidRPr="007E142F">
        <w:rPr>
          <w:rFonts w:ascii="Comic Sans MS" w:hAnsi="Comic Sans MS"/>
          <w:color w:val="0000FF"/>
          <w:sz w:val="20"/>
          <w:szCs w:val="20"/>
          <w:lang w:val="en-GB"/>
        </w:rPr>
        <w:t xml:space="preserve">: </w:t>
      </w:r>
      <w:r w:rsidRPr="007E142F">
        <w:rPr>
          <w:rFonts w:ascii="Comic Sans MS" w:hAnsi="Comic Sans MS"/>
          <w:sz w:val="20"/>
          <w:szCs w:val="20"/>
          <w:lang w:val="en-GB"/>
        </w:rPr>
        <w:t xml:space="preserve">Norman H. Cohen. </w:t>
      </w:r>
      <w:proofErr w:type="spellStart"/>
      <w:r w:rsidRPr="007E142F">
        <w:rPr>
          <w:rFonts w:ascii="Comic Sans MS" w:hAnsi="Comic Sans MS"/>
          <w:sz w:val="20"/>
          <w:szCs w:val="20"/>
          <w:lang w:val="en-GB"/>
        </w:rPr>
        <w:t>Profesor</w:t>
      </w:r>
      <w:proofErr w:type="spellEnd"/>
      <w:r w:rsidRPr="007E142F">
        <w:rPr>
          <w:rFonts w:ascii="Comic Sans MS" w:hAnsi="Comic Sans MS"/>
          <w:sz w:val="20"/>
          <w:szCs w:val="20"/>
          <w:lang w:val="en-GB"/>
        </w:rPr>
        <w:t xml:space="preserve"> </w:t>
      </w:r>
      <w:smartTag w:uri="urn:schemas-microsoft-com:office:smarttags" w:element="place">
        <w:smartTag w:uri="urn:schemas-microsoft-com:office:smarttags" w:element="State">
          <w:r w:rsidRPr="007E142F">
            <w:rPr>
              <w:rFonts w:ascii="Comic Sans MS" w:hAnsi="Comic Sans MS"/>
              <w:sz w:val="20"/>
              <w:szCs w:val="20"/>
              <w:lang w:val="en-GB"/>
            </w:rPr>
            <w:t>del</w:t>
          </w:r>
        </w:smartTag>
      </w:smartTag>
      <w:r w:rsidRPr="007E142F">
        <w:rPr>
          <w:rFonts w:ascii="Comic Sans MS" w:hAnsi="Comic Sans MS"/>
          <w:sz w:val="20"/>
          <w:szCs w:val="20"/>
          <w:lang w:val="en-GB"/>
        </w:rPr>
        <w:t xml:space="preserve"> </w:t>
      </w:r>
      <w:proofErr w:type="spellStart"/>
      <w:r w:rsidRPr="007E142F">
        <w:rPr>
          <w:rFonts w:ascii="Comic Sans MS" w:hAnsi="Comic Sans MS"/>
          <w:sz w:val="20"/>
          <w:szCs w:val="20"/>
          <w:lang w:val="en-GB"/>
        </w:rPr>
        <w:t>Comunity</w:t>
      </w:r>
      <w:proofErr w:type="spellEnd"/>
      <w:r w:rsidRPr="007E142F">
        <w:rPr>
          <w:rFonts w:ascii="Comic Sans MS" w:hAnsi="Comic Sans MS"/>
          <w:sz w:val="20"/>
          <w:szCs w:val="20"/>
          <w:lang w:val="en-GB"/>
        </w:rPr>
        <w:t xml:space="preserve"> College de Philadelphia. </w:t>
      </w:r>
      <w:r w:rsidRPr="007E142F">
        <w:rPr>
          <w:rFonts w:ascii="Comic Sans MS" w:hAnsi="Comic Sans MS"/>
          <w:sz w:val="20"/>
          <w:szCs w:val="20"/>
        </w:rPr>
        <w:t>Consultor</w:t>
      </w:r>
    </w:p>
    <w:p w:rsidR="00FD2486" w:rsidRPr="007E142F" w:rsidRDefault="00FD2486" w:rsidP="00FD2486">
      <w:pPr>
        <w:tabs>
          <w:tab w:val="left" w:pos="4500"/>
        </w:tabs>
        <w:rPr>
          <w:rFonts w:ascii="Comic Sans MS" w:hAnsi="Comic Sans MS"/>
          <w:sz w:val="20"/>
          <w:szCs w:val="20"/>
        </w:rPr>
      </w:pPr>
      <w:proofErr w:type="spellStart"/>
      <w:r w:rsidRPr="007E142F">
        <w:rPr>
          <w:rFonts w:ascii="Comic Sans MS" w:hAnsi="Comic Sans MS"/>
          <w:smallCaps/>
          <w:color w:val="000080"/>
          <w:sz w:val="20"/>
          <w:szCs w:val="20"/>
        </w:rPr>
        <w:t>Isbn</w:t>
      </w:r>
      <w:proofErr w:type="spellEnd"/>
      <w:r w:rsidRPr="007E142F">
        <w:rPr>
          <w:rFonts w:ascii="Comic Sans MS" w:hAnsi="Comic Sans MS"/>
          <w:smallCaps/>
          <w:color w:val="000080"/>
          <w:sz w:val="20"/>
          <w:szCs w:val="20"/>
        </w:rPr>
        <w:t>:</w:t>
      </w:r>
      <w:r w:rsidRPr="007E142F">
        <w:rPr>
          <w:rFonts w:ascii="Comic Sans MS" w:hAnsi="Comic Sans MS"/>
          <w:smallCaps/>
          <w:sz w:val="20"/>
          <w:szCs w:val="20"/>
        </w:rPr>
        <w:t xml:space="preserve"> 9788480046305 </w:t>
      </w:r>
      <w:r w:rsidRPr="007E142F">
        <w:rPr>
          <w:rFonts w:ascii="Comic Sans MS" w:hAnsi="Comic Sans MS"/>
          <w:smallCaps/>
          <w:sz w:val="20"/>
          <w:szCs w:val="20"/>
        </w:rPr>
        <w:tab/>
      </w:r>
      <w:r w:rsidRPr="007E142F">
        <w:rPr>
          <w:rFonts w:ascii="Comic Sans MS" w:hAnsi="Comic Sans MS"/>
          <w:smallCaps/>
          <w:color w:val="000080"/>
          <w:sz w:val="20"/>
          <w:szCs w:val="20"/>
        </w:rPr>
        <w:t>Edición:</w:t>
      </w:r>
      <w:r w:rsidRPr="007E142F">
        <w:rPr>
          <w:rFonts w:ascii="Comic Sans MS" w:hAnsi="Comic Sans MS"/>
          <w:sz w:val="20"/>
          <w:szCs w:val="20"/>
        </w:rPr>
        <w:t xml:space="preserve"> 1.ª , Abril 2004</w:t>
      </w:r>
    </w:p>
    <w:p w:rsidR="00FD2486" w:rsidRPr="007E142F" w:rsidRDefault="00FD2486" w:rsidP="00165892">
      <w:pPr>
        <w:tabs>
          <w:tab w:val="left" w:pos="4200"/>
          <w:tab w:val="left" w:pos="6720"/>
        </w:tabs>
        <w:rPr>
          <w:rFonts w:ascii="Comic Sans MS" w:hAnsi="Comic Sans MS"/>
          <w:sz w:val="20"/>
          <w:szCs w:val="20"/>
        </w:rPr>
      </w:pPr>
      <w:r w:rsidRPr="007E142F">
        <w:rPr>
          <w:rFonts w:ascii="Comic Sans MS" w:hAnsi="Comic Sans MS"/>
          <w:smallCaps/>
          <w:color w:val="000080"/>
          <w:sz w:val="20"/>
          <w:szCs w:val="20"/>
        </w:rPr>
        <w:t>Encuadernación:</w:t>
      </w:r>
      <w:r w:rsidRPr="007E142F">
        <w:rPr>
          <w:rFonts w:ascii="Comic Sans MS" w:hAnsi="Comic Sans MS"/>
          <w:sz w:val="20"/>
          <w:szCs w:val="20"/>
        </w:rPr>
        <w:t xml:space="preserve"> Rústica 17X24</w:t>
      </w:r>
      <w:r w:rsidRPr="007E142F">
        <w:rPr>
          <w:rFonts w:ascii="Comic Sans MS" w:hAnsi="Comic Sans MS"/>
          <w:sz w:val="20"/>
          <w:szCs w:val="20"/>
        </w:rPr>
        <w:tab/>
      </w:r>
      <w:proofErr w:type="spellStart"/>
      <w:r w:rsidR="00165892" w:rsidRPr="00DA0B42">
        <w:rPr>
          <w:rFonts w:ascii="Comic Sans MS" w:hAnsi="Comic Sans MS" w:cs="Tahoma"/>
          <w:iCs/>
          <w:smallCaps/>
          <w:color w:val="000080"/>
          <w:sz w:val="20"/>
          <w:szCs w:val="20"/>
        </w:rPr>
        <w:t>Ibic</w:t>
      </w:r>
      <w:proofErr w:type="spellEnd"/>
      <w:r w:rsidR="00165892" w:rsidRPr="00DA0B42">
        <w:rPr>
          <w:rFonts w:ascii="Comic Sans MS" w:hAnsi="Comic Sans MS" w:cs="Tahoma"/>
          <w:iCs/>
          <w:smallCaps/>
          <w:color w:val="000080"/>
          <w:sz w:val="20"/>
          <w:szCs w:val="20"/>
        </w:rPr>
        <w:t>:</w:t>
      </w:r>
      <w:r w:rsidR="00165892" w:rsidRPr="009C1E6B">
        <w:rPr>
          <w:rFonts w:ascii="Comic Sans MS" w:hAnsi="Comic Sans MS" w:cs="Tahoma"/>
          <w:iCs/>
          <w:smallCaps/>
          <w:color w:val="000080"/>
          <w:sz w:val="20"/>
          <w:szCs w:val="20"/>
        </w:rPr>
        <w:t xml:space="preserve"> </w:t>
      </w:r>
      <w:r w:rsidR="00165892" w:rsidRPr="00165892">
        <w:rPr>
          <w:rFonts w:ascii="Comic Sans MS" w:hAnsi="Comic Sans MS"/>
          <w:sz w:val="20"/>
          <w:szCs w:val="20"/>
        </w:rPr>
        <w:t>JNR</w:t>
      </w:r>
      <w:r w:rsidR="00165892">
        <w:rPr>
          <w:rFonts w:ascii="Comic Sans MS" w:hAnsi="Comic Sans MS"/>
          <w:sz w:val="20"/>
          <w:szCs w:val="20"/>
        </w:rPr>
        <w:tab/>
      </w:r>
      <w:r w:rsidRPr="007E142F">
        <w:rPr>
          <w:rFonts w:ascii="Comic Sans MS" w:hAnsi="Comic Sans MS"/>
          <w:smallCaps/>
          <w:color w:val="000080"/>
          <w:sz w:val="20"/>
          <w:szCs w:val="20"/>
        </w:rPr>
        <w:t>Páginas:</w:t>
      </w:r>
      <w:r w:rsidRPr="007E142F">
        <w:rPr>
          <w:rFonts w:ascii="Comic Sans MS" w:hAnsi="Comic Sans MS"/>
          <w:smallCaps/>
          <w:sz w:val="20"/>
          <w:szCs w:val="20"/>
        </w:rPr>
        <w:t xml:space="preserve"> </w:t>
      </w:r>
      <w:r w:rsidRPr="007E142F">
        <w:rPr>
          <w:rFonts w:ascii="Comic Sans MS" w:hAnsi="Comic Sans MS"/>
          <w:sz w:val="20"/>
          <w:szCs w:val="20"/>
        </w:rPr>
        <w:t>96</w:t>
      </w:r>
    </w:p>
    <w:p w:rsidR="00814260" w:rsidRDefault="00814260" w:rsidP="00FD2486">
      <w:pPr>
        <w:jc w:val="both"/>
        <w:rPr>
          <w:rFonts w:ascii="Comic Sans MS" w:hAnsi="Comic Sans MS"/>
          <w:sz w:val="20"/>
          <w:szCs w:val="20"/>
        </w:rPr>
      </w:pPr>
    </w:p>
    <w:p w:rsidR="00FD2486" w:rsidRDefault="00FD2486" w:rsidP="00FD2486">
      <w:pPr>
        <w:jc w:val="both"/>
        <w:rPr>
          <w:rFonts w:ascii="Comic Sans MS" w:hAnsi="Comic Sans MS"/>
          <w:sz w:val="20"/>
          <w:szCs w:val="20"/>
        </w:rPr>
      </w:pPr>
    </w:p>
    <w:p w:rsidR="00FD2486" w:rsidRPr="006900E4" w:rsidRDefault="00680EE9" w:rsidP="00FD2486">
      <w:pPr>
        <w:rPr>
          <w:rFonts w:ascii="Comic Sans MS" w:hAnsi="Comic Sans MS"/>
          <w:b/>
          <w:smallCaps/>
          <w:color w:val="000080"/>
        </w:rPr>
      </w:pPr>
      <w:r>
        <w:rPr>
          <w:noProof/>
        </w:rPr>
        <w:drawing>
          <wp:anchor distT="0" distB="0" distL="114300" distR="114300" simplePos="0" relativeHeight="251648000" behindDoc="0" locked="0" layoutInCell="1" allowOverlap="1" wp14:anchorId="733300C0" wp14:editId="06B0BD1D">
            <wp:simplePos x="0" y="0"/>
            <wp:positionH relativeFrom="column">
              <wp:posOffset>0</wp:posOffset>
            </wp:positionH>
            <wp:positionV relativeFrom="paragraph">
              <wp:posOffset>28575</wp:posOffset>
            </wp:positionV>
            <wp:extent cx="539750" cy="732790"/>
            <wp:effectExtent l="0" t="0" r="0" b="0"/>
            <wp:wrapSquare wrapText="bothSides"/>
            <wp:docPr id="116" name="Imagen 116" descr="FERHCG0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FERHCG02000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397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6900E4">
        <w:rPr>
          <w:rFonts w:ascii="Comic Sans MS" w:hAnsi="Comic Sans MS"/>
          <w:b/>
          <w:smallCaps/>
          <w:color w:val="000080"/>
        </w:rPr>
        <w:t>Cómo generar ideas</w:t>
      </w:r>
    </w:p>
    <w:p w:rsidR="00FD2486" w:rsidRPr="006900E4" w:rsidRDefault="00FD2486" w:rsidP="00FD2486">
      <w:pPr>
        <w:rPr>
          <w:rFonts w:ascii="Comic Sans MS" w:hAnsi="Comic Sans MS"/>
          <w:sz w:val="20"/>
          <w:szCs w:val="20"/>
        </w:rPr>
      </w:pPr>
      <w:r w:rsidRPr="006900E4">
        <w:rPr>
          <w:rFonts w:ascii="Comic Sans MS" w:hAnsi="Comic Sans MS"/>
          <w:smallCaps/>
          <w:color w:val="0000FF"/>
          <w:sz w:val="20"/>
          <w:szCs w:val="20"/>
        </w:rPr>
        <w:t>Autor</w:t>
      </w:r>
      <w:r w:rsidRPr="006900E4">
        <w:rPr>
          <w:rFonts w:ascii="Comic Sans MS" w:hAnsi="Comic Sans MS"/>
          <w:color w:val="0000FF"/>
          <w:sz w:val="20"/>
          <w:szCs w:val="20"/>
        </w:rPr>
        <w:t xml:space="preserve">: </w:t>
      </w:r>
      <w:r w:rsidRPr="006900E4">
        <w:rPr>
          <w:rFonts w:ascii="Comic Sans MS" w:hAnsi="Comic Sans MS"/>
          <w:sz w:val="20"/>
          <w:szCs w:val="20"/>
        </w:rPr>
        <w:t>Jack Foster. Director creativo</w:t>
      </w:r>
    </w:p>
    <w:p w:rsidR="00FD2486" w:rsidRPr="006900E4" w:rsidRDefault="00FD2486" w:rsidP="00FD2486">
      <w:pPr>
        <w:tabs>
          <w:tab w:val="left" w:pos="4500"/>
        </w:tabs>
        <w:rPr>
          <w:rFonts w:ascii="Comic Sans MS" w:hAnsi="Comic Sans MS"/>
          <w:sz w:val="20"/>
          <w:szCs w:val="20"/>
        </w:rPr>
      </w:pPr>
      <w:proofErr w:type="spellStart"/>
      <w:r w:rsidRPr="006900E4">
        <w:rPr>
          <w:rFonts w:ascii="Comic Sans MS" w:hAnsi="Comic Sans MS"/>
          <w:smallCaps/>
          <w:color w:val="000080"/>
          <w:sz w:val="20"/>
          <w:szCs w:val="20"/>
        </w:rPr>
        <w:t>Isbn</w:t>
      </w:r>
      <w:proofErr w:type="spellEnd"/>
      <w:r w:rsidRPr="006900E4">
        <w:rPr>
          <w:rFonts w:ascii="Comic Sans MS" w:hAnsi="Comic Sans MS"/>
          <w:smallCaps/>
          <w:color w:val="000080"/>
          <w:sz w:val="20"/>
          <w:szCs w:val="20"/>
        </w:rPr>
        <w:t>:</w:t>
      </w:r>
      <w:r w:rsidRPr="006900E4">
        <w:rPr>
          <w:rFonts w:ascii="Comic Sans MS" w:hAnsi="Comic Sans MS"/>
          <w:smallCaps/>
          <w:sz w:val="20"/>
          <w:szCs w:val="20"/>
        </w:rPr>
        <w:t xml:space="preserve"> 9788480045612 </w:t>
      </w:r>
      <w:r w:rsidRPr="006900E4">
        <w:rPr>
          <w:rFonts w:ascii="Comic Sans MS" w:hAnsi="Comic Sans MS"/>
          <w:smallCaps/>
          <w:sz w:val="20"/>
          <w:szCs w:val="20"/>
        </w:rPr>
        <w:tab/>
      </w:r>
      <w:r w:rsidRPr="006900E4">
        <w:rPr>
          <w:rFonts w:ascii="Comic Sans MS" w:hAnsi="Comic Sans MS"/>
          <w:smallCaps/>
          <w:color w:val="000080"/>
          <w:sz w:val="20"/>
          <w:szCs w:val="20"/>
        </w:rPr>
        <w:t>Edición:</w:t>
      </w:r>
      <w:r w:rsidRPr="006900E4">
        <w:rPr>
          <w:rFonts w:ascii="Comic Sans MS" w:hAnsi="Comic Sans MS"/>
          <w:sz w:val="20"/>
          <w:szCs w:val="20"/>
        </w:rPr>
        <w:t xml:space="preserve"> 1.ª , Enero 2003</w:t>
      </w:r>
    </w:p>
    <w:p w:rsidR="00FD2486" w:rsidRPr="006900E4" w:rsidRDefault="00FD2486" w:rsidP="00165892">
      <w:pPr>
        <w:tabs>
          <w:tab w:val="left" w:pos="4200"/>
          <w:tab w:val="left" w:pos="6720"/>
        </w:tabs>
        <w:rPr>
          <w:rFonts w:ascii="Comic Sans MS" w:hAnsi="Comic Sans MS"/>
          <w:sz w:val="20"/>
          <w:szCs w:val="20"/>
        </w:rPr>
      </w:pPr>
      <w:r w:rsidRPr="006900E4">
        <w:rPr>
          <w:rFonts w:ascii="Comic Sans MS" w:hAnsi="Comic Sans MS"/>
          <w:smallCaps/>
          <w:color w:val="000080"/>
          <w:sz w:val="20"/>
          <w:szCs w:val="20"/>
        </w:rPr>
        <w:t>Encuadernación:</w:t>
      </w:r>
      <w:r w:rsidRPr="006900E4">
        <w:rPr>
          <w:rFonts w:ascii="Comic Sans MS" w:hAnsi="Comic Sans MS"/>
          <w:sz w:val="20"/>
          <w:szCs w:val="20"/>
        </w:rPr>
        <w:t xml:space="preserve"> Rústica 17X24</w:t>
      </w:r>
      <w:r w:rsidRPr="006900E4">
        <w:rPr>
          <w:rFonts w:ascii="Comic Sans MS" w:hAnsi="Comic Sans MS"/>
          <w:sz w:val="20"/>
          <w:szCs w:val="20"/>
        </w:rPr>
        <w:tab/>
      </w:r>
      <w:proofErr w:type="spellStart"/>
      <w:r w:rsidR="00165892" w:rsidRPr="00DA0B42">
        <w:rPr>
          <w:rFonts w:ascii="Comic Sans MS" w:hAnsi="Comic Sans MS" w:cs="Tahoma"/>
          <w:iCs/>
          <w:smallCaps/>
          <w:color w:val="000080"/>
          <w:sz w:val="20"/>
          <w:szCs w:val="20"/>
        </w:rPr>
        <w:t>Ibic</w:t>
      </w:r>
      <w:proofErr w:type="spellEnd"/>
      <w:r w:rsidR="00165892" w:rsidRPr="00DA0B42">
        <w:rPr>
          <w:rFonts w:ascii="Comic Sans MS" w:hAnsi="Comic Sans MS" w:cs="Tahoma"/>
          <w:iCs/>
          <w:smallCaps/>
          <w:color w:val="000080"/>
          <w:sz w:val="20"/>
          <w:szCs w:val="20"/>
        </w:rPr>
        <w:t>:</w:t>
      </w:r>
      <w:r w:rsidR="00165892" w:rsidRPr="009C1E6B">
        <w:rPr>
          <w:rFonts w:ascii="Comic Sans MS" w:hAnsi="Comic Sans MS" w:cs="Tahoma"/>
          <w:iCs/>
          <w:smallCaps/>
          <w:color w:val="000080"/>
          <w:sz w:val="20"/>
          <w:szCs w:val="20"/>
        </w:rPr>
        <w:t xml:space="preserve"> </w:t>
      </w:r>
      <w:r w:rsidR="00165892" w:rsidRPr="00165892">
        <w:rPr>
          <w:rFonts w:ascii="Comic Sans MS" w:hAnsi="Comic Sans MS"/>
          <w:sz w:val="20"/>
          <w:szCs w:val="20"/>
        </w:rPr>
        <w:t>KJM</w:t>
      </w:r>
      <w:r w:rsidR="00165892">
        <w:rPr>
          <w:rFonts w:ascii="Comic Sans MS" w:hAnsi="Comic Sans MS"/>
          <w:sz w:val="20"/>
          <w:szCs w:val="20"/>
        </w:rPr>
        <w:tab/>
      </w:r>
      <w:r w:rsidRPr="006900E4">
        <w:rPr>
          <w:rFonts w:ascii="Comic Sans MS" w:hAnsi="Comic Sans MS"/>
          <w:smallCaps/>
          <w:color w:val="000080"/>
          <w:sz w:val="20"/>
          <w:szCs w:val="20"/>
        </w:rPr>
        <w:t>Páginas:</w:t>
      </w:r>
      <w:r w:rsidRPr="006900E4">
        <w:rPr>
          <w:rFonts w:ascii="Comic Sans MS" w:hAnsi="Comic Sans MS"/>
          <w:smallCaps/>
          <w:sz w:val="20"/>
          <w:szCs w:val="20"/>
        </w:rPr>
        <w:t xml:space="preserve"> </w:t>
      </w:r>
      <w:r w:rsidRPr="006900E4">
        <w:rPr>
          <w:rFonts w:ascii="Comic Sans MS" w:hAnsi="Comic Sans MS"/>
          <w:sz w:val="20"/>
          <w:szCs w:val="20"/>
        </w:rPr>
        <w:t>120</w:t>
      </w:r>
      <w:r w:rsidRPr="006900E4">
        <w:rPr>
          <w:rFonts w:ascii="Comic Sans MS" w:hAnsi="Comic Sans MS"/>
          <w:smallCaps/>
          <w:color w:val="000080"/>
          <w:sz w:val="20"/>
          <w:szCs w:val="20"/>
        </w:rPr>
        <w:t xml:space="preserve"> </w:t>
      </w:r>
    </w:p>
    <w:p w:rsidR="00FD2486" w:rsidRDefault="00FD2486" w:rsidP="00FD2486">
      <w:pPr>
        <w:jc w:val="both"/>
        <w:rPr>
          <w:rFonts w:ascii="Comic Sans MS" w:hAnsi="Comic Sans MS"/>
          <w:sz w:val="20"/>
          <w:szCs w:val="20"/>
        </w:rPr>
      </w:pPr>
    </w:p>
    <w:p w:rsidR="00FD2486" w:rsidRDefault="00FD2486" w:rsidP="00FD2486">
      <w:pPr>
        <w:tabs>
          <w:tab w:val="left" w:pos="4500"/>
        </w:tabs>
        <w:rPr>
          <w:rFonts w:ascii="Comic Sans MS" w:hAnsi="Comic Sans MS"/>
          <w:sz w:val="20"/>
          <w:szCs w:val="20"/>
        </w:rPr>
      </w:pPr>
    </w:p>
    <w:p w:rsidR="00FD2486" w:rsidRPr="000533B1" w:rsidRDefault="00680EE9" w:rsidP="00FD2486">
      <w:pPr>
        <w:rPr>
          <w:rFonts w:ascii="Comic Sans MS" w:hAnsi="Comic Sans MS"/>
          <w:b/>
          <w:smallCaps/>
          <w:color w:val="000080"/>
          <w:sz w:val="28"/>
          <w:szCs w:val="28"/>
        </w:rPr>
      </w:pPr>
      <w:r>
        <w:rPr>
          <w:noProof/>
        </w:rPr>
        <w:drawing>
          <wp:anchor distT="0" distB="0" distL="114300" distR="114300" simplePos="0" relativeHeight="251651072" behindDoc="0" locked="0" layoutInCell="1" allowOverlap="1" wp14:anchorId="07B8684F" wp14:editId="48864DC1">
            <wp:simplePos x="0" y="0"/>
            <wp:positionH relativeFrom="column">
              <wp:posOffset>0</wp:posOffset>
            </wp:positionH>
            <wp:positionV relativeFrom="paragraph">
              <wp:posOffset>85725</wp:posOffset>
            </wp:positionV>
            <wp:extent cx="539750" cy="728980"/>
            <wp:effectExtent l="0" t="0" r="0" b="0"/>
            <wp:wrapSquare wrapText="bothSides"/>
            <wp:docPr id="121" name="Imagen 121" descr="FERHBG00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FERHBG00700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3975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29642E">
        <w:rPr>
          <w:rFonts w:ascii="Comic Sans MS" w:hAnsi="Comic Sans MS"/>
          <w:b/>
          <w:smallCaps/>
          <w:color w:val="000080"/>
        </w:rPr>
        <w:t>El motor del conocimiento</w:t>
      </w:r>
      <w:r w:rsidR="00FD2486">
        <w:rPr>
          <w:rFonts w:ascii="Comic Sans MS" w:hAnsi="Comic Sans MS"/>
          <w:b/>
          <w:smallCaps/>
          <w:color w:val="000080"/>
          <w:sz w:val="28"/>
          <w:szCs w:val="28"/>
        </w:rPr>
        <w:t>.</w:t>
      </w:r>
      <w:r w:rsidR="00FD2486" w:rsidRPr="0029642E">
        <w:rPr>
          <w:rFonts w:ascii="Comic Sans MS" w:hAnsi="Comic Sans MS"/>
          <w:b/>
          <w:smallCaps/>
          <w:color w:val="000080"/>
          <w:sz w:val="20"/>
          <w:szCs w:val="20"/>
        </w:rPr>
        <w:t xml:space="preserve"> Cómo crear ciclos rápidos de conocimiento-acción y acción-conocimiento</w:t>
      </w:r>
    </w:p>
    <w:p w:rsidR="00FD2486" w:rsidRPr="0029642E" w:rsidRDefault="00FD2486" w:rsidP="00FD2486">
      <w:pPr>
        <w:rPr>
          <w:rFonts w:ascii="Comic Sans MS" w:hAnsi="Comic Sans MS"/>
          <w:sz w:val="20"/>
          <w:szCs w:val="20"/>
        </w:rPr>
      </w:pPr>
      <w:r w:rsidRPr="0029642E">
        <w:rPr>
          <w:rFonts w:ascii="Comic Sans MS" w:hAnsi="Comic Sans MS"/>
          <w:smallCaps/>
          <w:color w:val="0000FF"/>
          <w:sz w:val="20"/>
          <w:szCs w:val="20"/>
        </w:rPr>
        <w:t>Autor</w:t>
      </w:r>
      <w:r w:rsidRPr="0029642E">
        <w:rPr>
          <w:rFonts w:ascii="Comic Sans MS" w:hAnsi="Comic Sans MS"/>
          <w:color w:val="0000FF"/>
          <w:sz w:val="20"/>
          <w:szCs w:val="20"/>
        </w:rPr>
        <w:t xml:space="preserve">: </w:t>
      </w:r>
      <w:r w:rsidRPr="00FF5953">
        <w:rPr>
          <w:rFonts w:ascii="Comic Sans MS" w:hAnsi="Comic Sans MS"/>
          <w:spacing w:val="-8"/>
          <w:sz w:val="20"/>
          <w:szCs w:val="20"/>
        </w:rPr>
        <w:t xml:space="preserve">Lloyd </w:t>
      </w:r>
      <w:proofErr w:type="spellStart"/>
      <w:r w:rsidRPr="00FF5953">
        <w:rPr>
          <w:rFonts w:ascii="Comic Sans MS" w:hAnsi="Comic Sans MS"/>
          <w:spacing w:val="-8"/>
          <w:sz w:val="20"/>
          <w:szCs w:val="20"/>
        </w:rPr>
        <w:t>Baird</w:t>
      </w:r>
      <w:proofErr w:type="spellEnd"/>
      <w:r w:rsidRPr="00FF5953">
        <w:rPr>
          <w:rFonts w:ascii="Comic Sans MS" w:hAnsi="Comic Sans MS"/>
          <w:spacing w:val="-8"/>
          <w:sz w:val="20"/>
          <w:szCs w:val="20"/>
        </w:rPr>
        <w:t xml:space="preserve"> y otros. Creador del Instituto para liderar en una Economía Dinámica de Boston</w:t>
      </w:r>
    </w:p>
    <w:p w:rsidR="00FD2486" w:rsidRPr="0029642E" w:rsidRDefault="00FD2486" w:rsidP="00FD2486">
      <w:pPr>
        <w:tabs>
          <w:tab w:val="left" w:pos="4500"/>
        </w:tabs>
        <w:rPr>
          <w:rFonts w:ascii="Comic Sans MS" w:hAnsi="Comic Sans MS"/>
          <w:sz w:val="20"/>
          <w:szCs w:val="20"/>
        </w:rPr>
      </w:pPr>
      <w:proofErr w:type="spellStart"/>
      <w:r w:rsidRPr="0029642E">
        <w:rPr>
          <w:rFonts w:ascii="Comic Sans MS" w:hAnsi="Comic Sans MS"/>
          <w:smallCaps/>
          <w:color w:val="000080"/>
          <w:sz w:val="20"/>
          <w:szCs w:val="20"/>
        </w:rPr>
        <w:t>Isbn</w:t>
      </w:r>
      <w:proofErr w:type="spellEnd"/>
      <w:r w:rsidRPr="0029642E">
        <w:rPr>
          <w:rFonts w:ascii="Comic Sans MS" w:hAnsi="Comic Sans MS"/>
          <w:smallCaps/>
          <w:color w:val="000080"/>
          <w:sz w:val="20"/>
          <w:szCs w:val="20"/>
        </w:rPr>
        <w:t>:</w:t>
      </w:r>
      <w:r w:rsidRPr="0029642E">
        <w:rPr>
          <w:rFonts w:ascii="Comic Sans MS" w:hAnsi="Comic Sans MS"/>
          <w:smallCaps/>
          <w:sz w:val="20"/>
          <w:szCs w:val="20"/>
        </w:rPr>
        <w:t xml:space="preserve"> 9788480044981</w:t>
      </w:r>
      <w:r w:rsidRPr="0029642E">
        <w:rPr>
          <w:rFonts w:ascii="Comic Sans MS" w:hAnsi="Comic Sans MS"/>
          <w:smallCaps/>
          <w:sz w:val="20"/>
          <w:szCs w:val="20"/>
        </w:rPr>
        <w:tab/>
      </w:r>
      <w:r>
        <w:rPr>
          <w:rFonts w:ascii="Comic Sans MS" w:hAnsi="Comic Sans MS"/>
          <w:smallCaps/>
          <w:sz w:val="20"/>
          <w:szCs w:val="20"/>
        </w:rPr>
        <w:t xml:space="preserve"> </w:t>
      </w:r>
      <w:r w:rsidRPr="0029642E">
        <w:rPr>
          <w:rFonts w:ascii="Comic Sans MS" w:hAnsi="Comic Sans MS"/>
          <w:smallCaps/>
          <w:color w:val="000080"/>
          <w:sz w:val="20"/>
          <w:szCs w:val="20"/>
        </w:rPr>
        <w:t>Edición:</w:t>
      </w:r>
      <w:r w:rsidRPr="0029642E">
        <w:rPr>
          <w:rFonts w:ascii="Comic Sans MS" w:hAnsi="Comic Sans MS"/>
          <w:sz w:val="20"/>
          <w:szCs w:val="20"/>
        </w:rPr>
        <w:t xml:space="preserve"> 1.ª , Diciembre 2001</w:t>
      </w:r>
    </w:p>
    <w:p w:rsidR="00FD2486" w:rsidRDefault="00FD2486" w:rsidP="00FF5953">
      <w:pPr>
        <w:tabs>
          <w:tab w:val="left" w:pos="1080"/>
          <w:tab w:val="left" w:pos="4200"/>
          <w:tab w:val="left" w:pos="6720"/>
        </w:tabs>
        <w:rPr>
          <w:rFonts w:ascii="Comic Sans MS" w:hAnsi="Comic Sans MS"/>
          <w:sz w:val="20"/>
          <w:szCs w:val="20"/>
        </w:rPr>
      </w:pPr>
      <w:r w:rsidRPr="0029642E">
        <w:rPr>
          <w:rFonts w:ascii="Comic Sans MS" w:hAnsi="Comic Sans MS"/>
          <w:smallCaps/>
          <w:color w:val="000080"/>
          <w:sz w:val="20"/>
          <w:szCs w:val="20"/>
        </w:rPr>
        <w:t>Encuadernación:</w:t>
      </w:r>
      <w:r w:rsidRPr="0029642E">
        <w:rPr>
          <w:rFonts w:ascii="Comic Sans MS" w:hAnsi="Comic Sans MS"/>
          <w:sz w:val="20"/>
          <w:szCs w:val="20"/>
        </w:rPr>
        <w:t xml:space="preserve"> Rústica 17X24</w:t>
      </w:r>
      <w:r w:rsidRPr="0029642E">
        <w:rPr>
          <w:rFonts w:ascii="Comic Sans MS" w:hAnsi="Comic Sans MS"/>
          <w:sz w:val="20"/>
          <w:szCs w:val="20"/>
        </w:rPr>
        <w:tab/>
      </w:r>
      <w:proofErr w:type="spellStart"/>
      <w:r w:rsidR="00FF5953" w:rsidRPr="00DA0B42">
        <w:rPr>
          <w:rFonts w:ascii="Comic Sans MS" w:hAnsi="Comic Sans MS" w:cs="Tahoma"/>
          <w:iCs/>
          <w:smallCaps/>
          <w:color w:val="000080"/>
          <w:sz w:val="20"/>
          <w:szCs w:val="20"/>
        </w:rPr>
        <w:t>Ibic</w:t>
      </w:r>
      <w:proofErr w:type="spellEnd"/>
      <w:r w:rsidR="00FF5953" w:rsidRPr="00DA0B42">
        <w:rPr>
          <w:rFonts w:ascii="Comic Sans MS" w:hAnsi="Comic Sans MS" w:cs="Tahoma"/>
          <w:iCs/>
          <w:smallCaps/>
          <w:color w:val="000080"/>
          <w:sz w:val="20"/>
          <w:szCs w:val="20"/>
        </w:rPr>
        <w:t>:</w:t>
      </w:r>
      <w:r w:rsidR="00FF5953" w:rsidRPr="009C1E6B">
        <w:rPr>
          <w:rFonts w:ascii="Comic Sans MS" w:hAnsi="Comic Sans MS" w:cs="Tahoma"/>
          <w:iCs/>
          <w:smallCaps/>
          <w:color w:val="000080"/>
          <w:sz w:val="20"/>
          <w:szCs w:val="20"/>
        </w:rPr>
        <w:t xml:space="preserve"> </w:t>
      </w:r>
      <w:r w:rsidR="00FF5953" w:rsidRPr="00FF5953">
        <w:rPr>
          <w:rFonts w:ascii="Comic Sans MS" w:hAnsi="Comic Sans MS"/>
          <w:sz w:val="20"/>
          <w:szCs w:val="20"/>
        </w:rPr>
        <w:t>JNRV</w:t>
      </w:r>
      <w:r w:rsidR="00FF5953">
        <w:rPr>
          <w:rFonts w:ascii="Comic Sans MS" w:hAnsi="Comic Sans MS"/>
          <w:sz w:val="20"/>
          <w:szCs w:val="20"/>
        </w:rPr>
        <w:tab/>
      </w:r>
      <w:r w:rsidRPr="0029642E">
        <w:rPr>
          <w:rFonts w:ascii="Comic Sans MS" w:hAnsi="Comic Sans MS"/>
          <w:smallCaps/>
          <w:color w:val="000080"/>
          <w:sz w:val="20"/>
          <w:szCs w:val="20"/>
        </w:rPr>
        <w:t>Páginas:</w:t>
      </w:r>
      <w:r w:rsidRPr="0029642E">
        <w:rPr>
          <w:rFonts w:ascii="Comic Sans MS" w:hAnsi="Comic Sans MS"/>
          <w:smallCaps/>
          <w:sz w:val="20"/>
          <w:szCs w:val="20"/>
        </w:rPr>
        <w:t xml:space="preserve"> </w:t>
      </w:r>
      <w:r w:rsidRPr="0029642E">
        <w:rPr>
          <w:rFonts w:ascii="Comic Sans MS" w:hAnsi="Comic Sans MS"/>
          <w:sz w:val="20"/>
          <w:szCs w:val="20"/>
        </w:rPr>
        <w:t>176</w:t>
      </w:r>
    </w:p>
    <w:p w:rsidR="00C64B7C" w:rsidRDefault="00C64B7C" w:rsidP="00FF5953">
      <w:pPr>
        <w:tabs>
          <w:tab w:val="left" w:pos="1080"/>
          <w:tab w:val="left" w:pos="4200"/>
          <w:tab w:val="left" w:pos="6720"/>
        </w:tabs>
        <w:rPr>
          <w:rFonts w:ascii="Comic Sans MS" w:hAnsi="Comic Sans MS"/>
          <w:sz w:val="20"/>
          <w:szCs w:val="20"/>
        </w:rPr>
      </w:pPr>
    </w:p>
    <w:p w:rsidR="00FD2486" w:rsidRDefault="00FD2486" w:rsidP="00FD2486">
      <w:pPr>
        <w:jc w:val="both"/>
        <w:rPr>
          <w:rFonts w:ascii="Comic Sans MS" w:hAnsi="Comic Sans MS"/>
          <w:sz w:val="20"/>
          <w:szCs w:val="20"/>
        </w:rPr>
      </w:pPr>
    </w:p>
    <w:p w:rsidR="00FF5953" w:rsidRPr="00FF5953" w:rsidRDefault="00680EE9" w:rsidP="00814260">
      <w:pPr>
        <w:tabs>
          <w:tab w:val="left" w:pos="4200"/>
          <w:tab w:val="left" w:pos="6720"/>
        </w:tabs>
        <w:rPr>
          <w:rFonts w:ascii="Comic Sans MS" w:hAnsi="Comic Sans MS"/>
          <w:b/>
          <w:smallCaps/>
          <w:color w:val="000080"/>
        </w:rPr>
      </w:pPr>
      <w:r>
        <w:rPr>
          <w:noProof/>
        </w:rPr>
        <w:drawing>
          <wp:anchor distT="0" distB="0" distL="114300" distR="114300" simplePos="0" relativeHeight="251698176" behindDoc="0" locked="0" layoutInCell="1" allowOverlap="1" wp14:anchorId="22C7C250" wp14:editId="64764895">
            <wp:simplePos x="0" y="0"/>
            <wp:positionH relativeFrom="column">
              <wp:posOffset>0</wp:posOffset>
            </wp:positionH>
            <wp:positionV relativeFrom="paragraph">
              <wp:posOffset>45720</wp:posOffset>
            </wp:positionV>
            <wp:extent cx="543560" cy="741045"/>
            <wp:effectExtent l="0" t="0" r="8890" b="1905"/>
            <wp:wrapSquare wrapText="bothSides"/>
            <wp:docPr id="184" name="Imagen 184" descr="FERHMR00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FERHMR00400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4356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953" w:rsidRPr="00FF5953">
        <w:rPr>
          <w:rFonts w:ascii="Comic Sans MS" w:hAnsi="Comic Sans MS"/>
          <w:b/>
          <w:smallCaps/>
          <w:color w:val="000080"/>
        </w:rPr>
        <w:t>La formación basada en los resultados</w:t>
      </w:r>
    </w:p>
    <w:p w:rsidR="00FF5953" w:rsidRPr="00FF5953" w:rsidRDefault="00FF5953" w:rsidP="00FF5953">
      <w:pPr>
        <w:rPr>
          <w:rFonts w:ascii="Comic Sans MS" w:hAnsi="Comic Sans MS"/>
          <w:sz w:val="20"/>
          <w:szCs w:val="20"/>
        </w:rPr>
      </w:pPr>
      <w:r w:rsidRPr="00FF5953">
        <w:rPr>
          <w:rFonts w:ascii="Comic Sans MS" w:hAnsi="Comic Sans MS"/>
          <w:smallCaps/>
          <w:color w:val="0000FF"/>
          <w:sz w:val="20"/>
          <w:szCs w:val="20"/>
        </w:rPr>
        <w:t>Autor</w:t>
      </w:r>
      <w:r w:rsidRPr="00FF5953">
        <w:rPr>
          <w:rFonts w:ascii="Comic Sans MS" w:hAnsi="Comic Sans MS"/>
          <w:color w:val="0000FF"/>
          <w:sz w:val="20"/>
          <w:szCs w:val="20"/>
        </w:rPr>
        <w:t xml:space="preserve">: </w:t>
      </w:r>
      <w:r w:rsidRPr="00FF5953">
        <w:rPr>
          <w:rFonts w:ascii="Comic Sans MS" w:hAnsi="Comic Sans MS"/>
          <w:sz w:val="20"/>
          <w:szCs w:val="20"/>
        </w:rPr>
        <w:t xml:space="preserve">Dale </w:t>
      </w:r>
      <w:proofErr w:type="spellStart"/>
      <w:r w:rsidRPr="00FF5953">
        <w:rPr>
          <w:rFonts w:ascii="Comic Sans MS" w:hAnsi="Comic Sans MS"/>
          <w:sz w:val="20"/>
          <w:szCs w:val="20"/>
        </w:rPr>
        <w:t>Brethower</w:t>
      </w:r>
      <w:proofErr w:type="spellEnd"/>
      <w:r w:rsidRPr="00FF5953">
        <w:rPr>
          <w:rFonts w:ascii="Comic Sans MS" w:hAnsi="Comic Sans MS"/>
          <w:sz w:val="20"/>
          <w:szCs w:val="20"/>
        </w:rPr>
        <w:t xml:space="preserve"> y otros. Profesor en Western Michigan </w:t>
      </w:r>
      <w:proofErr w:type="spellStart"/>
      <w:r w:rsidRPr="00FF5953">
        <w:rPr>
          <w:rFonts w:ascii="Comic Sans MS" w:hAnsi="Comic Sans MS"/>
          <w:sz w:val="20"/>
          <w:szCs w:val="20"/>
        </w:rPr>
        <w:t>University</w:t>
      </w:r>
      <w:proofErr w:type="spellEnd"/>
    </w:p>
    <w:p w:rsidR="00FF5953" w:rsidRPr="00FF5953" w:rsidRDefault="00FF5953" w:rsidP="00101ED8">
      <w:pPr>
        <w:tabs>
          <w:tab w:val="left" w:pos="4440"/>
        </w:tabs>
        <w:rPr>
          <w:rFonts w:ascii="Comic Sans MS" w:hAnsi="Comic Sans MS"/>
          <w:sz w:val="20"/>
          <w:szCs w:val="20"/>
        </w:rPr>
      </w:pPr>
      <w:proofErr w:type="spellStart"/>
      <w:r w:rsidRPr="00FF5953">
        <w:rPr>
          <w:rFonts w:ascii="Comic Sans MS" w:hAnsi="Comic Sans MS"/>
          <w:smallCaps/>
          <w:color w:val="000080"/>
          <w:sz w:val="20"/>
          <w:szCs w:val="20"/>
        </w:rPr>
        <w:t>Isbn</w:t>
      </w:r>
      <w:proofErr w:type="spellEnd"/>
      <w:r w:rsidRPr="00FF5953">
        <w:rPr>
          <w:rFonts w:ascii="Comic Sans MS" w:hAnsi="Comic Sans MS"/>
          <w:smallCaps/>
          <w:color w:val="000080"/>
          <w:sz w:val="20"/>
          <w:szCs w:val="20"/>
        </w:rPr>
        <w:t>:</w:t>
      </w:r>
      <w:r w:rsidRPr="00FF5953">
        <w:rPr>
          <w:rFonts w:ascii="Comic Sans MS" w:hAnsi="Comic Sans MS"/>
          <w:smallCaps/>
          <w:sz w:val="20"/>
          <w:szCs w:val="20"/>
        </w:rPr>
        <w:t xml:space="preserve"> 9788480044479</w:t>
      </w:r>
      <w:r w:rsidRPr="00FF5953">
        <w:rPr>
          <w:rFonts w:ascii="Comic Sans MS" w:hAnsi="Comic Sans MS"/>
          <w:smallCaps/>
          <w:sz w:val="20"/>
          <w:szCs w:val="20"/>
        </w:rPr>
        <w:tab/>
      </w:r>
      <w:r w:rsidRPr="00FF5953">
        <w:rPr>
          <w:rFonts w:ascii="Comic Sans MS" w:hAnsi="Comic Sans MS"/>
          <w:smallCaps/>
          <w:color w:val="000080"/>
          <w:sz w:val="20"/>
          <w:szCs w:val="20"/>
        </w:rPr>
        <w:t>Edición:</w:t>
      </w:r>
      <w:r w:rsidRPr="00FF5953">
        <w:rPr>
          <w:rFonts w:ascii="Comic Sans MS" w:hAnsi="Comic Sans MS"/>
          <w:sz w:val="20"/>
          <w:szCs w:val="20"/>
        </w:rPr>
        <w:t xml:space="preserve"> 1.ª , Noviembre 2000</w:t>
      </w:r>
    </w:p>
    <w:p w:rsidR="00FF5953" w:rsidRPr="00681BDF" w:rsidRDefault="00FF5953" w:rsidP="00681BDF">
      <w:pPr>
        <w:tabs>
          <w:tab w:val="left" w:pos="4200"/>
          <w:tab w:val="left" w:pos="6720"/>
        </w:tabs>
        <w:rPr>
          <w:rFonts w:ascii="Comic Sans MS" w:hAnsi="Comic Sans MS"/>
          <w:sz w:val="20"/>
          <w:szCs w:val="20"/>
        </w:rPr>
      </w:pPr>
      <w:r w:rsidRPr="00FF5953">
        <w:rPr>
          <w:rFonts w:ascii="Comic Sans MS" w:hAnsi="Comic Sans MS"/>
          <w:smallCaps/>
          <w:color w:val="000080"/>
          <w:sz w:val="20"/>
          <w:szCs w:val="20"/>
        </w:rPr>
        <w:t>Encuadernación:</w:t>
      </w:r>
      <w:r w:rsidRPr="00FF5953">
        <w:rPr>
          <w:rFonts w:ascii="Comic Sans MS" w:hAnsi="Comic Sans MS"/>
          <w:sz w:val="20"/>
          <w:szCs w:val="20"/>
        </w:rPr>
        <w:t xml:space="preserve"> Rústica 17X24</w:t>
      </w:r>
      <w:r w:rsidRPr="00FF5953">
        <w:rPr>
          <w:rFonts w:ascii="Comic Sans MS" w:hAnsi="Comic Sans MS"/>
          <w:sz w:val="20"/>
          <w:szCs w:val="20"/>
        </w:rPr>
        <w:tab/>
      </w:r>
      <w:proofErr w:type="spellStart"/>
      <w:r w:rsidRPr="00FF5953">
        <w:rPr>
          <w:rFonts w:ascii="Comic Sans MS" w:hAnsi="Comic Sans MS" w:cs="Tahoma"/>
          <w:iCs/>
          <w:smallCaps/>
          <w:color w:val="000080"/>
          <w:sz w:val="20"/>
          <w:szCs w:val="20"/>
        </w:rPr>
        <w:t>Ibic</w:t>
      </w:r>
      <w:proofErr w:type="spellEnd"/>
      <w:r w:rsidRPr="00FF5953">
        <w:rPr>
          <w:rFonts w:ascii="Comic Sans MS" w:hAnsi="Comic Sans MS" w:cs="Tahoma"/>
          <w:iCs/>
          <w:smallCaps/>
          <w:color w:val="000080"/>
          <w:sz w:val="20"/>
          <w:szCs w:val="20"/>
        </w:rPr>
        <w:t xml:space="preserve">: </w:t>
      </w:r>
      <w:r w:rsidR="00681BDF" w:rsidRPr="00681BDF">
        <w:rPr>
          <w:rFonts w:ascii="Comic Sans MS" w:hAnsi="Comic Sans MS"/>
          <w:sz w:val="20"/>
          <w:szCs w:val="20"/>
        </w:rPr>
        <w:t>JNRV</w:t>
      </w:r>
      <w:r w:rsidR="00681BDF">
        <w:rPr>
          <w:rFonts w:ascii="Comic Sans MS" w:hAnsi="Comic Sans MS"/>
          <w:sz w:val="20"/>
          <w:szCs w:val="20"/>
        </w:rPr>
        <w:tab/>
      </w:r>
      <w:r w:rsidRPr="00681BDF">
        <w:rPr>
          <w:rFonts w:ascii="Comic Sans MS" w:hAnsi="Comic Sans MS"/>
          <w:smallCaps/>
          <w:color w:val="000080"/>
          <w:sz w:val="20"/>
          <w:szCs w:val="20"/>
        </w:rPr>
        <w:t>Páginas:</w:t>
      </w:r>
      <w:r w:rsidRPr="00681BDF">
        <w:rPr>
          <w:sz w:val="20"/>
          <w:szCs w:val="20"/>
        </w:rPr>
        <w:t xml:space="preserve"> </w:t>
      </w:r>
      <w:r w:rsidRPr="00681BDF">
        <w:rPr>
          <w:rFonts w:ascii="Comic Sans MS" w:hAnsi="Comic Sans MS"/>
          <w:sz w:val="20"/>
          <w:szCs w:val="20"/>
        </w:rPr>
        <w:t>244</w:t>
      </w:r>
    </w:p>
    <w:p w:rsidR="00FF5953" w:rsidRDefault="00FF5953" w:rsidP="00FF5953">
      <w:pPr>
        <w:tabs>
          <w:tab w:val="left" w:pos="4200"/>
          <w:tab w:val="left" w:pos="6720"/>
        </w:tabs>
        <w:rPr>
          <w:rFonts w:ascii="Comic Sans MS" w:hAnsi="Comic Sans MS"/>
          <w:sz w:val="20"/>
          <w:szCs w:val="20"/>
        </w:rPr>
      </w:pPr>
    </w:p>
    <w:p w:rsidR="004E6B63" w:rsidRDefault="004E6B63" w:rsidP="00FF5953">
      <w:pPr>
        <w:tabs>
          <w:tab w:val="left" w:pos="4200"/>
          <w:tab w:val="left" w:pos="6720"/>
        </w:tabs>
        <w:rPr>
          <w:rFonts w:ascii="Comic Sans MS" w:hAnsi="Comic Sans MS"/>
          <w:sz w:val="20"/>
          <w:szCs w:val="20"/>
        </w:rPr>
      </w:pPr>
    </w:p>
    <w:p w:rsidR="00FD2486" w:rsidRPr="004813F8" w:rsidRDefault="00680EE9" w:rsidP="00FA63C5">
      <w:pPr>
        <w:tabs>
          <w:tab w:val="left" w:pos="4200"/>
          <w:tab w:val="left" w:pos="6720"/>
        </w:tabs>
        <w:rPr>
          <w:rFonts w:ascii="Comic Sans MS" w:hAnsi="Comic Sans MS"/>
          <w:b/>
          <w:smallCaps/>
          <w:color w:val="000080"/>
          <w:sz w:val="20"/>
          <w:szCs w:val="20"/>
        </w:rPr>
      </w:pPr>
      <w:r>
        <w:rPr>
          <w:noProof/>
        </w:rPr>
        <w:drawing>
          <wp:anchor distT="0" distB="0" distL="114300" distR="114300" simplePos="0" relativeHeight="251654144" behindDoc="0" locked="0" layoutInCell="1" allowOverlap="1" wp14:anchorId="3F36D381" wp14:editId="355CDE8B">
            <wp:simplePos x="0" y="0"/>
            <wp:positionH relativeFrom="column">
              <wp:posOffset>0</wp:posOffset>
            </wp:positionH>
            <wp:positionV relativeFrom="paragraph">
              <wp:posOffset>72390</wp:posOffset>
            </wp:positionV>
            <wp:extent cx="539750" cy="749300"/>
            <wp:effectExtent l="0" t="0" r="0" b="0"/>
            <wp:wrapSquare wrapText="bothSides"/>
            <wp:docPr id="131" name="Imagen 131" descr="FERHBG00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FERHBG00500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975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486" w:rsidRPr="004813F8">
        <w:rPr>
          <w:rFonts w:ascii="Comic Sans MS" w:hAnsi="Comic Sans MS"/>
          <w:b/>
          <w:smallCaps/>
          <w:color w:val="000080"/>
        </w:rPr>
        <w:t xml:space="preserve">Cómo aplicar el aprendizaje al puesto de trabajo. </w:t>
      </w:r>
      <w:r w:rsidR="00FD2486" w:rsidRPr="004813F8">
        <w:rPr>
          <w:rFonts w:ascii="Comic Sans MS" w:hAnsi="Comic Sans MS"/>
          <w:b/>
          <w:smallCaps/>
          <w:color w:val="000080"/>
          <w:sz w:val="20"/>
          <w:szCs w:val="20"/>
        </w:rPr>
        <w:t>Un modelo estratégico para garantizar un alto rendimiento de sus inversiones en formación</w:t>
      </w:r>
    </w:p>
    <w:p w:rsidR="00FD2486" w:rsidRPr="00FA63C5" w:rsidRDefault="00FD2486" w:rsidP="00FD2486">
      <w:pPr>
        <w:rPr>
          <w:rFonts w:ascii="Comic Sans MS" w:hAnsi="Comic Sans MS"/>
          <w:spacing w:val="-6"/>
          <w:sz w:val="20"/>
          <w:szCs w:val="20"/>
        </w:rPr>
      </w:pPr>
      <w:r w:rsidRPr="004813F8">
        <w:rPr>
          <w:rFonts w:ascii="Comic Sans MS" w:hAnsi="Comic Sans MS"/>
          <w:smallCaps/>
          <w:color w:val="0000FF"/>
          <w:sz w:val="20"/>
          <w:szCs w:val="20"/>
        </w:rPr>
        <w:t>Autor</w:t>
      </w:r>
      <w:r w:rsidRPr="004813F8">
        <w:rPr>
          <w:rFonts w:ascii="Comic Sans MS" w:hAnsi="Comic Sans MS"/>
          <w:color w:val="0000FF"/>
          <w:sz w:val="20"/>
          <w:szCs w:val="20"/>
        </w:rPr>
        <w:t>:</w:t>
      </w:r>
      <w:r w:rsidRPr="00FA63C5">
        <w:rPr>
          <w:rFonts w:ascii="Comic Sans MS" w:hAnsi="Comic Sans MS"/>
          <w:color w:val="0000FF"/>
          <w:spacing w:val="-6"/>
          <w:sz w:val="20"/>
          <w:szCs w:val="20"/>
        </w:rPr>
        <w:t xml:space="preserve"> </w:t>
      </w:r>
      <w:r w:rsidRPr="00FA63C5">
        <w:rPr>
          <w:rFonts w:ascii="Comic Sans MS" w:hAnsi="Comic Sans MS"/>
          <w:spacing w:val="-8"/>
          <w:sz w:val="20"/>
          <w:szCs w:val="20"/>
        </w:rPr>
        <w:t xml:space="preserve">Mary L. </w:t>
      </w:r>
      <w:proofErr w:type="spellStart"/>
      <w:r w:rsidRPr="00FA63C5">
        <w:rPr>
          <w:rFonts w:ascii="Comic Sans MS" w:hAnsi="Comic Sans MS"/>
          <w:spacing w:val="-8"/>
          <w:sz w:val="20"/>
          <w:szCs w:val="20"/>
        </w:rPr>
        <w:t>Broad</w:t>
      </w:r>
      <w:proofErr w:type="spellEnd"/>
      <w:r w:rsidRPr="00FA63C5">
        <w:rPr>
          <w:rFonts w:ascii="Comic Sans MS" w:hAnsi="Comic Sans MS"/>
          <w:spacing w:val="-8"/>
          <w:sz w:val="20"/>
          <w:szCs w:val="20"/>
        </w:rPr>
        <w:t xml:space="preserve"> y otros. </w:t>
      </w:r>
      <w:r w:rsidR="00FA63C5" w:rsidRPr="00FA63C5">
        <w:rPr>
          <w:rFonts w:ascii="Comic Sans MS" w:hAnsi="Comic Sans MS"/>
          <w:spacing w:val="-8"/>
          <w:sz w:val="20"/>
          <w:szCs w:val="20"/>
        </w:rPr>
        <w:t xml:space="preserve">Consultora directora Performance </w:t>
      </w:r>
      <w:proofErr w:type="spellStart"/>
      <w:r w:rsidR="00FA63C5" w:rsidRPr="00FA63C5">
        <w:rPr>
          <w:rFonts w:ascii="Comic Sans MS" w:hAnsi="Comic Sans MS"/>
          <w:spacing w:val="-8"/>
          <w:sz w:val="20"/>
          <w:szCs w:val="20"/>
        </w:rPr>
        <w:t>Excellence</w:t>
      </w:r>
      <w:proofErr w:type="spellEnd"/>
      <w:r w:rsidR="00FA63C5" w:rsidRPr="00FA63C5">
        <w:rPr>
          <w:rFonts w:ascii="Comic Sans MS" w:hAnsi="Comic Sans MS"/>
          <w:spacing w:val="-8"/>
          <w:sz w:val="20"/>
          <w:szCs w:val="20"/>
        </w:rPr>
        <w:t xml:space="preserve"> </w:t>
      </w:r>
      <w:proofErr w:type="spellStart"/>
      <w:r w:rsidR="00FA63C5" w:rsidRPr="00FA63C5">
        <w:rPr>
          <w:rFonts w:ascii="Comic Sans MS" w:hAnsi="Comic Sans MS"/>
          <w:spacing w:val="-8"/>
          <w:sz w:val="20"/>
          <w:szCs w:val="20"/>
        </w:rPr>
        <w:t>Chevy</w:t>
      </w:r>
      <w:proofErr w:type="spellEnd"/>
      <w:r w:rsidR="00FA63C5" w:rsidRPr="00FA63C5">
        <w:rPr>
          <w:rFonts w:ascii="Comic Sans MS" w:hAnsi="Comic Sans MS"/>
          <w:spacing w:val="-8"/>
          <w:sz w:val="20"/>
          <w:szCs w:val="20"/>
        </w:rPr>
        <w:t xml:space="preserve"> Chase, Maryland</w:t>
      </w:r>
    </w:p>
    <w:p w:rsidR="00FD2486" w:rsidRPr="004813F8" w:rsidRDefault="00FD2486" w:rsidP="00FD2486">
      <w:pPr>
        <w:tabs>
          <w:tab w:val="left" w:pos="4500"/>
        </w:tabs>
        <w:rPr>
          <w:rFonts w:ascii="Comic Sans MS" w:hAnsi="Comic Sans MS"/>
          <w:sz w:val="20"/>
          <w:szCs w:val="20"/>
        </w:rPr>
      </w:pPr>
      <w:r>
        <w:rPr>
          <w:rFonts w:ascii="Comic Sans MS" w:hAnsi="Comic Sans MS"/>
          <w:smallCaps/>
          <w:color w:val="000080"/>
          <w:sz w:val="20"/>
          <w:szCs w:val="20"/>
        </w:rPr>
        <w:t xml:space="preserve"> </w:t>
      </w:r>
      <w:proofErr w:type="spellStart"/>
      <w:r w:rsidRPr="004813F8">
        <w:rPr>
          <w:rFonts w:ascii="Comic Sans MS" w:hAnsi="Comic Sans MS"/>
          <w:smallCaps/>
          <w:color w:val="000080"/>
          <w:sz w:val="20"/>
          <w:szCs w:val="20"/>
        </w:rPr>
        <w:t>Isbn</w:t>
      </w:r>
      <w:proofErr w:type="spellEnd"/>
      <w:r w:rsidRPr="004813F8">
        <w:rPr>
          <w:rFonts w:ascii="Comic Sans MS" w:hAnsi="Comic Sans MS"/>
          <w:smallCaps/>
          <w:color w:val="000080"/>
          <w:sz w:val="20"/>
          <w:szCs w:val="20"/>
        </w:rPr>
        <w:t>:</w:t>
      </w:r>
      <w:r w:rsidRPr="004813F8">
        <w:rPr>
          <w:rFonts w:ascii="Comic Sans MS" w:hAnsi="Comic Sans MS"/>
          <w:smallCaps/>
          <w:sz w:val="20"/>
          <w:szCs w:val="20"/>
        </w:rPr>
        <w:t xml:space="preserve"> 9788480044387</w:t>
      </w:r>
      <w:r w:rsidRPr="004813F8">
        <w:rPr>
          <w:rFonts w:ascii="Comic Sans MS" w:hAnsi="Comic Sans MS"/>
          <w:smallCaps/>
          <w:sz w:val="20"/>
          <w:szCs w:val="20"/>
        </w:rPr>
        <w:tab/>
      </w:r>
      <w:r>
        <w:rPr>
          <w:rFonts w:ascii="Comic Sans MS" w:hAnsi="Comic Sans MS"/>
          <w:smallCaps/>
          <w:sz w:val="20"/>
          <w:szCs w:val="20"/>
        </w:rPr>
        <w:t xml:space="preserve"> </w:t>
      </w:r>
      <w:r w:rsidRPr="004813F8">
        <w:rPr>
          <w:rFonts w:ascii="Comic Sans MS" w:hAnsi="Comic Sans MS"/>
          <w:smallCaps/>
          <w:color w:val="000080"/>
          <w:sz w:val="20"/>
          <w:szCs w:val="20"/>
        </w:rPr>
        <w:t>Edición:</w:t>
      </w:r>
      <w:r w:rsidRPr="004813F8">
        <w:rPr>
          <w:rFonts w:ascii="Comic Sans MS" w:hAnsi="Comic Sans MS"/>
          <w:sz w:val="20"/>
          <w:szCs w:val="20"/>
        </w:rPr>
        <w:t xml:space="preserve"> 1.ª , Octubre 2000</w:t>
      </w:r>
    </w:p>
    <w:p w:rsidR="00FD2486" w:rsidRDefault="00FD2486" w:rsidP="00FA63C5">
      <w:pPr>
        <w:tabs>
          <w:tab w:val="left" w:pos="4200"/>
          <w:tab w:val="left" w:pos="6720"/>
        </w:tabs>
        <w:ind w:left="1080"/>
        <w:rPr>
          <w:rFonts w:ascii="Comic Sans MS" w:hAnsi="Comic Sans MS"/>
          <w:sz w:val="20"/>
          <w:szCs w:val="20"/>
        </w:rPr>
      </w:pPr>
      <w:r w:rsidRPr="004813F8">
        <w:rPr>
          <w:rFonts w:ascii="Comic Sans MS" w:hAnsi="Comic Sans MS"/>
          <w:smallCaps/>
          <w:color w:val="000080"/>
          <w:sz w:val="20"/>
          <w:szCs w:val="20"/>
        </w:rPr>
        <w:t>Encuadernación:</w:t>
      </w:r>
      <w:r w:rsidRPr="004813F8">
        <w:rPr>
          <w:rFonts w:ascii="Comic Sans MS" w:hAnsi="Comic Sans MS"/>
          <w:sz w:val="20"/>
          <w:szCs w:val="20"/>
        </w:rPr>
        <w:t xml:space="preserve"> Rústica 17X24</w:t>
      </w:r>
      <w:r w:rsidRPr="004813F8">
        <w:rPr>
          <w:rFonts w:ascii="Comic Sans MS" w:hAnsi="Comic Sans MS"/>
          <w:sz w:val="20"/>
          <w:szCs w:val="20"/>
        </w:rPr>
        <w:tab/>
      </w:r>
      <w:proofErr w:type="spellStart"/>
      <w:r w:rsidR="00FA63C5" w:rsidRPr="00FF5953">
        <w:rPr>
          <w:rFonts w:ascii="Comic Sans MS" w:hAnsi="Comic Sans MS" w:cs="Tahoma"/>
          <w:iCs/>
          <w:smallCaps/>
          <w:color w:val="000080"/>
          <w:sz w:val="20"/>
          <w:szCs w:val="20"/>
        </w:rPr>
        <w:t>Ibic</w:t>
      </w:r>
      <w:proofErr w:type="spellEnd"/>
      <w:r w:rsidR="00FA63C5" w:rsidRPr="00FF5953">
        <w:rPr>
          <w:rFonts w:ascii="Comic Sans MS" w:hAnsi="Comic Sans MS" w:cs="Tahoma"/>
          <w:iCs/>
          <w:smallCaps/>
          <w:color w:val="000080"/>
          <w:sz w:val="20"/>
          <w:szCs w:val="20"/>
        </w:rPr>
        <w:t xml:space="preserve">: </w:t>
      </w:r>
      <w:r w:rsidR="00FA63C5" w:rsidRPr="00681BDF">
        <w:rPr>
          <w:rFonts w:ascii="Comic Sans MS" w:hAnsi="Comic Sans MS"/>
          <w:sz w:val="20"/>
          <w:szCs w:val="20"/>
        </w:rPr>
        <w:t>JNRV</w:t>
      </w:r>
      <w:r w:rsidR="00FA63C5" w:rsidRPr="004813F8">
        <w:rPr>
          <w:rFonts w:ascii="Comic Sans MS" w:hAnsi="Comic Sans MS"/>
          <w:smallCaps/>
          <w:color w:val="000080"/>
          <w:sz w:val="20"/>
          <w:szCs w:val="20"/>
        </w:rPr>
        <w:t xml:space="preserve"> </w:t>
      </w:r>
      <w:r w:rsidR="00FA63C5">
        <w:rPr>
          <w:rFonts w:ascii="Comic Sans MS" w:hAnsi="Comic Sans MS"/>
          <w:smallCaps/>
          <w:color w:val="000080"/>
          <w:sz w:val="20"/>
          <w:szCs w:val="20"/>
        </w:rPr>
        <w:tab/>
      </w:r>
      <w:r w:rsidRPr="004813F8">
        <w:rPr>
          <w:rFonts w:ascii="Comic Sans MS" w:hAnsi="Comic Sans MS"/>
          <w:smallCaps/>
          <w:color w:val="000080"/>
          <w:sz w:val="20"/>
          <w:szCs w:val="20"/>
        </w:rPr>
        <w:t>Páginas:</w:t>
      </w:r>
      <w:r w:rsidRPr="004813F8">
        <w:rPr>
          <w:sz w:val="20"/>
          <w:szCs w:val="20"/>
        </w:rPr>
        <w:t xml:space="preserve"> </w:t>
      </w:r>
      <w:r w:rsidRPr="004813F8">
        <w:rPr>
          <w:rFonts w:ascii="Comic Sans MS" w:hAnsi="Comic Sans MS"/>
          <w:sz w:val="20"/>
          <w:szCs w:val="20"/>
        </w:rPr>
        <w:t>232</w:t>
      </w:r>
    </w:p>
    <w:p w:rsidR="00814260" w:rsidRDefault="00814260" w:rsidP="00FA63C5">
      <w:pPr>
        <w:tabs>
          <w:tab w:val="left" w:pos="4200"/>
          <w:tab w:val="left" w:pos="6720"/>
        </w:tabs>
        <w:ind w:left="1080"/>
        <w:rPr>
          <w:rFonts w:ascii="Comic Sans MS" w:hAnsi="Comic Sans MS"/>
          <w:sz w:val="20"/>
          <w:szCs w:val="20"/>
        </w:rPr>
      </w:pPr>
    </w:p>
    <w:p w:rsidR="00C64B7C" w:rsidRDefault="00C64B7C" w:rsidP="00FA63C5">
      <w:pPr>
        <w:tabs>
          <w:tab w:val="left" w:pos="4200"/>
          <w:tab w:val="left" w:pos="6720"/>
        </w:tabs>
        <w:ind w:left="1080"/>
        <w:rPr>
          <w:rFonts w:ascii="Comic Sans MS" w:hAnsi="Comic Sans MS"/>
          <w:sz w:val="20"/>
          <w:szCs w:val="20"/>
        </w:rPr>
      </w:pPr>
      <w:r>
        <w:rPr>
          <w:noProof/>
        </w:rPr>
        <w:drawing>
          <wp:anchor distT="0" distB="0" distL="114300" distR="114300" simplePos="0" relativeHeight="251655168" behindDoc="0" locked="0" layoutInCell="1" allowOverlap="1" wp14:anchorId="662388EE" wp14:editId="7C48ECE5">
            <wp:simplePos x="0" y="0"/>
            <wp:positionH relativeFrom="column">
              <wp:posOffset>9525</wp:posOffset>
            </wp:positionH>
            <wp:positionV relativeFrom="paragraph">
              <wp:posOffset>135890</wp:posOffset>
            </wp:positionV>
            <wp:extent cx="539750" cy="735965"/>
            <wp:effectExtent l="0" t="0" r="0" b="6985"/>
            <wp:wrapSquare wrapText="bothSides"/>
            <wp:docPr id="134" name="Imagen 134" descr="FERHCG0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FERHCG00200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397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486" w:rsidRPr="006963C2" w:rsidRDefault="00FD2486" w:rsidP="00FD2486">
      <w:pPr>
        <w:rPr>
          <w:rFonts w:ascii="Comic Sans MS" w:hAnsi="Comic Sans MS"/>
          <w:b/>
          <w:smallCaps/>
          <w:color w:val="000080"/>
          <w:sz w:val="28"/>
          <w:szCs w:val="28"/>
        </w:rPr>
      </w:pPr>
      <w:r w:rsidRPr="00294967">
        <w:rPr>
          <w:rFonts w:ascii="Comic Sans MS" w:hAnsi="Comic Sans MS"/>
          <w:b/>
          <w:smallCaps/>
          <w:color w:val="000080"/>
        </w:rPr>
        <w:t>Cómo dar sentido a mi vida y a mi trabajo</w:t>
      </w:r>
      <w:r w:rsidRPr="00294967">
        <w:rPr>
          <w:rFonts w:ascii="Comic Sans MS" w:hAnsi="Comic Sans MS"/>
          <w:b/>
          <w:smallCaps/>
          <w:color w:val="000080"/>
          <w:sz w:val="20"/>
          <w:szCs w:val="20"/>
        </w:rPr>
        <w:t xml:space="preserve">. </w:t>
      </w:r>
      <w:smartTag w:uri="urn:schemas-microsoft-com:office:smarttags" w:element="PersonName">
        <w:smartTagPr>
          <w:attr w:name="ProductID" w:val="LA FUERZA DEL"/>
        </w:smartTagPr>
        <w:r w:rsidRPr="00294967">
          <w:rPr>
            <w:rFonts w:ascii="Comic Sans MS" w:hAnsi="Comic Sans MS"/>
            <w:b/>
            <w:smallCaps/>
            <w:color w:val="000080"/>
            <w:sz w:val="20"/>
            <w:szCs w:val="20"/>
          </w:rPr>
          <w:t>La fuerza del</w:t>
        </w:r>
      </w:smartTag>
      <w:r w:rsidRPr="00294967">
        <w:rPr>
          <w:rFonts w:ascii="Comic Sans MS" w:hAnsi="Comic Sans MS"/>
          <w:b/>
          <w:smallCaps/>
          <w:color w:val="000080"/>
          <w:sz w:val="20"/>
          <w:szCs w:val="20"/>
        </w:rPr>
        <w:t xml:space="preserve"> propósito</w:t>
      </w:r>
      <w:r w:rsidRPr="00294967">
        <w:rPr>
          <w:rFonts w:ascii="Comic Sans MS" w:hAnsi="Comic Sans MS"/>
          <w:b/>
          <w:smallCaps/>
          <w:color w:val="FF0000"/>
          <w:sz w:val="20"/>
          <w:szCs w:val="20"/>
        </w:rPr>
        <w:t xml:space="preserve"> </w:t>
      </w:r>
    </w:p>
    <w:p w:rsidR="00FD2486" w:rsidRPr="00294967" w:rsidRDefault="00FD2486" w:rsidP="00FD2486">
      <w:pPr>
        <w:rPr>
          <w:rFonts w:ascii="Comic Sans MS" w:hAnsi="Comic Sans MS"/>
          <w:sz w:val="20"/>
          <w:szCs w:val="20"/>
        </w:rPr>
      </w:pPr>
      <w:r w:rsidRPr="00294967">
        <w:rPr>
          <w:rFonts w:ascii="Comic Sans MS" w:hAnsi="Comic Sans MS"/>
          <w:smallCaps/>
          <w:color w:val="0000FF"/>
          <w:sz w:val="20"/>
          <w:szCs w:val="20"/>
        </w:rPr>
        <w:t>Autor</w:t>
      </w:r>
      <w:r w:rsidRPr="00294967">
        <w:rPr>
          <w:rFonts w:ascii="Comic Sans MS" w:hAnsi="Comic Sans MS"/>
          <w:color w:val="0000FF"/>
          <w:sz w:val="20"/>
          <w:szCs w:val="20"/>
        </w:rPr>
        <w:t xml:space="preserve">: </w:t>
      </w:r>
      <w:r w:rsidRPr="00294967">
        <w:rPr>
          <w:rFonts w:ascii="Comic Sans MS" w:hAnsi="Comic Sans MS"/>
          <w:sz w:val="20"/>
          <w:szCs w:val="20"/>
        </w:rPr>
        <w:t xml:space="preserve">Richard J. Leiden. Socio-Fundador de </w:t>
      </w:r>
      <w:proofErr w:type="spellStart"/>
      <w:r w:rsidRPr="00294967">
        <w:rPr>
          <w:rFonts w:ascii="Comic Sans MS" w:hAnsi="Comic Sans MS"/>
          <w:sz w:val="20"/>
          <w:szCs w:val="20"/>
        </w:rPr>
        <w:t>The</w:t>
      </w:r>
      <w:proofErr w:type="spellEnd"/>
      <w:r w:rsidRPr="00294967">
        <w:rPr>
          <w:rFonts w:ascii="Comic Sans MS" w:hAnsi="Comic Sans MS"/>
          <w:sz w:val="20"/>
          <w:szCs w:val="20"/>
        </w:rPr>
        <w:t xml:space="preserve"> </w:t>
      </w:r>
      <w:proofErr w:type="spellStart"/>
      <w:r w:rsidRPr="00294967">
        <w:rPr>
          <w:rFonts w:ascii="Comic Sans MS" w:hAnsi="Comic Sans MS"/>
          <w:sz w:val="20"/>
          <w:szCs w:val="20"/>
        </w:rPr>
        <w:t>Inventure</w:t>
      </w:r>
      <w:proofErr w:type="spellEnd"/>
      <w:r w:rsidRPr="00294967">
        <w:rPr>
          <w:rFonts w:ascii="Comic Sans MS" w:hAnsi="Comic Sans MS"/>
          <w:sz w:val="20"/>
          <w:szCs w:val="20"/>
        </w:rPr>
        <w:t xml:space="preserve"> </w:t>
      </w:r>
      <w:proofErr w:type="spellStart"/>
      <w:r w:rsidRPr="00294967">
        <w:rPr>
          <w:rFonts w:ascii="Comic Sans MS" w:hAnsi="Comic Sans MS"/>
          <w:sz w:val="20"/>
          <w:szCs w:val="20"/>
        </w:rPr>
        <w:t>Group</w:t>
      </w:r>
      <w:proofErr w:type="spellEnd"/>
    </w:p>
    <w:p w:rsidR="00FD2486" w:rsidRPr="00294967" w:rsidRDefault="00FD2486" w:rsidP="00FD2486">
      <w:pPr>
        <w:tabs>
          <w:tab w:val="left" w:pos="4500"/>
        </w:tabs>
        <w:rPr>
          <w:rFonts w:ascii="Comic Sans MS" w:hAnsi="Comic Sans MS"/>
          <w:sz w:val="20"/>
          <w:szCs w:val="20"/>
        </w:rPr>
      </w:pPr>
      <w:proofErr w:type="spellStart"/>
      <w:r w:rsidRPr="00294967">
        <w:rPr>
          <w:rFonts w:ascii="Comic Sans MS" w:hAnsi="Comic Sans MS"/>
          <w:smallCaps/>
          <w:color w:val="000080"/>
          <w:sz w:val="20"/>
          <w:szCs w:val="20"/>
        </w:rPr>
        <w:t>Isbn</w:t>
      </w:r>
      <w:proofErr w:type="spellEnd"/>
      <w:r w:rsidRPr="00294967">
        <w:rPr>
          <w:rFonts w:ascii="Comic Sans MS" w:hAnsi="Comic Sans MS"/>
          <w:smallCaps/>
          <w:color w:val="000080"/>
          <w:sz w:val="20"/>
          <w:szCs w:val="20"/>
        </w:rPr>
        <w:t>:</w:t>
      </w:r>
      <w:r w:rsidRPr="00294967">
        <w:rPr>
          <w:rFonts w:ascii="Comic Sans MS" w:hAnsi="Comic Sans MS"/>
          <w:smallCaps/>
          <w:sz w:val="20"/>
          <w:szCs w:val="20"/>
        </w:rPr>
        <w:t xml:space="preserve"> 9788480044103</w:t>
      </w:r>
      <w:r w:rsidRPr="00294967">
        <w:rPr>
          <w:rFonts w:ascii="Comic Sans MS" w:hAnsi="Comic Sans MS"/>
          <w:smallCaps/>
          <w:sz w:val="20"/>
          <w:szCs w:val="20"/>
        </w:rPr>
        <w:tab/>
      </w:r>
      <w:r w:rsidRPr="00294967">
        <w:rPr>
          <w:rFonts w:ascii="Comic Sans MS" w:hAnsi="Comic Sans MS"/>
          <w:smallCaps/>
          <w:color w:val="000080"/>
          <w:sz w:val="20"/>
          <w:szCs w:val="20"/>
        </w:rPr>
        <w:t>Edición:</w:t>
      </w:r>
      <w:r w:rsidRPr="00294967">
        <w:rPr>
          <w:rFonts w:ascii="Comic Sans MS" w:hAnsi="Comic Sans MS"/>
          <w:sz w:val="20"/>
          <w:szCs w:val="20"/>
        </w:rPr>
        <w:t xml:space="preserve"> 2.ª , Marzo 2000</w:t>
      </w:r>
    </w:p>
    <w:p w:rsidR="00FD2486" w:rsidRDefault="00FD2486" w:rsidP="00507903">
      <w:pPr>
        <w:tabs>
          <w:tab w:val="left" w:pos="4200"/>
          <w:tab w:val="left" w:pos="6720"/>
        </w:tabs>
        <w:rPr>
          <w:rFonts w:ascii="Comic Sans MS" w:hAnsi="Comic Sans MS"/>
          <w:sz w:val="20"/>
          <w:szCs w:val="20"/>
        </w:rPr>
      </w:pPr>
      <w:r w:rsidRPr="00294967">
        <w:rPr>
          <w:rFonts w:ascii="Comic Sans MS" w:hAnsi="Comic Sans MS"/>
          <w:smallCaps/>
          <w:color w:val="000080"/>
          <w:sz w:val="20"/>
          <w:szCs w:val="20"/>
        </w:rPr>
        <w:t>Encuadernación:</w:t>
      </w:r>
      <w:r w:rsidRPr="00294967">
        <w:rPr>
          <w:rFonts w:ascii="Comic Sans MS" w:hAnsi="Comic Sans MS"/>
          <w:sz w:val="20"/>
          <w:szCs w:val="20"/>
        </w:rPr>
        <w:t xml:space="preserve"> Rústica 17X24</w:t>
      </w:r>
      <w:r w:rsidRPr="00294967">
        <w:rPr>
          <w:rFonts w:ascii="Comic Sans MS" w:hAnsi="Comic Sans MS"/>
          <w:sz w:val="20"/>
          <w:szCs w:val="20"/>
        </w:rPr>
        <w:tab/>
      </w:r>
      <w:proofErr w:type="spellStart"/>
      <w:r w:rsidR="00507903" w:rsidRPr="00FF5953">
        <w:rPr>
          <w:rFonts w:ascii="Comic Sans MS" w:hAnsi="Comic Sans MS" w:cs="Tahoma"/>
          <w:iCs/>
          <w:smallCaps/>
          <w:color w:val="000080"/>
          <w:sz w:val="20"/>
          <w:szCs w:val="20"/>
        </w:rPr>
        <w:t>Ibic</w:t>
      </w:r>
      <w:proofErr w:type="spellEnd"/>
      <w:r w:rsidR="00507903" w:rsidRPr="00FF5953">
        <w:rPr>
          <w:rFonts w:ascii="Comic Sans MS" w:hAnsi="Comic Sans MS" w:cs="Tahoma"/>
          <w:iCs/>
          <w:smallCaps/>
          <w:color w:val="000080"/>
          <w:sz w:val="20"/>
          <w:szCs w:val="20"/>
        </w:rPr>
        <w:t xml:space="preserve">: </w:t>
      </w:r>
      <w:r w:rsidR="00AC0E37" w:rsidRPr="00AC0E37">
        <w:rPr>
          <w:rFonts w:ascii="Comic Sans MS" w:hAnsi="Comic Sans MS"/>
          <w:sz w:val="20"/>
          <w:szCs w:val="20"/>
        </w:rPr>
        <w:t>VS</w:t>
      </w:r>
      <w:r w:rsidR="00507903">
        <w:rPr>
          <w:rFonts w:ascii="Comic Sans MS" w:hAnsi="Comic Sans MS"/>
          <w:sz w:val="20"/>
          <w:szCs w:val="20"/>
        </w:rPr>
        <w:tab/>
      </w:r>
      <w:r w:rsidRPr="00294967">
        <w:rPr>
          <w:rFonts w:ascii="Comic Sans MS" w:hAnsi="Comic Sans MS"/>
          <w:smallCaps/>
          <w:color w:val="000080"/>
          <w:sz w:val="20"/>
          <w:szCs w:val="20"/>
        </w:rPr>
        <w:t>Páginas:</w:t>
      </w:r>
      <w:r w:rsidRPr="00294967">
        <w:rPr>
          <w:sz w:val="20"/>
          <w:szCs w:val="20"/>
        </w:rPr>
        <w:t xml:space="preserve"> </w:t>
      </w:r>
      <w:r w:rsidRPr="00294967">
        <w:rPr>
          <w:rFonts w:ascii="Comic Sans MS" w:hAnsi="Comic Sans MS"/>
          <w:sz w:val="20"/>
          <w:szCs w:val="20"/>
        </w:rPr>
        <w:t>156</w:t>
      </w:r>
    </w:p>
    <w:p w:rsidR="00C64B7C" w:rsidRDefault="00C64B7C" w:rsidP="00507903">
      <w:pPr>
        <w:tabs>
          <w:tab w:val="left" w:pos="4200"/>
          <w:tab w:val="left" w:pos="6720"/>
        </w:tabs>
        <w:rPr>
          <w:rFonts w:ascii="Comic Sans MS" w:hAnsi="Comic Sans MS"/>
          <w:sz w:val="20"/>
          <w:szCs w:val="20"/>
        </w:rPr>
      </w:pPr>
    </w:p>
    <w:p w:rsidR="00FD2486" w:rsidRDefault="00C64B7C" w:rsidP="00FD2486">
      <w:pPr>
        <w:jc w:val="both"/>
        <w:rPr>
          <w:rFonts w:ascii="Comic Sans MS" w:hAnsi="Comic Sans MS"/>
          <w:sz w:val="20"/>
          <w:szCs w:val="20"/>
        </w:rPr>
      </w:pPr>
      <w:r>
        <w:rPr>
          <w:noProof/>
        </w:rPr>
        <w:drawing>
          <wp:anchor distT="0" distB="0" distL="114300" distR="114300" simplePos="0" relativeHeight="251701248" behindDoc="0" locked="0" layoutInCell="1" allowOverlap="1" wp14:anchorId="61E1D077" wp14:editId="2F0755A0">
            <wp:simplePos x="0" y="0"/>
            <wp:positionH relativeFrom="column">
              <wp:posOffset>3810</wp:posOffset>
            </wp:positionH>
            <wp:positionV relativeFrom="paragraph">
              <wp:posOffset>169545</wp:posOffset>
            </wp:positionV>
            <wp:extent cx="542925" cy="742950"/>
            <wp:effectExtent l="0" t="0" r="9525" b="0"/>
            <wp:wrapSquare wrapText="bothSides"/>
            <wp:docPr id="187" name="Imagen 187" descr="FERHMR0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FERHMR00200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29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842" w:rsidRPr="002B0842" w:rsidRDefault="002B0842" w:rsidP="00FD2486">
      <w:pPr>
        <w:jc w:val="both"/>
        <w:rPr>
          <w:rFonts w:ascii="Comic Sans MS" w:hAnsi="Comic Sans MS"/>
          <w:sz w:val="20"/>
          <w:szCs w:val="20"/>
        </w:rPr>
      </w:pPr>
      <w:r w:rsidRPr="002B0842">
        <w:rPr>
          <w:rFonts w:ascii="Comic Sans MS" w:hAnsi="Comic Sans MS"/>
          <w:b/>
          <w:smallCaps/>
          <w:color w:val="000080"/>
        </w:rPr>
        <w:t xml:space="preserve">De </w:t>
      </w:r>
      <w:smartTag w:uri="urn:schemas-microsoft-com:office:smarttags" w:element="PersonName">
        <w:smartTagPr>
          <w:attr w:name="ProductID" w:val="LA FORMACIÓN A"/>
        </w:smartTagPr>
        <w:r w:rsidRPr="002B0842">
          <w:rPr>
            <w:rFonts w:ascii="Comic Sans MS" w:hAnsi="Comic Sans MS"/>
            <w:b/>
            <w:smallCaps/>
            <w:color w:val="000080"/>
          </w:rPr>
          <w:t>la formación a</w:t>
        </w:r>
      </w:smartTag>
      <w:r w:rsidRPr="002B0842">
        <w:rPr>
          <w:rFonts w:ascii="Comic Sans MS" w:hAnsi="Comic Sans MS"/>
          <w:b/>
          <w:smallCaps/>
          <w:color w:val="000080"/>
        </w:rPr>
        <w:t xml:space="preserve"> </w:t>
      </w:r>
      <w:smartTag w:uri="urn:schemas-microsoft-com:office:smarttags" w:element="PersonName">
        <w:smartTagPr>
          <w:attr w:name="ProductID" w:val="LA GESTIÓN DEL"/>
        </w:smartTagPr>
        <w:r w:rsidRPr="002B0842">
          <w:rPr>
            <w:rFonts w:ascii="Comic Sans MS" w:hAnsi="Comic Sans MS"/>
            <w:b/>
            <w:smallCaps/>
            <w:color w:val="000080"/>
          </w:rPr>
          <w:t>la gestión del</w:t>
        </w:r>
      </w:smartTag>
      <w:r w:rsidRPr="002B0842">
        <w:rPr>
          <w:rFonts w:ascii="Comic Sans MS" w:hAnsi="Comic Sans MS"/>
          <w:b/>
          <w:smallCaps/>
          <w:color w:val="000080"/>
        </w:rPr>
        <w:t xml:space="preserve"> rendimiento.</w:t>
      </w:r>
      <w:r w:rsidRPr="002B0842">
        <w:rPr>
          <w:rFonts w:ascii="Comic Sans MS" w:hAnsi="Comic Sans MS"/>
          <w:b/>
          <w:smallCaps/>
          <w:color w:val="000080"/>
          <w:sz w:val="20"/>
          <w:szCs w:val="20"/>
        </w:rPr>
        <w:t xml:space="preserve"> Una guía práctica</w:t>
      </w:r>
    </w:p>
    <w:p w:rsidR="002B0842" w:rsidRDefault="002B0842" w:rsidP="002B0842">
      <w:pPr>
        <w:rPr>
          <w:rFonts w:ascii="Comic Sans MS" w:hAnsi="Comic Sans MS"/>
          <w:sz w:val="20"/>
          <w:szCs w:val="20"/>
        </w:rPr>
      </w:pPr>
      <w:r w:rsidRPr="00294967">
        <w:rPr>
          <w:rFonts w:ascii="Comic Sans MS" w:hAnsi="Comic Sans MS"/>
          <w:smallCaps/>
          <w:color w:val="0000FF"/>
          <w:sz w:val="20"/>
          <w:szCs w:val="20"/>
        </w:rPr>
        <w:t>Autor</w:t>
      </w:r>
      <w:r w:rsidRPr="00294967">
        <w:rPr>
          <w:rFonts w:ascii="Comic Sans MS" w:hAnsi="Comic Sans MS"/>
          <w:color w:val="0000FF"/>
          <w:sz w:val="20"/>
          <w:szCs w:val="20"/>
        </w:rPr>
        <w:t xml:space="preserve">: </w:t>
      </w:r>
      <w:r w:rsidRPr="002B0842">
        <w:rPr>
          <w:rFonts w:ascii="Comic Sans MS" w:hAnsi="Comic Sans MS"/>
          <w:sz w:val="20"/>
          <w:szCs w:val="20"/>
        </w:rPr>
        <w:t xml:space="preserve">Dana </w:t>
      </w:r>
      <w:proofErr w:type="spellStart"/>
      <w:r w:rsidRPr="002B0842">
        <w:rPr>
          <w:rFonts w:ascii="Comic Sans MS" w:hAnsi="Comic Sans MS"/>
          <w:sz w:val="20"/>
          <w:szCs w:val="20"/>
        </w:rPr>
        <w:t>Gaines</w:t>
      </w:r>
      <w:proofErr w:type="spellEnd"/>
      <w:r w:rsidRPr="002B0842">
        <w:rPr>
          <w:rFonts w:ascii="Comic Sans MS" w:hAnsi="Comic Sans MS"/>
          <w:sz w:val="20"/>
          <w:szCs w:val="20"/>
        </w:rPr>
        <w:t xml:space="preserve"> Robinson, </w:t>
      </w:r>
      <w:r w:rsidR="008B66E3">
        <w:rPr>
          <w:rFonts w:ascii="Comic Sans MS" w:hAnsi="Comic Sans MS"/>
          <w:sz w:val="20"/>
          <w:szCs w:val="20"/>
        </w:rPr>
        <w:t>f</w:t>
      </w:r>
      <w:r w:rsidRPr="002B0842">
        <w:rPr>
          <w:rFonts w:ascii="Comic Sans MS" w:hAnsi="Comic Sans MS"/>
          <w:sz w:val="20"/>
          <w:szCs w:val="20"/>
        </w:rPr>
        <w:t xml:space="preserve">undadora de </w:t>
      </w:r>
      <w:proofErr w:type="spellStart"/>
      <w:r w:rsidRPr="002B0842">
        <w:rPr>
          <w:rFonts w:ascii="Comic Sans MS" w:hAnsi="Comic Sans MS"/>
          <w:sz w:val="20"/>
          <w:szCs w:val="20"/>
        </w:rPr>
        <w:t>Partners</w:t>
      </w:r>
      <w:proofErr w:type="spellEnd"/>
      <w:r w:rsidRPr="002B0842">
        <w:rPr>
          <w:rFonts w:ascii="Comic Sans MS" w:hAnsi="Comic Sans MS"/>
          <w:sz w:val="20"/>
          <w:szCs w:val="20"/>
        </w:rPr>
        <w:t xml:space="preserve"> in </w:t>
      </w:r>
      <w:proofErr w:type="spellStart"/>
      <w:r w:rsidRPr="002B0842">
        <w:rPr>
          <w:rFonts w:ascii="Comic Sans MS" w:hAnsi="Comic Sans MS"/>
          <w:sz w:val="20"/>
          <w:szCs w:val="20"/>
        </w:rPr>
        <w:t>Change</w:t>
      </w:r>
      <w:proofErr w:type="spellEnd"/>
      <w:r w:rsidRPr="002B0842">
        <w:rPr>
          <w:rFonts w:ascii="Comic Sans MS" w:hAnsi="Comic Sans MS"/>
          <w:sz w:val="20"/>
          <w:szCs w:val="20"/>
        </w:rPr>
        <w:t xml:space="preserve">, </w:t>
      </w:r>
      <w:proofErr w:type="spellStart"/>
      <w:r w:rsidRPr="002B0842">
        <w:rPr>
          <w:rFonts w:ascii="Comic Sans MS" w:hAnsi="Comic Sans MS"/>
          <w:sz w:val="20"/>
          <w:szCs w:val="20"/>
        </w:rPr>
        <w:t>Inc</w:t>
      </w:r>
      <w:proofErr w:type="spellEnd"/>
      <w:r w:rsidR="008B66E3">
        <w:rPr>
          <w:rFonts w:ascii="Comic Sans MS" w:hAnsi="Comic Sans MS"/>
          <w:sz w:val="20"/>
          <w:szCs w:val="20"/>
        </w:rPr>
        <w:t xml:space="preserve">, </w:t>
      </w:r>
      <w:r w:rsidR="008B66E3" w:rsidRPr="002B0842">
        <w:rPr>
          <w:rFonts w:ascii="Comic Sans MS" w:hAnsi="Comic Sans MS"/>
          <w:sz w:val="20"/>
          <w:szCs w:val="20"/>
        </w:rPr>
        <w:t>y otros</w:t>
      </w:r>
    </w:p>
    <w:p w:rsidR="002B0842" w:rsidRPr="00294967" w:rsidRDefault="002B0842" w:rsidP="00101ED8">
      <w:pPr>
        <w:tabs>
          <w:tab w:val="left" w:pos="4560"/>
        </w:tabs>
        <w:rPr>
          <w:rFonts w:ascii="Comic Sans MS" w:hAnsi="Comic Sans MS"/>
          <w:sz w:val="20"/>
          <w:szCs w:val="20"/>
        </w:rPr>
      </w:pPr>
      <w:proofErr w:type="spellStart"/>
      <w:r w:rsidRPr="00294967">
        <w:rPr>
          <w:rFonts w:ascii="Comic Sans MS" w:hAnsi="Comic Sans MS"/>
          <w:smallCaps/>
          <w:color w:val="000080"/>
          <w:sz w:val="20"/>
          <w:szCs w:val="20"/>
        </w:rPr>
        <w:t>Isbn</w:t>
      </w:r>
      <w:proofErr w:type="spellEnd"/>
      <w:r w:rsidRPr="00294967">
        <w:rPr>
          <w:rFonts w:ascii="Comic Sans MS" w:hAnsi="Comic Sans MS"/>
          <w:smallCaps/>
          <w:color w:val="000080"/>
          <w:sz w:val="20"/>
          <w:szCs w:val="20"/>
        </w:rPr>
        <w:t>:</w:t>
      </w:r>
      <w:r w:rsidRPr="00294967">
        <w:rPr>
          <w:rFonts w:ascii="Comic Sans MS" w:hAnsi="Comic Sans MS"/>
          <w:smallCaps/>
          <w:sz w:val="20"/>
          <w:szCs w:val="20"/>
        </w:rPr>
        <w:t xml:space="preserve"> </w:t>
      </w:r>
      <w:r w:rsidRPr="002B0842">
        <w:rPr>
          <w:rFonts w:ascii="Comic Sans MS" w:hAnsi="Comic Sans MS"/>
          <w:smallCaps/>
          <w:sz w:val="20"/>
          <w:szCs w:val="20"/>
        </w:rPr>
        <w:t>9788480043625</w:t>
      </w:r>
      <w:r w:rsidRPr="00294967">
        <w:rPr>
          <w:rFonts w:ascii="Comic Sans MS" w:hAnsi="Comic Sans MS"/>
          <w:smallCaps/>
          <w:sz w:val="20"/>
          <w:szCs w:val="20"/>
        </w:rPr>
        <w:tab/>
      </w:r>
      <w:r w:rsidRPr="00294967">
        <w:rPr>
          <w:rFonts w:ascii="Comic Sans MS" w:hAnsi="Comic Sans MS"/>
          <w:smallCaps/>
          <w:color w:val="000080"/>
          <w:sz w:val="20"/>
          <w:szCs w:val="20"/>
        </w:rPr>
        <w:t>Edición:</w:t>
      </w:r>
      <w:r w:rsidRPr="00294967">
        <w:rPr>
          <w:rFonts w:ascii="Comic Sans MS" w:hAnsi="Comic Sans MS"/>
          <w:sz w:val="20"/>
          <w:szCs w:val="20"/>
        </w:rPr>
        <w:t xml:space="preserve"> </w:t>
      </w:r>
      <w:r>
        <w:rPr>
          <w:rFonts w:ascii="Comic Sans MS" w:hAnsi="Comic Sans MS"/>
          <w:sz w:val="20"/>
          <w:szCs w:val="20"/>
        </w:rPr>
        <w:t>1</w:t>
      </w:r>
      <w:r w:rsidRPr="00294967">
        <w:rPr>
          <w:rFonts w:ascii="Comic Sans MS" w:hAnsi="Comic Sans MS"/>
          <w:sz w:val="20"/>
          <w:szCs w:val="20"/>
        </w:rPr>
        <w:t xml:space="preserve">.ª , </w:t>
      </w:r>
      <w:r>
        <w:rPr>
          <w:rFonts w:ascii="Comic Sans MS" w:hAnsi="Comic Sans MS"/>
          <w:sz w:val="20"/>
          <w:szCs w:val="20"/>
        </w:rPr>
        <w:t>Abril</w:t>
      </w:r>
      <w:r w:rsidRPr="00294967">
        <w:rPr>
          <w:rFonts w:ascii="Comic Sans MS" w:hAnsi="Comic Sans MS"/>
          <w:sz w:val="20"/>
          <w:szCs w:val="20"/>
        </w:rPr>
        <w:t xml:space="preserve"> </w:t>
      </w:r>
      <w:r>
        <w:rPr>
          <w:rFonts w:ascii="Comic Sans MS" w:hAnsi="Comic Sans MS"/>
          <w:sz w:val="20"/>
          <w:szCs w:val="20"/>
        </w:rPr>
        <w:t>1999</w:t>
      </w:r>
    </w:p>
    <w:p w:rsidR="002B0842" w:rsidRPr="002B0842" w:rsidRDefault="002B0842" w:rsidP="002B0842">
      <w:pPr>
        <w:tabs>
          <w:tab w:val="left" w:pos="4200"/>
          <w:tab w:val="left" w:pos="6720"/>
        </w:tabs>
        <w:rPr>
          <w:rFonts w:ascii="Comic Sans MS" w:hAnsi="Comic Sans MS"/>
          <w:sz w:val="20"/>
          <w:szCs w:val="20"/>
        </w:rPr>
      </w:pPr>
      <w:r w:rsidRPr="00294967">
        <w:rPr>
          <w:rFonts w:ascii="Comic Sans MS" w:hAnsi="Comic Sans MS"/>
          <w:smallCaps/>
          <w:color w:val="000080"/>
          <w:sz w:val="20"/>
          <w:szCs w:val="20"/>
        </w:rPr>
        <w:t>Encuadernación:</w:t>
      </w:r>
      <w:r w:rsidRPr="00294967">
        <w:rPr>
          <w:rFonts w:ascii="Comic Sans MS" w:hAnsi="Comic Sans MS"/>
          <w:sz w:val="20"/>
          <w:szCs w:val="20"/>
        </w:rPr>
        <w:t xml:space="preserve"> Rústica 17X24</w:t>
      </w:r>
      <w:r w:rsidRPr="00294967">
        <w:rPr>
          <w:rFonts w:ascii="Comic Sans MS" w:hAnsi="Comic Sans MS"/>
          <w:sz w:val="20"/>
          <w:szCs w:val="20"/>
        </w:rPr>
        <w:tab/>
      </w:r>
      <w:proofErr w:type="spellStart"/>
      <w:r w:rsidRPr="00FF5953">
        <w:rPr>
          <w:rFonts w:ascii="Comic Sans MS" w:hAnsi="Comic Sans MS" w:cs="Tahoma"/>
          <w:iCs/>
          <w:smallCaps/>
          <w:color w:val="000080"/>
          <w:sz w:val="20"/>
          <w:szCs w:val="20"/>
        </w:rPr>
        <w:t>Ibic</w:t>
      </w:r>
      <w:proofErr w:type="spellEnd"/>
      <w:r w:rsidRPr="00FF5953">
        <w:rPr>
          <w:rFonts w:ascii="Comic Sans MS" w:hAnsi="Comic Sans MS" w:cs="Tahoma"/>
          <w:iCs/>
          <w:smallCaps/>
          <w:color w:val="000080"/>
          <w:sz w:val="20"/>
          <w:szCs w:val="20"/>
        </w:rPr>
        <w:t xml:space="preserve">: </w:t>
      </w:r>
      <w:r w:rsidRPr="002B0842">
        <w:rPr>
          <w:rFonts w:ascii="Comic Sans MS" w:hAnsi="Comic Sans MS"/>
          <w:sz w:val="20"/>
          <w:szCs w:val="20"/>
        </w:rPr>
        <w:t>KJMV2</w:t>
      </w:r>
      <w:r>
        <w:rPr>
          <w:rFonts w:ascii="Comic Sans MS" w:hAnsi="Comic Sans MS"/>
          <w:sz w:val="20"/>
          <w:szCs w:val="20"/>
        </w:rPr>
        <w:tab/>
      </w:r>
      <w:r w:rsidRPr="00294967">
        <w:rPr>
          <w:rFonts w:ascii="Comic Sans MS" w:hAnsi="Comic Sans MS"/>
          <w:smallCaps/>
          <w:color w:val="000080"/>
          <w:sz w:val="20"/>
          <w:szCs w:val="20"/>
        </w:rPr>
        <w:t>Páginas:</w:t>
      </w:r>
      <w:r w:rsidRPr="00294967">
        <w:rPr>
          <w:sz w:val="20"/>
          <w:szCs w:val="20"/>
        </w:rPr>
        <w:t xml:space="preserve"> </w:t>
      </w:r>
      <w:r>
        <w:rPr>
          <w:rFonts w:ascii="Comic Sans MS" w:hAnsi="Comic Sans MS"/>
          <w:sz w:val="20"/>
          <w:szCs w:val="20"/>
        </w:rPr>
        <w:t>292</w:t>
      </w:r>
    </w:p>
    <w:p w:rsidR="00FD2486" w:rsidRPr="00294967" w:rsidRDefault="00FD2486" w:rsidP="00FD2486">
      <w:pPr>
        <w:tabs>
          <w:tab w:val="left" w:pos="4500"/>
        </w:tabs>
        <w:rPr>
          <w:rFonts w:ascii="Comic Sans MS" w:hAnsi="Comic Sans MS"/>
          <w:sz w:val="20"/>
          <w:szCs w:val="20"/>
        </w:rPr>
      </w:pPr>
    </w:p>
    <w:p w:rsidR="00345D21" w:rsidRDefault="00345D21" w:rsidP="00345D21">
      <w:pPr>
        <w:jc w:val="both"/>
        <w:rPr>
          <w:rFonts w:ascii="Comic Sans MS" w:hAnsi="Comic Sans MS"/>
          <w:sz w:val="20"/>
          <w:szCs w:val="20"/>
        </w:rPr>
      </w:pPr>
    </w:p>
    <w:p w:rsidR="002B0842" w:rsidRPr="008B66E3" w:rsidRDefault="00680EE9" w:rsidP="002B0842">
      <w:pPr>
        <w:jc w:val="both"/>
        <w:rPr>
          <w:rFonts w:ascii="Comic Sans MS" w:hAnsi="Comic Sans MS"/>
        </w:rPr>
      </w:pPr>
      <w:r>
        <w:rPr>
          <w:noProof/>
        </w:rPr>
        <w:drawing>
          <wp:anchor distT="0" distB="0" distL="114300" distR="114300" simplePos="0" relativeHeight="251702272" behindDoc="0" locked="0" layoutInCell="1" allowOverlap="1" wp14:anchorId="5DC7253C" wp14:editId="3BEC5BD1">
            <wp:simplePos x="0" y="0"/>
            <wp:positionH relativeFrom="column">
              <wp:posOffset>0</wp:posOffset>
            </wp:positionH>
            <wp:positionV relativeFrom="paragraph">
              <wp:posOffset>52070</wp:posOffset>
            </wp:positionV>
            <wp:extent cx="542925" cy="742950"/>
            <wp:effectExtent l="0" t="0" r="9525" b="0"/>
            <wp:wrapSquare wrapText="bothSides"/>
            <wp:docPr id="188" name="Imagen 188" descr="FERHMR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FERHMR00100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29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E3" w:rsidRPr="008B66E3">
        <w:rPr>
          <w:rFonts w:ascii="Comic Sans MS" w:hAnsi="Comic Sans MS"/>
          <w:b/>
          <w:smallCaps/>
          <w:color w:val="000080"/>
        </w:rPr>
        <w:t>Consultoría del rendimiento.</w:t>
      </w:r>
      <w:r w:rsidR="008B66E3" w:rsidRPr="008B66E3">
        <w:t xml:space="preserve"> </w:t>
      </w:r>
      <w:r w:rsidR="008B66E3" w:rsidRPr="008B66E3">
        <w:rPr>
          <w:rFonts w:ascii="Comic Sans MS" w:hAnsi="Comic Sans MS"/>
          <w:b/>
          <w:smallCaps/>
          <w:color w:val="000080"/>
          <w:sz w:val="20"/>
          <w:szCs w:val="20"/>
        </w:rPr>
        <w:t xml:space="preserve">Más allá de </w:t>
      </w:r>
      <w:smartTag w:uri="urn:schemas-microsoft-com:office:smarttags" w:element="PersonName">
        <w:smartTagPr>
          <w:attr w:name="ProductID" w:val="LA FORMACIÓN"/>
        </w:smartTagPr>
        <w:r w:rsidR="008B66E3" w:rsidRPr="008B66E3">
          <w:rPr>
            <w:rFonts w:ascii="Comic Sans MS" w:hAnsi="Comic Sans MS"/>
            <w:b/>
            <w:smallCaps/>
            <w:color w:val="000080"/>
            <w:sz w:val="20"/>
            <w:szCs w:val="20"/>
          </w:rPr>
          <w:t>la formación</w:t>
        </w:r>
      </w:smartTag>
      <w:r w:rsidR="008B66E3" w:rsidRPr="008B66E3">
        <w:rPr>
          <w:rFonts w:ascii="Comic Sans MS" w:hAnsi="Comic Sans MS"/>
          <w:b/>
          <w:smallCaps/>
          <w:color w:val="000080"/>
        </w:rPr>
        <w:t xml:space="preserve"> </w:t>
      </w:r>
    </w:p>
    <w:p w:rsidR="008B66E3" w:rsidRDefault="008B66E3" w:rsidP="008B66E3">
      <w:pPr>
        <w:rPr>
          <w:rFonts w:ascii="Comic Sans MS" w:hAnsi="Comic Sans MS"/>
          <w:sz w:val="20"/>
          <w:szCs w:val="20"/>
        </w:rPr>
      </w:pPr>
      <w:r w:rsidRPr="00294967">
        <w:rPr>
          <w:rFonts w:ascii="Comic Sans MS" w:hAnsi="Comic Sans MS"/>
          <w:smallCaps/>
          <w:color w:val="0000FF"/>
          <w:sz w:val="20"/>
          <w:szCs w:val="20"/>
        </w:rPr>
        <w:t>Autor</w:t>
      </w:r>
      <w:r w:rsidRPr="00294967">
        <w:rPr>
          <w:rFonts w:ascii="Comic Sans MS" w:hAnsi="Comic Sans MS"/>
          <w:color w:val="0000FF"/>
          <w:sz w:val="20"/>
          <w:szCs w:val="20"/>
        </w:rPr>
        <w:t xml:space="preserve">: </w:t>
      </w:r>
      <w:r w:rsidRPr="002B0842">
        <w:rPr>
          <w:rFonts w:ascii="Comic Sans MS" w:hAnsi="Comic Sans MS"/>
          <w:sz w:val="20"/>
          <w:szCs w:val="20"/>
        </w:rPr>
        <w:t xml:space="preserve">Dana </w:t>
      </w:r>
      <w:proofErr w:type="spellStart"/>
      <w:r w:rsidRPr="002B0842">
        <w:rPr>
          <w:rFonts w:ascii="Comic Sans MS" w:hAnsi="Comic Sans MS"/>
          <w:sz w:val="20"/>
          <w:szCs w:val="20"/>
        </w:rPr>
        <w:t>Gaines</w:t>
      </w:r>
      <w:proofErr w:type="spellEnd"/>
      <w:r w:rsidRPr="002B0842">
        <w:rPr>
          <w:rFonts w:ascii="Comic Sans MS" w:hAnsi="Comic Sans MS"/>
          <w:sz w:val="20"/>
          <w:szCs w:val="20"/>
        </w:rPr>
        <w:t xml:space="preserve"> Robinson, </w:t>
      </w:r>
      <w:r>
        <w:rPr>
          <w:rFonts w:ascii="Comic Sans MS" w:hAnsi="Comic Sans MS"/>
          <w:sz w:val="20"/>
          <w:szCs w:val="20"/>
        </w:rPr>
        <w:t>f</w:t>
      </w:r>
      <w:r w:rsidRPr="002B0842">
        <w:rPr>
          <w:rFonts w:ascii="Comic Sans MS" w:hAnsi="Comic Sans MS"/>
          <w:sz w:val="20"/>
          <w:szCs w:val="20"/>
        </w:rPr>
        <w:t xml:space="preserve">undadora de </w:t>
      </w:r>
      <w:proofErr w:type="spellStart"/>
      <w:r w:rsidRPr="002B0842">
        <w:rPr>
          <w:rFonts w:ascii="Comic Sans MS" w:hAnsi="Comic Sans MS"/>
          <w:sz w:val="20"/>
          <w:szCs w:val="20"/>
        </w:rPr>
        <w:t>Partners</w:t>
      </w:r>
      <w:proofErr w:type="spellEnd"/>
      <w:r w:rsidRPr="002B0842">
        <w:rPr>
          <w:rFonts w:ascii="Comic Sans MS" w:hAnsi="Comic Sans MS"/>
          <w:sz w:val="20"/>
          <w:szCs w:val="20"/>
        </w:rPr>
        <w:t xml:space="preserve"> in </w:t>
      </w:r>
      <w:proofErr w:type="spellStart"/>
      <w:r w:rsidRPr="002B0842">
        <w:rPr>
          <w:rFonts w:ascii="Comic Sans MS" w:hAnsi="Comic Sans MS"/>
          <w:sz w:val="20"/>
          <w:szCs w:val="20"/>
        </w:rPr>
        <w:t>Change</w:t>
      </w:r>
      <w:proofErr w:type="spellEnd"/>
      <w:r w:rsidRPr="002B0842">
        <w:rPr>
          <w:rFonts w:ascii="Comic Sans MS" w:hAnsi="Comic Sans MS"/>
          <w:sz w:val="20"/>
          <w:szCs w:val="20"/>
        </w:rPr>
        <w:t xml:space="preserve">, </w:t>
      </w:r>
      <w:proofErr w:type="spellStart"/>
      <w:r w:rsidRPr="002B0842">
        <w:rPr>
          <w:rFonts w:ascii="Comic Sans MS" w:hAnsi="Comic Sans MS"/>
          <w:sz w:val="20"/>
          <w:szCs w:val="20"/>
        </w:rPr>
        <w:t>Inc</w:t>
      </w:r>
      <w:proofErr w:type="spellEnd"/>
      <w:r>
        <w:rPr>
          <w:rFonts w:ascii="Comic Sans MS" w:hAnsi="Comic Sans MS"/>
          <w:sz w:val="20"/>
          <w:szCs w:val="20"/>
        </w:rPr>
        <w:t xml:space="preserve">, </w:t>
      </w:r>
      <w:r w:rsidRPr="002B0842">
        <w:rPr>
          <w:rFonts w:ascii="Comic Sans MS" w:hAnsi="Comic Sans MS"/>
          <w:sz w:val="20"/>
          <w:szCs w:val="20"/>
        </w:rPr>
        <w:t>y otros</w:t>
      </w:r>
    </w:p>
    <w:p w:rsidR="008B66E3" w:rsidRPr="00294967" w:rsidRDefault="008B66E3" w:rsidP="008B66E3">
      <w:pPr>
        <w:tabs>
          <w:tab w:val="left" w:pos="4560"/>
        </w:tabs>
        <w:rPr>
          <w:rFonts w:ascii="Comic Sans MS" w:hAnsi="Comic Sans MS"/>
          <w:sz w:val="20"/>
          <w:szCs w:val="20"/>
        </w:rPr>
      </w:pPr>
      <w:proofErr w:type="spellStart"/>
      <w:r w:rsidRPr="00294967">
        <w:rPr>
          <w:rFonts w:ascii="Comic Sans MS" w:hAnsi="Comic Sans MS"/>
          <w:smallCaps/>
          <w:color w:val="000080"/>
          <w:sz w:val="20"/>
          <w:szCs w:val="20"/>
        </w:rPr>
        <w:t>Isbn</w:t>
      </w:r>
      <w:proofErr w:type="spellEnd"/>
      <w:r w:rsidRPr="00294967">
        <w:rPr>
          <w:rFonts w:ascii="Comic Sans MS" w:hAnsi="Comic Sans MS"/>
          <w:smallCaps/>
          <w:color w:val="000080"/>
          <w:sz w:val="20"/>
          <w:szCs w:val="20"/>
        </w:rPr>
        <w:t>:</w:t>
      </w:r>
      <w:r w:rsidRPr="00294967">
        <w:rPr>
          <w:rFonts w:ascii="Comic Sans MS" w:hAnsi="Comic Sans MS"/>
          <w:smallCaps/>
          <w:sz w:val="20"/>
          <w:szCs w:val="20"/>
        </w:rPr>
        <w:t xml:space="preserve"> </w:t>
      </w:r>
      <w:r w:rsidRPr="008B66E3">
        <w:rPr>
          <w:rFonts w:ascii="Comic Sans MS" w:hAnsi="Comic Sans MS"/>
          <w:smallCaps/>
          <w:sz w:val="20"/>
          <w:szCs w:val="20"/>
        </w:rPr>
        <w:t>9788480043526</w:t>
      </w:r>
      <w:r w:rsidRPr="00294967">
        <w:rPr>
          <w:rFonts w:ascii="Comic Sans MS" w:hAnsi="Comic Sans MS"/>
          <w:smallCaps/>
          <w:sz w:val="20"/>
          <w:szCs w:val="20"/>
        </w:rPr>
        <w:tab/>
      </w:r>
      <w:r w:rsidRPr="00294967">
        <w:rPr>
          <w:rFonts w:ascii="Comic Sans MS" w:hAnsi="Comic Sans MS"/>
          <w:smallCaps/>
          <w:color w:val="000080"/>
          <w:sz w:val="20"/>
          <w:szCs w:val="20"/>
        </w:rPr>
        <w:t>Edición:</w:t>
      </w:r>
      <w:r w:rsidRPr="00294967">
        <w:rPr>
          <w:rFonts w:ascii="Comic Sans MS" w:hAnsi="Comic Sans MS"/>
          <w:sz w:val="20"/>
          <w:szCs w:val="20"/>
        </w:rPr>
        <w:t xml:space="preserve"> </w:t>
      </w:r>
      <w:r>
        <w:rPr>
          <w:rFonts w:ascii="Comic Sans MS" w:hAnsi="Comic Sans MS"/>
          <w:sz w:val="20"/>
          <w:szCs w:val="20"/>
        </w:rPr>
        <w:t>1</w:t>
      </w:r>
      <w:r w:rsidRPr="00294967">
        <w:rPr>
          <w:rFonts w:ascii="Comic Sans MS" w:hAnsi="Comic Sans MS"/>
          <w:sz w:val="20"/>
          <w:szCs w:val="20"/>
        </w:rPr>
        <w:t xml:space="preserve">.ª , </w:t>
      </w:r>
      <w:r>
        <w:rPr>
          <w:rFonts w:ascii="Comic Sans MS" w:hAnsi="Comic Sans MS"/>
          <w:sz w:val="20"/>
          <w:szCs w:val="20"/>
        </w:rPr>
        <w:t>Febrero1999</w:t>
      </w:r>
    </w:p>
    <w:p w:rsidR="008B66E3" w:rsidRDefault="008B66E3" w:rsidP="008B66E3">
      <w:pPr>
        <w:tabs>
          <w:tab w:val="left" w:pos="4200"/>
          <w:tab w:val="left" w:pos="6720"/>
        </w:tabs>
        <w:rPr>
          <w:rFonts w:ascii="Comic Sans MS" w:hAnsi="Comic Sans MS"/>
          <w:sz w:val="20"/>
          <w:szCs w:val="20"/>
        </w:rPr>
      </w:pPr>
      <w:r w:rsidRPr="00294967">
        <w:rPr>
          <w:rFonts w:ascii="Comic Sans MS" w:hAnsi="Comic Sans MS"/>
          <w:smallCaps/>
          <w:color w:val="000080"/>
          <w:sz w:val="20"/>
          <w:szCs w:val="20"/>
        </w:rPr>
        <w:t>Encuadernación:</w:t>
      </w:r>
      <w:r w:rsidRPr="00294967">
        <w:rPr>
          <w:rFonts w:ascii="Comic Sans MS" w:hAnsi="Comic Sans MS"/>
          <w:sz w:val="20"/>
          <w:szCs w:val="20"/>
        </w:rPr>
        <w:t xml:space="preserve"> Rústica 17X24</w:t>
      </w:r>
      <w:r w:rsidRPr="00294967">
        <w:rPr>
          <w:rFonts w:ascii="Comic Sans MS" w:hAnsi="Comic Sans MS"/>
          <w:sz w:val="20"/>
          <w:szCs w:val="20"/>
        </w:rPr>
        <w:tab/>
      </w:r>
      <w:proofErr w:type="spellStart"/>
      <w:r w:rsidRPr="00FF5953">
        <w:rPr>
          <w:rFonts w:ascii="Comic Sans MS" w:hAnsi="Comic Sans MS" w:cs="Tahoma"/>
          <w:iCs/>
          <w:smallCaps/>
          <w:color w:val="000080"/>
          <w:sz w:val="20"/>
          <w:szCs w:val="20"/>
        </w:rPr>
        <w:t>Ibic</w:t>
      </w:r>
      <w:proofErr w:type="spellEnd"/>
      <w:r w:rsidRPr="00FF5953">
        <w:rPr>
          <w:rFonts w:ascii="Comic Sans MS" w:hAnsi="Comic Sans MS" w:cs="Tahoma"/>
          <w:iCs/>
          <w:smallCaps/>
          <w:color w:val="000080"/>
          <w:sz w:val="20"/>
          <w:szCs w:val="20"/>
        </w:rPr>
        <w:t xml:space="preserve">: </w:t>
      </w:r>
      <w:r w:rsidRPr="008B66E3">
        <w:rPr>
          <w:rFonts w:ascii="Comic Sans MS" w:hAnsi="Comic Sans MS"/>
          <w:sz w:val="20"/>
          <w:szCs w:val="20"/>
        </w:rPr>
        <w:t>KJMV2</w:t>
      </w:r>
      <w:r>
        <w:rPr>
          <w:rFonts w:ascii="Comic Sans MS" w:hAnsi="Comic Sans MS"/>
          <w:sz w:val="20"/>
          <w:szCs w:val="20"/>
        </w:rPr>
        <w:tab/>
      </w:r>
      <w:r w:rsidRPr="00294967">
        <w:rPr>
          <w:rFonts w:ascii="Comic Sans MS" w:hAnsi="Comic Sans MS"/>
          <w:smallCaps/>
          <w:color w:val="000080"/>
          <w:sz w:val="20"/>
          <w:szCs w:val="20"/>
        </w:rPr>
        <w:t>Páginas:</w:t>
      </w:r>
      <w:r w:rsidRPr="00294967">
        <w:rPr>
          <w:sz w:val="20"/>
          <w:szCs w:val="20"/>
        </w:rPr>
        <w:t xml:space="preserve"> </w:t>
      </w:r>
      <w:r>
        <w:rPr>
          <w:rFonts w:ascii="Comic Sans MS" w:hAnsi="Comic Sans MS"/>
          <w:sz w:val="20"/>
          <w:szCs w:val="20"/>
        </w:rPr>
        <w:t>288</w:t>
      </w:r>
    </w:p>
    <w:p w:rsidR="00C64B7C" w:rsidRPr="008B66E3" w:rsidRDefault="00C64B7C" w:rsidP="008B66E3">
      <w:pPr>
        <w:tabs>
          <w:tab w:val="left" w:pos="4200"/>
          <w:tab w:val="left" w:pos="6720"/>
        </w:tabs>
        <w:rPr>
          <w:rFonts w:ascii="Comic Sans MS" w:hAnsi="Comic Sans MS"/>
          <w:sz w:val="20"/>
          <w:szCs w:val="20"/>
        </w:rPr>
      </w:pPr>
    </w:p>
    <w:p w:rsidR="008B66E3" w:rsidRDefault="008B66E3" w:rsidP="002B0842">
      <w:pPr>
        <w:jc w:val="both"/>
        <w:rPr>
          <w:rFonts w:ascii="Comic Sans MS" w:hAnsi="Comic Sans MS"/>
          <w:sz w:val="20"/>
          <w:szCs w:val="20"/>
        </w:rPr>
      </w:pPr>
    </w:p>
    <w:p w:rsidR="002B0842" w:rsidRPr="00294967" w:rsidRDefault="00680EE9" w:rsidP="002B0842">
      <w:pPr>
        <w:rPr>
          <w:rFonts w:ascii="Comic Sans MS" w:hAnsi="Comic Sans MS"/>
          <w:b/>
          <w:smallCaps/>
          <w:color w:val="000080"/>
          <w:sz w:val="20"/>
          <w:szCs w:val="20"/>
        </w:rPr>
      </w:pPr>
      <w:r>
        <w:rPr>
          <w:noProof/>
        </w:rPr>
        <w:drawing>
          <wp:anchor distT="0" distB="0" distL="114300" distR="114300" simplePos="0" relativeHeight="251699200" behindDoc="0" locked="0" layoutInCell="1" allowOverlap="1" wp14:anchorId="758B45C7" wp14:editId="7B00CFDC">
            <wp:simplePos x="0" y="0"/>
            <wp:positionH relativeFrom="column">
              <wp:posOffset>38100</wp:posOffset>
            </wp:positionH>
            <wp:positionV relativeFrom="paragraph">
              <wp:posOffset>65405</wp:posOffset>
            </wp:positionV>
            <wp:extent cx="539750" cy="692150"/>
            <wp:effectExtent l="0" t="0" r="0" b="0"/>
            <wp:wrapSquare wrapText="bothSides"/>
            <wp:docPr id="185" name="Imagen 185" descr="FERHBG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FERHBG00100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397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842" w:rsidRPr="00294967">
        <w:rPr>
          <w:rFonts w:ascii="Comic Sans MS" w:hAnsi="Comic Sans MS"/>
          <w:b/>
          <w:smallCaps/>
          <w:color w:val="000080"/>
        </w:rPr>
        <w:t xml:space="preserve">Modelos para </w:t>
      </w:r>
      <w:smartTag w:uri="urn:schemas-microsoft-com:office:smarttags" w:element="PersonName">
        <w:smartTagPr>
          <w:attr w:name="ProductID" w:val="LA MEJORA DEL"/>
        </w:smartTagPr>
        <w:r w:rsidR="002B0842" w:rsidRPr="00294967">
          <w:rPr>
            <w:rFonts w:ascii="Comic Sans MS" w:hAnsi="Comic Sans MS"/>
            <w:b/>
            <w:smallCaps/>
            <w:color w:val="000080"/>
          </w:rPr>
          <w:t>la mejora del</w:t>
        </w:r>
      </w:smartTag>
      <w:r w:rsidR="002B0842" w:rsidRPr="00294967">
        <w:rPr>
          <w:rFonts w:ascii="Comic Sans MS" w:hAnsi="Comic Sans MS"/>
          <w:b/>
          <w:smallCaps/>
          <w:color w:val="000080"/>
        </w:rPr>
        <w:t xml:space="preserve"> rendimiento humano.</w:t>
      </w:r>
      <w:r w:rsidR="002B0842">
        <w:rPr>
          <w:rFonts w:ascii="Comic Sans MS" w:hAnsi="Comic Sans MS"/>
          <w:b/>
          <w:smallCaps/>
          <w:color w:val="000080"/>
          <w:sz w:val="28"/>
          <w:szCs w:val="28"/>
        </w:rPr>
        <w:t xml:space="preserve"> </w:t>
      </w:r>
      <w:r w:rsidR="002B0842" w:rsidRPr="00294967">
        <w:rPr>
          <w:rFonts w:ascii="Comic Sans MS" w:hAnsi="Comic Sans MS"/>
          <w:b/>
          <w:smallCaps/>
          <w:color w:val="000080"/>
          <w:sz w:val="20"/>
          <w:szCs w:val="20"/>
        </w:rPr>
        <w:t>Funciones, competencias y resultados</w:t>
      </w:r>
    </w:p>
    <w:p w:rsidR="002B0842" w:rsidRPr="00294967" w:rsidRDefault="002B0842" w:rsidP="002B0842">
      <w:pPr>
        <w:rPr>
          <w:rFonts w:ascii="Comic Sans MS" w:hAnsi="Comic Sans MS"/>
          <w:sz w:val="20"/>
          <w:szCs w:val="20"/>
          <w:lang w:val="en-GB"/>
        </w:rPr>
      </w:pPr>
      <w:r w:rsidRPr="00FD2486">
        <w:rPr>
          <w:rFonts w:ascii="Comic Sans MS" w:hAnsi="Comic Sans MS"/>
          <w:smallCaps/>
          <w:color w:val="0000FF"/>
          <w:sz w:val="20"/>
          <w:szCs w:val="20"/>
        </w:rPr>
        <w:t>Autor</w:t>
      </w:r>
      <w:r w:rsidRPr="00FD2486">
        <w:rPr>
          <w:rFonts w:ascii="Comic Sans MS" w:hAnsi="Comic Sans MS"/>
          <w:color w:val="0000FF"/>
          <w:sz w:val="20"/>
          <w:szCs w:val="20"/>
        </w:rPr>
        <w:t xml:space="preserve">: </w:t>
      </w:r>
      <w:r w:rsidRPr="00FD2486">
        <w:rPr>
          <w:rFonts w:ascii="Comic Sans MS" w:hAnsi="Comic Sans MS"/>
          <w:sz w:val="20"/>
          <w:szCs w:val="20"/>
        </w:rPr>
        <w:t xml:space="preserve">William J. </w:t>
      </w:r>
      <w:proofErr w:type="spellStart"/>
      <w:r w:rsidRPr="00FD2486">
        <w:rPr>
          <w:rFonts w:ascii="Comic Sans MS" w:hAnsi="Comic Sans MS"/>
          <w:sz w:val="20"/>
          <w:szCs w:val="20"/>
        </w:rPr>
        <w:t>Rothwell</w:t>
      </w:r>
      <w:proofErr w:type="spellEnd"/>
      <w:r w:rsidRPr="00FD2486">
        <w:rPr>
          <w:rFonts w:ascii="Comic Sans MS" w:hAnsi="Comic Sans MS"/>
          <w:sz w:val="20"/>
          <w:szCs w:val="20"/>
        </w:rPr>
        <w:t xml:space="preserve">. </w:t>
      </w:r>
      <w:proofErr w:type="spellStart"/>
      <w:r w:rsidRPr="00294967">
        <w:rPr>
          <w:rFonts w:ascii="Comic Sans MS" w:hAnsi="Comic Sans MS"/>
          <w:sz w:val="20"/>
          <w:szCs w:val="20"/>
          <w:lang w:val="en-GB"/>
        </w:rPr>
        <w:t>Profesor</w:t>
      </w:r>
      <w:proofErr w:type="spellEnd"/>
      <w:r w:rsidRPr="00294967">
        <w:rPr>
          <w:rFonts w:ascii="Comic Sans MS" w:hAnsi="Comic Sans MS"/>
          <w:sz w:val="20"/>
          <w:szCs w:val="20"/>
          <w:lang w:val="en-GB"/>
        </w:rPr>
        <w:t xml:space="preserve"> de </w:t>
      </w:r>
      <w:smartTag w:uri="urn:schemas-microsoft-com:office:smarttags" w:element="place">
        <w:smartTag w:uri="urn:schemas-microsoft-com:office:smarttags" w:element="City">
          <w:r w:rsidRPr="00294967">
            <w:rPr>
              <w:rFonts w:ascii="Comic Sans MS" w:hAnsi="Comic Sans MS"/>
              <w:sz w:val="20"/>
              <w:szCs w:val="20"/>
              <w:lang w:val="en-GB"/>
            </w:rPr>
            <w:t>University Park</w:t>
          </w:r>
        </w:smartTag>
        <w:r w:rsidRPr="00294967">
          <w:rPr>
            <w:rFonts w:ascii="Comic Sans MS" w:hAnsi="Comic Sans MS"/>
            <w:sz w:val="20"/>
            <w:szCs w:val="20"/>
            <w:lang w:val="en-GB"/>
          </w:rPr>
          <w:t xml:space="preserve">, </w:t>
        </w:r>
        <w:smartTag w:uri="urn:schemas-microsoft-com:office:smarttags" w:element="State">
          <w:r w:rsidRPr="00294967">
            <w:rPr>
              <w:rFonts w:ascii="Comic Sans MS" w:hAnsi="Comic Sans MS"/>
              <w:sz w:val="20"/>
              <w:szCs w:val="20"/>
              <w:lang w:val="en-GB"/>
            </w:rPr>
            <w:t>Pennsylvania</w:t>
          </w:r>
        </w:smartTag>
      </w:smartTag>
      <w:r w:rsidRPr="00294967">
        <w:rPr>
          <w:rFonts w:ascii="Comic Sans MS" w:hAnsi="Comic Sans MS"/>
          <w:sz w:val="20"/>
          <w:szCs w:val="20"/>
          <w:lang w:val="en-GB"/>
        </w:rPr>
        <w:t>.</w:t>
      </w:r>
    </w:p>
    <w:p w:rsidR="002B0842" w:rsidRPr="00294967" w:rsidRDefault="002B0842" w:rsidP="002B0842">
      <w:pPr>
        <w:tabs>
          <w:tab w:val="left" w:pos="4500"/>
        </w:tabs>
        <w:rPr>
          <w:rFonts w:ascii="Comic Sans MS" w:hAnsi="Comic Sans MS"/>
          <w:sz w:val="20"/>
          <w:szCs w:val="20"/>
        </w:rPr>
      </w:pPr>
      <w:proofErr w:type="spellStart"/>
      <w:r w:rsidRPr="00294967">
        <w:rPr>
          <w:rFonts w:ascii="Comic Sans MS" w:hAnsi="Comic Sans MS"/>
          <w:smallCaps/>
          <w:color w:val="000080"/>
          <w:sz w:val="20"/>
          <w:szCs w:val="20"/>
        </w:rPr>
        <w:t>Isbn</w:t>
      </w:r>
      <w:proofErr w:type="spellEnd"/>
      <w:r w:rsidRPr="00294967">
        <w:rPr>
          <w:rFonts w:ascii="Comic Sans MS" w:hAnsi="Comic Sans MS"/>
          <w:smallCaps/>
          <w:color w:val="000080"/>
          <w:sz w:val="20"/>
          <w:szCs w:val="20"/>
        </w:rPr>
        <w:t>:</w:t>
      </w:r>
      <w:r w:rsidRPr="00294967">
        <w:rPr>
          <w:rFonts w:ascii="Comic Sans MS" w:hAnsi="Comic Sans MS"/>
          <w:smallCaps/>
          <w:sz w:val="20"/>
          <w:szCs w:val="20"/>
        </w:rPr>
        <w:t xml:space="preserve"> 9788480043519</w:t>
      </w:r>
      <w:r w:rsidRPr="00294967">
        <w:rPr>
          <w:rFonts w:ascii="Comic Sans MS" w:hAnsi="Comic Sans MS"/>
          <w:smallCaps/>
          <w:sz w:val="20"/>
          <w:szCs w:val="20"/>
        </w:rPr>
        <w:tab/>
      </w:r>
      <w:r w:rsidRPr="00294967">
        <w:rPr>
          <w:rFonts w:ascii="Comic Sans MS" w:hAnsi="Comic Sans MS"/>
          <w:smallCaps/>
          <w:color w:val="000080"/>
          <w:sz w:val="20"/>
          <w:szCs w:val="20"/>
        </w:rPr>
        <w:t>Edición:</w:t>
      </w:r>
      <w:r w:rsidRPr="00294967">
        <w:rPr>
          <w:rFonts w:ascii="Comic Sans MS" w:hAnsi="Comic Sans MS"/>
          <w:sz w:val="20"/>
          <w:szCs w:val="20"/>
        </w:rPr>
        <w:t xml:space="preserve"> 1.ª , Febrero 1999</w:t>
      </w:r>
    </w:p>
    <w:p w:rsidR="002B0842" w:rsidRDefault="002B0842" w:rsidP="008B66E3">
      <w:pPr>
        <w:tabs>
          <w:tab w:val="left" w:pos="4200"/>
          <w:tab w:val="left" w:pos="6720"/>
        </w:tabs>
        <w:rPr>
          <w:rFonts w:ascii="Comic Sans MS" w:hAnsi="Comic Sans MS"/>
          <w:sz w:val="20"/>
          <w:szCs w:val="20"/>
        </w:rPr>
      </w:pPr>
      <w:r w:rsidRPr="00294967">
        <w:rPr>
          <w:rFonts w:ascii="Comic Sans MS" w:hAnsi="Comic Sans MS"/>
          <w:smallCaps/>
          <w:color w:val="000080"/>
          <w:sz w:val="20"/>
          <w:szCs w:val="20"/>
        </w:rPr>
        <w:t>Encuadernación:</w:t>
      </w:r>
      <w:r w:rsidRPr="00294967">
        <w:rPr>
          <w:rFonts w:ascii="Comic Sans MS" w:hAnsi="Comic Sans MS"/>
          <w:sz w:val="20"/>
          <w:szCs w:val="20"/>
        </w:rPr>
        <w:t xml:space="preserve"> Rústica 17X24</w:t>
      </w:r>
      <w:r w:rsidRPr="00294967">
        <w:rPr>
          <w:rFonts w:ascii="Comic Sans MS" w:hAnsi="Comic Sans MS"/>
          <w:sz w:val="20"/>
          <w:szCs w:val="20"/>
        </w:rPr>
        <w:tab/>
      </w:r>
      <w:proofErr w:type="spellStart"/>
      <w:r w:rsidR="008B66E3" w:rsidRPr="00FF5953">
        <w:rPr>
          <w:rFonts w:ascii="Comic Sans MS" w:hAnsi="Comic Sans MS" w:cs="Tahoma"/>
          <w:iCs/>
          <w:smallCaps/>
          <w:color w:val="000080"/>
          <w:sz w:val="20"/>
          <w:szCs w:val="20"/>
        </w:rPr>
        <w:t>Ibic</w:t>
      </w:r>
      <w:proofErr w:type="spellEnd"/>
      <w:r w:rsidR="008B66E3" w:rsidRPr="00FF5953">
        <w:rPr>
          <w:rFonts w:ascii="Comic Sans MS" w:hAnsi="Comic Sans MS" w:cs="Tahoma"/>
          <w:iCs/>
          <w:smallCaps/>
          <w:color w:val="000080"/>
          <w:sz w:val="20"/>
          <w:szCs w:val="20"/>
        </w:rPr>
        <w:t xml:space="preserve">: </w:t>
      </w:r>
      <w:r w:rsidR="008B66E3" w:rsidRPr="008B66E3">
        <w:rPr>
          <w:rFonts w:ascii="Comic Sans MS" w:hAnsi="Comic Sans MS"/>
          <w:sz w:val="20"/>
          <w:szCs w:val="20"/>
        </w:rPr>
        <w:t>JNRV</w:t>
      </w:r>
      <w:r w:rsidR="008B66E3">
        <w:rPr>
          <w:rFonts w:ascii="Comic Sans MS" w:hAnsi="Comic Sans MS"/>
          <w:sz w:val="20"/>
          <w:szCs w:val="20"/>
        </w:rPr>
        <w:tab/>
      </w:r>
      <w:r w:rsidRPr="00294967">
        <w:rPr>
          <w:rFonts w:ascii="Comic Sans MS" w:hAnsi="Comic Sans MS"/>
          <w:smallCaps/>
          <w:color w:val="000080"/>
          <w:sz w:val="20"/>
          <w:szCs w:val="20"/>
        </w:rPr>
        <w:t>Páginas:</w:t>
      </w:r>
      <w:r w:rsidRPr="00294967">
        <w:rPr>
          <w:sz w:val="20"/>
          <w:szCs w:val="20"/>
        </w:rPr>
        <w:t xml:space="preserve"> </w:t>
      </w:r>
      <w:r w:rsidRPr="00294967">
        <w:rPr>
          <w:rFonts w:ascii="Comic Sans MS" w:hAnsi="Comic Sans MS"/>
          <w:sz w:val="20"/>
          <w:szCs w:val="20"/>
        </w:rPr>
        <w:t>120</w:t>
      </w:r>
    </w:p>
    <w:p w:rsidR="00FD2486" w:rsidRDefault="00FD2486"/>
    <w:sectPr w:rsidR="00FD2486" w:rsidSect="000B4477">
      <w:headerReference w:type="default" r:id="rId77"/>
      <w:footerReference w:type="default" r:id="rId78"/>
      <w:pgSz w:w="11906" w:h="16838" w:code="9"/>
      <w:pgMar w:top="1418" w:right="1134" w:bottom="1418" w:left="1134" w:header="284" w:footer="28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47" w:rsidRDefault="00782C47">
      <w:r>
        <w:separator/>
      </w:r>
    </w:p>
  </w:endnote>
  <w:endnote w:type="continuationSeparator" w:id="0">
    <w:p w:rsidR="00782C47" w:rsidRDefault="0078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47" w:rsidRDefault="00782C47" w:rsidP="001D77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2C47" w:rsidRDefault="00782C47" w:rsidP="001D770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47" w:rsidRPr="00680EE9" w:rsidRDefault="00782C47" w:rsidP="001D7708">
    <w:pPr>
      <w:spacing w:line="240" w:lineRule="atLeast"/>
      <w:jc w:val="right"/>
      <w:rPr>
        <w:rFonts w:ascii="Comic Sans MS" w:hAnsi="Comic Sans MS"/>
        <w:color w:val="800000"/>
        <w:sz w:val="20"/>
        <w:szCs w:val="20"/>
      </w:rPr>
    </w:pPr>
    <w:r w:rsidRPr="00680EE9">
      <w:rPr>
        <w:rStyle w:val="Nmerodepgina"/>
        <w:rFonts w:ascii="Comic Sans MS" w:hAnsi="Comic Sans MS"/>
        <w:sz w:val="20"/>
        <w:szCs w:val="20"/>
      </w:rPr>
      <w:fldChar w:fldCharType="begin"/>
    </w:r>
    <w:r w:rsidRPr="00680EE9">
      <w:rPr>
        <w:rStyle w:val="Nmerodepgina"/>
        <w:rFonts w:ascii="Comic Sans MS" w:hAnsi="Comic Sans MS"/>
        <w:sz w:val="20"/>
        <w:szCs w:val="20"/>
      </w:rPr>
      <w:instrText xml:space="preserve"> PAGE </w:instrText>
    </w:r>
    <w:r w:rsidRPr="00680EE9">
      <w:rPr>
        <w:rStyle w:val="Nmerodepgina"/>
        <w:rFonts w:ascii="Comic Sans MS" w:hAnsi="Comic Sans MS"/>
        <w:sz w:val="20"/>
        <w:szCs w:val="20"/>
      </w:rPr>
      <w:fldChar w:fldCharType="separate"/>
    </w:r>
    <w:r>
      <w:rPr>
        <w:rStyle w:val="Nmerodepgina"/>
        <w:rFonts w:ascii="Comic Sans MS" w:hAnsi="Comic Sans MS"/>
        <w:noProof/>
        <w:sz w:val="20"/>
        <w:szCs w:val="20"/>
      </w:rPr>
      <w:t>3</w:t>
    </w:r>
    <w:r w:rsidRPr="00680EE9">
      <w:rPr>
        <w:rStyle w:val="Nmerodepgina"/>
        <w:rFonts w:ascii="Comic Sans MS" w:hAnsi="Comic Sans MS"/>
        <w:sz w:val="20"/>
        <w:szCs w:val="20"/>
      </w:rPr>
      <w:fldChar w:fldCharType="end"/>
    </w:r>
    <w:r>
      <w:rPr>
        <w:rFonts w:ascii="Comic Sans MS" w:hAnsi="Comic Sans MS"/>
        <w:noProof/>
        <w:color w:val="800000"/>
        <w:sz w:val="20"/>
        <w:szCs w:val="20"/>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163195</wp:posOffset>
              </wp:positionV>
              <wp:extent cx="6172200" cy="0"/>
              <wp:effectExtent l="19050" t="20320" r="19050" b="1778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9Y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" strokecolor="maroon" strokeweight="2.25pt"/>
          </w:pict>
        </mc:Fallback>
      </mc:AlternateContent>
    </w:r>
  </w:p>
  <w:p w:rsidR="00782C47" w:rsidRDefault="00782C47" w:rsidP="001D7708">
    <w:pPr>
      <w:pStyle w:val="Piedepgina"/>
      <w:tabs>
        <w:tab w:val="clear" w:pos="4252"/>
        <w:tab w:val="clear" w:pos="8504"/>
        <w:tab w:val="center" w:pos="4500"/>
        <w:tab w:val="left" w:pos="5760"/>
        <w:tab w:val="right" w:pos="9360"/>
      </w:tabs>
      <w:spacing w:before="120"/>
      <w:ind w:left="357" w:right="96"/>
    </w:pPr>
    <w:r>
      <w:rPr>
        <w:rFonts w:ascii="Comic Sans MS" w:hAnsi="Comic Sans MS"/>
        <w:color w:val="800000"/>
        <w:sz w:val="20"/>
        <w:szCs w:val="20"/>
      </w:rPr>
      <w:t xml:space="preserve">Tomás </w:t>
    </w:r>
    <w:proofErr w:type="gramStart"/>
    <w:r w:rsidRPr="009857F8">
      <w:rPr>
        <w:rFonts w:ascii="Comic Sans MS" w:hAnsi="Comic Sans MS"/>
        <w:color w:val="800000"/>
        <w:sz w:val="20"/>
        <w:szCs w:val="20"/>
      </w:rPr>
      <w:t>Bretón</w:t>
    </w:r>
    <w:proofErr w:type="gramEnd"/>
    <w:r w:rsidRPr="009857F8">
      <w:rPr>
        <w:rFonts w:ascii="Comic Sans MS" w:hAnsi="Comic Sans MS"/>
        <w:color w:val="800000"/>
        <w:sz w:val="20"/>
        <w:szCs w:val="20"/>
      </w:rPr>
      <w:t>,</w:t>
    </w:r>
    <w:r>
      <w:rPr>
        <w:rFonts w:ascii="Comic Sans MS" w:hAnsi="Comic Sans MS"/>
        <w:color w:val="800000"/>
        <w:sz w:val="20"/>
        <w:szCs w:val="20"/>
      </w:rPr>
      <w:t xml:space="preserve"> </w:t>
    </w:r>
    <w:r w:rsidRPr="009857F8">
      <w:rPr>
        <w:rFonts w:ascii="Comic Sans MS" w:hAnsi="Comic Sans MS"/>
        <w:color w:val="800000"/>
        <w:sz w:val="20"/>
        <w:szCs w:val="20"/>
      </w:rPr>
      <w:t>21 28045 Madrid</w:t>
    </w:r>
    <w:r>
      <w:rPr>
        <w:rFonts w:ascii="Comic Sans MS" w:hAnsi="Comic Sans MS"/>
        <w:color w:val="800000"/>
        <w:sz w:val="20"/>
        <w:szCs w:val="20"/>
      </w:rPr>
      <w:tab/>
      <w:t xml:space="preserve"> 91539 86 59</w:t>
    </w:r>
    <w:r>
      <w:rPr>
        <w:rFonts w:ascii="Comic Sans MS" w:hAnsi="Comic Sans MS"/>
        <w:color w:val="800000"/>
        <w:sz w:val="20"/>
        <w:szCs w:val="20"/>
      </w:rPr>
      <w:tab/>
      <w:t xml:space="preserve"> </w:t>
    </w:r>
    <w:hyperlink r:id="rId1" w:history="1">
      <w:r w:rsidRPr="009857F8">
        <w:rPr>
          <w:rStyle w:val="Hipervnculo"/>
          <w:rFonts w:ascii="Comic Sans MS" w:hAnsi="Comic Sans MS"/>
          <w:color w:val="800000"/>
          <w:sz w:val="20"/>
          <w:szCs w:val="20"/>
        </w:rPr>
        <w:t>www.cerasa.es</w:t>
      </w:r>
    </w:hyperlink>
    <w:r>
      <w:rPr>
        <w:rFonts w:ascii="Comic Sans MS" w:hAnsi="Comic Sans MS"/>
        <w:color w:val="800000"/>
        <w:sz w:val="20"/>
        <w:szCs w:val="20"/>
      </w:rPr>
      <w:tab/>
    </w:r>
    <w:r w:rsidRPr="003041CB">
      <w:rPr>
        <w:rStyle w:val="Hipervnculo"/>
        <w:color w:val="800000"/>
      </w:rPr>
      <w:t xml:space="preserve"> </w:t>
    </w:r>
    <w:hyperlink r:id="rId2" w:history="1">
      <w:r w:rsidRPr="003041CB">
        <w:rPr>
          <w:rStyle w:val="Hipervnculo"/>
          <w:rFonts w:ascii="Comic Sans MS" w:hAnsi="Comic Sans MS"/>
          <w:color w:val="800000"/>
          <w:sz w:val="20"/>
          <w:szCs w:val="20"/>
        </w:rPr>
        <w:t>cerasa@cerasa.es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68946"/>
      <w:docPartObj>
        <w:docPartGallery w:val="Page Numbers (Bottom of Page)"/>
        <w:docPartUnique/>
      </w:docPartObj>
    </w:sdtPr>
    <w:sdtEndPr>
      <w:rPr>
        <w:color w:val="C00000"/>
        <w:sz w:val="20"/>
        <w:szCs w:val="20"/>
      </w:rPr>
    </w:sdtEndPr>
    <w:sdtContent>
      <w:p w:rsidR="00782C47" w:rsidRPr="000B4175" w:rsidRDefault="00782C47">
        <w:pPr>
          <w:pStyle w:val="Piedepgina"/>
          <w:jc w:val="right"/>
          <w:rPr>
            <w:color w:val="C00000"/>
            <w:sz w:val="20"/>
            <w:szCs w:val="20"/>
          </w:rPr>
        </w:pPr>
        <w:r w:rsidRPr="000B4175">
          <w:rPr>
            <w:color w:val="C00000"/>
            <w:sz w:val="20"/>
            <w:szCs w:val="20"/>
          </w:rPr>
          <w:fldChar w:fldCharType="begin"/>
        </w:r>
        <w:r w:rsidRPr="000B4175">
          <w:rPr>
            <w:color w:val="C00000"/>
            <w:sz w:val="20"/>
            <w:szCs w:val="20"/>
          </w:rPr>
          <w:instrText>PAGE   \* MERGEFORMAT</w:instrText>
        </w:r>
        <w:r w:rsidRPr="000B4175">
          <w:rPr>
            <w:color w:val="C00000"/>
            <w:sz w:val="20"/>
            <w:szCs w:val="20"/>
          </w:rPr>
          <w:fldChar w:fldCharType="separate"/>
        </w:r>
        <w:r w:rsidR="00B02877">
          <w:rPr>
            <w:noProof/>
            <w:color w:val="C00000"/>
            <w:sz w:val="20"/>
            <w:szCs w:val="20"/>
          </w:rPr>
          <w:t>5</w:t>
        </w:r>
        <w:r w:rsidRPr="000B4175">
          <w:rPr>
            <w:color w:val="C00000"/>
            <w:sz w:val="20"/>
            <w:szCs w:val="20"/>
          </w:rPr>
          <w:fldChar w:fldCharType="end"/>
        </w:r>
      </w:p>
    </w:sdtContent>
  </w:sdt>
  <w:p w:rsidR="00782C47" w:rsidRPr="000B4175" w:rsidRDefault="00782C47" w:rsidP="000B41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47" w:rsidRDefault="00782C47">
      <w:r>
        <w:separator/>
      </w:r>
    </w:p>
  </w:footnote>
  <w:footnote w:type="continuationSeparator" w:id="0">
    <w:p w:rsidR="00782C47" w:rsidRDefault="00782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47" w:rsidRDefault="00782C47" w:rsidP="001D7708">
    <w:pPr>
      <w:pStyle w:val="Encabezado"/>
      <w:jc w:val="right"/>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82550</wp:posOffset>
          </wp:positionV>
          <wp:extent cx="1440180" cy="405130"/>
          <wp:effectExtent l="0" t="0" r="7620" b="0"/>
          <wp:wrapSquare wrapText="bothSides"/>
          <wp:docPr id="6" name="Imagen 1" descr="LOGOEDITORIAL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DITORIAL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162175" cy="504825"/>
          <wp:effectExtent l="0" t="0" r="9525" b="9525"/>
          <wp:docPr id="1" name="Imagen 1" descr="LOGOCOLECCION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ECCIONMANAG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47" w:rsidRDefault="00782C47" w:rsidP="001D7708">
    <w:pPr>
      <w:pStyle w:val="Encabezado"/>
      <w:jc w:val="right"/>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82550</wp:posOffset>
          </wp:positionV>
          <wp:extent cx="1440180" cy="405130"/>
          <wp:effectExtent l="0" t="0" r="7620" b="0"/>
          <wp:wrapSquare wrapText="bothSides"/>
          <wp:docPr id="4" name="Imagen 4" descr="LOGOEDITORIAL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DITORIAL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162175" cy="504825"/>
          <wp:effectExtent l="0" t="0" r="9525" b="9525"/>
          <wp:docPr id="2" name="Imagen 2" descr="LOGOCOLECCION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ECCIONMANAG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BC6"/>
    <w:multiLevelType w:val="hybridMultilevel"/>
    <w:tmpl w:val="82DEF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0549D"/>
    <w:multiLevelType w:val="hybridMultilevel"/>
    <w:tmpl w:val="9EC67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266CEB"/>
    <w:multiLevelType w:val="hybridMultilevel"/>
    <w:tmpl w:val="D2E8A73E"/>
    <w:lvl w:ilvl="0" w:tplc="876017C8">
      <w:numFmt w:val="bullet"/>
      <w:lvlText w:val="•"/>
      <w:lvlJc w:val="left"/>
      <w:pPr>
        <w:ind w:left="644" w:hanging="360"/>
      </w:pPr>
      <w:rPr>
        <w:rFonts w:ascii="Comic Sans MS" w:eastAsia="Times New Roman" w:hAnsi="Comic Sans MS"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4A421667"/>
    <w:multiLevelType w:val="hybridMultilevel"/>
    <w:tmpl w:val="5570154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4FC86CDD"/>
    <w:multiLevelType w:val="hybridMultilevel"/>
    <w:tmpl w:val="65BE8C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5590663"/>
    <w:multiLevelType w:val="hybridMultilevel"/>
    <w:tmpl w:val="5BE6F7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6D70B04"/>
    <w:multiLevelType w:val="hybridMultilevel"/>
    <w:tmpl w:val="98FA1C62"/>
    <w:lvl w:ilvl="0" w:tplc="26EEE682">
      <w:start w:val="1"/>
      <w:numFmt w:val="bullet"/>
      <w:lvlText w:val=""/>
      <w:lvlJc w:val="left"/>
      <w:pPr>
        <w:tabs>
          <w:tab w:val="num" w:pos="530"/>
        </w:tabs>
        <w:ind w:left="53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FD62AAA"/>
    <w:multiLevelType w:val="hybridMultilevel"/>
    <w:tmpl w:val="00B43E7C"/>
    <w:lvl w:ilvl="0" w:tplc="876017C8">
      <w:numFmt w:val="bullet"/>
      <w:lvlText w:val="•"/>
      <w:lvlJc w:val="left"/>
      <w:pPr>
        <w:ind w:left="644" w:hanging="360"/>
      </w:pPr>
      <w:rPr>
        <w:rFonts w:ascii="Comic Sans MS" w:eastAsia="Times New Roman" w:hAnsi="Comic Sans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5B91CE9"/>
    <w:multiLevelType w:val="hybridMultilevel"/>
    <w:tmpl w:val="D324BA7E"/>
    <w:lvl w:ilvl="0" w:tplc="D89EA91A">
      <w:numFmt w:val="bullet"/>
      <w:lvlText w:val="•"/>
      <w:lvlJc w:val="left"/>
      <w:pPr>
        <w:ind w:left="720" w:hanging="360"/>
      </w:pPr>
      <w:rPr>
        <w:rFonts w:ascii="Comic Sans MS" w:eastAsia="Times New Roman" w:hAnsi="Comic Sans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1985">
      <o:colormenu v:ext="edit" fillcolor="#0070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83"/>
    <w:rsid w:val="000542B0"/>
    <w:rsid w:val="000602E1"/>
    <w:rsid w:val="000B4175"/>
    <w:rsid w:val="000B4477"/>
    <w:rsid w:val="000D7FED"/>
    <w:rsid w:val="0010009E"/>
    <w:rsid w:val="00101ED8"/>
    <w:rsid w:val="00124DBA"/>
    <w:rsid w:val="001371B3"/>
    <w:rsid w:val="0015703C"/>
    <w:rsid w:val="00164359"/>
    <w:rsid w:val="00165892"/>
    <w:rsid w:val="001668A4"/>
    <w:rsid w:val="00171156"/>
    <w:rsid w:val="00171C83"/>
    <w:rsid w:val="00186142"/>
    <w:rsid w:val="001D7708"/>
    <w:rsid w:val="001F17BE"/>
    <w:rsid w:val="001F7047"/>
    <w:rsid w:val="002172A9"/>
    <w:rsid w:val="0022372F"/>
    <w:rsid w:val="002254AA"/>
    <w:rsid w:val="002B0842"/>
    <w:rsid w:val="002D3030"/>
    <w:rsid w:val="00301141"/>
    <w:rsid w:val="003100C8"/>
    <w:rsid w:val="0031046C"/>
    <w:rsid w:val="00315C62"/>
    <w:rsid w:val="00335A6A"/>
    <w:rsid w:val="00340052"/>
    <w:rsid w:val="0034022E"/>
    <w:rsid w:val="003426B7"/>
    <w:rsid w:val="00345D21"/>
    <w:rsid w:val="003474D2"/>
    <w:rsid w:val="00351F3E"/>
    <w:rsid w:val="003636D1"/>
    <w:rsid w:val="00384E6D"/>
    <w:rsid w:val="003B5153"/>
    <w:rsid w:val="003C1609"/>
    <w:rsid w:val="003C35CE"/>
    <w:rsid w:val="003F538D"/>
    <w:rsid w:val="0040105F"/>
    <w:rsid w:val="00415A02"/>
    <w:rsid w:val="00422DD5"/>
    <w:rsid w:val="00442778"/>
    <w:rsid w:val="004B27DB"/>
    <w:rsid w:val="004C00C4"/>
    <w:rsid w:val="004E6B63"/>
    <w:rsid w:val="00502709"/>
    <w:rsid w:val="00507903"/>
    <w:rsid w:val="00511C27"/>
    <w:rsid w:val="00513B61"/>
    <w:rsid w:val="00530812"/>
    <w:rsid w:val="00545647"/>
    <w:rsid w:val="00595ACA"/>
    <w:rsid w:val="005A2BC7"/>
    <w:rsid w:val="005C5F7D"/>
    <w:rsid w:val="005D56D5"/>
    <w:rsid w:val="005E6060"/>
    <w:rsid w:val="00613C48"/>
    <w:rsid w:val="00633468"/>
    <w:rsid w:val="00667E6D"/>
    <w:rsid w:val="006732E4"/>
    <w:rsid w:val="006750CE"/>
    <w:rsid w:val="00680EE9"/>
    <w:rsid w:val="00681BDF"/>
    <w:rsid w:val="0069794E"/>
    <w:rsid w:val="006A112D"/>
    <w:rsid w:val="006C77C2"/>
    <w:rsid w:val="00724D29"/>
    <w:rsid w:val="00741A6E"/>
    <w:rsid w:val="00747D7C"/>
    <w:rsid w:val="007565D1"/>
    <w:rsid w:val="00760211"/>
    <w:rsid w:val="00766D46"/>
    <w:rsid w:val="00782C47"/>
    <w:rsid w:val="007836BD"/>
    <w:rsid w:val="007D623E"/>
    <w:rsid w:val="00810F02"/>
    <w:rsid w:val="00813EE3"/>
    <w:rsid w:val="00814260"/>
    <w:rsid w:val="0083271F"/>
    <w:rsid w:val="00842288"/>
    <w:rsid w:val="00857825"/>
    <w:rsid w:val="00860545"/>
    <w:rsid w:val="00866ADF"/>
    <w:rsid w:val="008B66E3"/>
    <w:rsid w:val="008F759C"/>
    <w:rsid w:val="00971381"/>
    <w:rsid w:val="009724AE"/>
    <w:rsid w:val="009746DA"/>
    <w:rsid w:val="009B2E18"/>
    <w:rsid w:val="009B3F06"/>
    <w:rsid w:val="009C1E6B"/>
    <w:rsid w:val="009E31F7"/>
    <w:rsid w:val="009F2DB9"/>
    <w:rsid w:val="009F3696"/>
    <w:rsid w:val="00A1257F"/>
    <w:rsid w:val="00A21A6A"/>
    <w:rsid w:val="00A33CE9"/>
    <w:rsid w:val="00A47915"/>
    <w:rsid w:val="00A80974"/>
    <w:rsid w:val="00AA138B"/>
    <w:rsid w:val="00AB3F77"/>
    <w:rsid w:val="00AC0E37"/>
    <w:rsid w:val="00AD7700"/>
    <w:rsid w:val="00AE5E8F"/>
    <w:rsid w:val="00B02630"/>
    <w:rsid w:val="00B02877"/>
    <w:rsid w:val="00B81646"/>
    <w:rsid w:val="00B94674"/>
    <w:rsid w:val="00BC1414"/>
    <w:rsid w:val="00BE0C04"/>
    <w:rsid w:val="00BF76E7"/>
    <w:rsid w:val="00C10B75"/>
    <w:rsid w:val="00C52EBB"/>
    <w:rsid w:val="00C64B7C"/>
    <w:rsid w:val="00C819F9"/>
    <w:rsid w:val="00C84879"/>
    <w:rsid w:val="00C84BBD"/>
    <w:rsid w:val="00C95829"/>
    <w:rsid w:val="00CB1370"/>
    <w:rsid w:val="00CD4617"/>
    <w:rsid w:val="00CE5D90"/>
    <w:rsid w:val="00D5709B"/>
    <w:rsid w:val="00D97C3C"/>
    <w:rsid w:val="00DA0B42"/>
    <w:rsid w:val="00E02635"/>
    <w:rsid w:val="00E12407"/>
    <w:rsid w:val="00EC10BA"/>
    <w:rsid w:val="00EC5DB7"/>
    <w:rsid w:val="00ED4B7C"/>
    <w:rsid w:val="00F056CF"/>
    <w:rsid w:val="00F25DBA"/>
    <w:rsid w:val="00F7132C"/>
    <w:rsid w:val="00F90E50"/>
    <w:rsid w:val="00F9113C"/>
    <w:rsid w:val="00FA63C5"/>
    <w:rsid w:val="00FC0828"/>
    <w:rsid w:val="00FC530F"/>
    <w:rsid w:val="00FD0A3A"/>
    <w:rsid w:val="00FD2486"/>
    <w:rsid w:val="00FD6235"/>
    <w:rsid w:val="00FE0917"/>
    <w:rsid w:val="00FE181B"/>
    <w:rsid w:val="00FF5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41985">
      <o:colormenu v:ext="edit" fillcolor="#0070c0"/>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D2486"/>
    <w:rPr>
      <w:color w:val="0000FF"/>
      <w:u w:val="single"/>
    </w:rPr>
  </w:style>
  <w:style w:type="paragraph" w:styleId="NormalWeb">
    <w:name w:val="Normal (Web)"/>
    <w:basedOn w:val="Normal"/>
    <w:uiPriority w:val="99"/>
    <w:rsid w:val="00FD2486"/>
    <w:pPr>
      <w:spacing w:before="100" w:beforeAutospacing="1" w:after="100" w:afterAutospacing="1"/>
    </w:pPr>
  </w:style>
  <w:style w:type="paragraph" w:styleId="Piedepgina">
    <w:name w:val="footer"/>
    <w:basedOn w:val="Normal"/>
    <w:link w:val="PiedepginaCar"/>
    <w:uiPriority w:val="99"/>
    <w:rsid w:val="00FD2486"/>
    <w:pPr>
      <w:tabs>
        <w:tab w:val="center" w:pos="4252"/>
        <w:tab w:val="right" w:pos="8504"/>
      </w:tabs>
    </w:pPr>
  </w:style>
  <w:style w:type="character" w:styleId="Nmerodepgina">
    <w:name w:val="page number"/>
    <w:basedOn w:val="Fuentedeprrafopredeter"/>
    <w:rsid w:val="00FD2486"/>
  </w:style>
  <w:style w:type="paragraph" w:styleId="Encabezado">
    <w:name w:val="header"/>
    <w:basedOn w:val="Normal"/>
    <w:rsid w:val="00FD2486"/>
    <w:pPr>
      <w:tabs>
        <w:tab w:val="center" w:pos="4252"/>
        <w:tab w:val="right" w:pos="8504"/>
      </w:tabs>
    </w:pPr>
  </w:style>
  <w:style w:type="character" w:styleId="nfasis">
    <w:name w:val="Emphasis"/>
    <w:qFormat/>
    <w:rsid w:val="00FD2486"/>
    <w:rPr>
      <w:i/>
      <w:iCs/>
    </w:rPr>
  </w:style>
  <w:style w:type="character" w:customStyle="1" w:styleId="texto">
    <w:name w:val="texto"/>
    <w:basedOn w:val="Fuentedeprrafopredeter"/>
    <w:rsid w:val="00FD2486"/>
  </w:style>
  <w:style w:type="paragraph" w:customStyle="1" w:styleId="texto1">
    <w:name w:val="texto1"/>
    <w:basedOn w:val="Normal"/>
    <w:rsid w:val="00FD2486"/>
    <w:pPr>
      <w:spacing w:before="100" w:beforeAutospacing="1" w:after="100" w:afterAutospacing="1"/>
    </w:pPr>
  </w:style>
  <w:style w:type="character" w:customStyle="1" w:styleId="titulocabecera">
    <w:name w:val="titulocabecera"/>
    <w:basedOn w:val="Fuentedeprrafopredeter"/>
    <w:rsid w:val="00FD2486"/>
  </w:style>
  <w:style w:type="paragraph" w:customStyle="1" w:styleId="msoaddress">
    <w:name w:val="msoaddress"/>
    <w:basedOn w:val="Normal"/>
    <w:rsid w:val="00FD2486"/>
    <w:rPr>
      <w:rFonts w:ascii="Arial" w:hAnsi="Arial" w:cs="Arial"/>
      <w:color w:val="000000"/>
      <w:sz w:val="16"/>
      <w:szCs w:val="16"/>
    </w:rPr>
  </w:style>
  <w:style w:type="character" w:styleId="Textoennegrita">
    <w:name w:val="Strong"/>
    <w:qFormat/>
    <w:rsid w:val="00FD2486"/>
    <w:rPr>
      <w:b/>
      <w:bCs/>
    </w:rPr>
  </w:style>
  <w:style w:type="character" w:styleId="Refdecomentario">
    <w:name w:val="annotation reference"/>
    <w:semiHidden/>
    <w:rsid w:val="00FD6235"/>
    <w:rPr>
      <w:sz w:val="16"/>
      <w:szCs w:val="16"/>
    </w:rPr>
  </w:style>
  <w:style w:type="paragraph" w:styleId="Textocomentario">
    <w:name w:val="annotation text"/>
    <w:basedOn w:val="Normal"/>
    <w:semiHidden/>
    <w:rsid w:val="00FD6235"/>
    <w:rPr>
      <w:sz w:val="20"/>
      <w:szCs w:val="20"/>
    </w:rPr>
  </w:style>
  <w:style w:type="paragraph" w:styleId="Asuntodelcomentario">
    <w:name w:val="annotation subject"/>
    <w:basedOn w:val="Textocomentario"/>
    <w:next w:val="Textocomentario"/>
    <w:semiHidden/>
    <w:rsid w:val="00FD6235"/>
    <w:rPr>
      <w:b/>
      <w:bCs/>
    </w:rPr>
  </w:style>
  <w:style w:type="paragraph" w:styleId="Textodeglobo">
    <w:name w:val="Balloon Text"/>
    <w:basedOn w:val="Normal"/>
    <w:semiHidden/>
    <w:rsid w:val="00FD6235"/>
    <w:rPr>
      <w:rFonts w:ascii="Tahoma" w:hAnsi="Tahoma" w:cs="Tahoma"/>
      <w:sz w:val="16"/>
      <w:szCs w:val="16"/>
    </w:rPr>
  </w:style>
  <w:style w:type="paragraph" w:styleId="Prrafodelista">
    <w:name w:val="List Paragraph"/>
    <w:basedOn w:val="Normal"/>
    <w:uiPriority w:val="34"/>
    <w:qFormat/>
    <w:rsid w:val="006732E4"/>
    <w:pPr>
      <w:ind w:left="720"/>
      <w:contextualSpacing/>
    </w:pPr>
  </w:style>
  <w:style w:type="character" w:customStyle="1" w:styleId="PiedepginaCar">
    <w:name w:val="Pie de página Car"/>
    <w:basedOn w:val="Fuentedeprrafopredeter"/>
    <w:link w:val="Piedepgina"/>
    <w:uiPriority w:val="99"/>
    <w:rsid w:val="000B4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D2486"/>
    <w:rPr>
      <w:color w:val="0000FF"/>
      <w:u w:val="single"/>
    </w:rPr>
  </w:style>
  <w:style w:type="paragraph" w:styleId="NormalWeb">
    <w:name w:val="Normal (Web)"/>
    <w:basedOn w:val="Normal"/>
    <w:uiPriority w:val="99"/>
    <w:rsid w:val="00FD2486"/>
    <w:pPr>
      <w:spacing w:before="100" w:beforeAutospacing="1" w:after="100" w:afterAutospacing="1"/>
    </w:pPr>
  </w:style>
  <w:style w:type="paragraph" w:styleId="Piedepgina">
    <w:name w:val="footer"/>
    <w:basedOn w:val="Normal"/>
    <w:link w:val="PiedepginaCar"/>
    <w:uiPriority w:val="99"/>
    <w:rsid w:val="00FD2486"/>
    <w:pPr>
      <w:tabs>
        <w:tab w:val="center" w:pos="4252"/>
        <w:tab w:val="right" w:pos="8504"/>
      </w:tabs>
    </w:pPr>
  </w:style>
  <w:style w:type="character" w:styleId="Nmerodepgina">
    <w:name w:val="page number"/>
    <w:basedOn w:val="Fuentedeprrafopredeter"/>
    <w:rsid w:val="00FD2486"/>
  </w:style>
  <w:style w:type="paragraph" w:styleId="Encabezado">
    <w:name w:val="header"/>
    <w:basedOn w:val="Normal"/>
    <w:rsid w:val="00FD2486"/>
    <w:pPr>
      <w:tabs>
        <w:tab w:val="center" w:pos="4252"/>
        <w:tab w:val="right" w:pos="8504"/>
      </w:tabs>
    </w:pPr>
  </w:style>
  <w:style w:type="character" w:styleId="nfasis">
    <w:name w:val="Emphasis"/>
    <w:qFormat/>
    <w:rsid w:val="00FD2486"/>
    <w:rPr>
      <w:i/>
      <w:iCs/>
    </w:rPr>
  </w:style>
  <w:style w:type="character" w:customStyle="1" w:styleId="texto">
    <w:name w:val="texto"/>
    <w:basedOn w:val="Fuentedeprrafopredeter"/>
    <w:rsid w:val="00FD2486"/>
  </w:style>
  <w:style w:type="paragraph" w:customStyle="1" w:styleId="texto1">
    <w:name w:val="texto1"/>
    <w:basedOn w:val="Normal"/>
    <w:rsid w:val="00FD2486"/>
    <w:pPr>
      <w:spacing w:before="100" w:beforeAutospacing="1" w:after="100" w:afterAutospacing="1"/>
    </w:pPr>
  </w:style>
  <w:style w:type="character" w:customStyle="1" w:styleId="titulocabecera">
    <w:name w:val="titulocabecera"/>
    <w:basedOn w:val="Fuentedeprrafopredeter"/>
    <w:rsid w:val="00FD2486"/>
  </w:style>
  <w:style w:type="paragraph" w:customStyle="1" w:styleId="msoaddress">
    <w:name w:val="msoaddress"/>
    <w:basedOn w:val="Normal"/>
    <w:rsid w:val="00FD2486"/>
    <w:rPr>
      <w:rFonts w:ascii="Arial" w:hAnsi="Arial" w:cs="Arial"/>
      <w:color w:val="000000"/>
      <w:sz w:val="16"/>
      <w:szCs w:val="16"/>
    </w:rPr>
  </w:style>
  <w:style w:type="character" w:styleId="Textoennegrita">
    <w:name w:val="Strong"/>
    <w:qFormat/>
    <w:rsid w:val="00FD2486"/>
    <w:rPr>
      <w:b/>
      <w:bCs/>
    </w:rPr>
  </w:style>
  <w:style w:type="character" w:styleId="Refdecomentario">
    <w:name w:val="annotation reference"/>
    <w:semiHidden/>
    <w:rsid w:val="00FD6235"/>
    <w:rPr>
      <w:sz w:val="16"/>
      <w:szCs w:val="16"/>
    </w:rPr>
  </w:style>
  <w:style w:type="paragraph" w:styleId="Textocomentario">
    <w:name w:val="annotation text"/>
    <w:basedOn w:val="Normal"/>
    <w:semiHidden/>
    <w:rsid w:val="00FD6235"/>
    <w:rPr>
      <w:sz w:val="20"/>
      <w:szCs w:val="20"/>
    </w:rPr>
  </w:style>
  <w:style w:type="paragraph" w:styleId="Asuntodelcomentario">
    <w:name w:val="annotation subject"/>
    <w:basedOn w:val="Textocomentario"/>
    <w:next w:val="Textocomentario"/>
    <w:semiHidden/>
    <w:rsid w:val="00FD6235"/>
    <w:rPr>
      <w:b/>
      <w:bCs/>
    </w:rPr>
  </w:style>
  <w:style w:type="paragraph" w:styleId="Textodeglobo">
    <w:name w:val="Balloon Text"/>
    <w:basedOn w:val="Normal"/>
    <w:semiHidden/>
    <w:rsid w:val="00FD6235"/>
    <w:rPr>
      <w:rFonts w:ascii="Tahoma" w:hAnsi="Tahoma" w:cs="Tahoma"/>
      <w:sz w:val="16"/>
      <w:szCs w:val="16"/>
    </w:rPr>
  </w:style>
  <w:style w:type="paragraph" w:styleId="Prrafodelista">
    <w:name w:val="List Paragraph"/>
    <w:basedOn w:val="Normal"/>
    <w:uiPriority w:val="34"/>
    <w:qFormat/>
    <w:rsid w:val="006732E4"/>
    <w:pPr>
      <w:ind w:left="720"/>
      <w:contextualSpacing/>
    </w:pPr>
  </w:style>
  <w:style w:type="character" w:customStyle="1" w:styleId="PiedepginaCar">
    <w:name w:val="Pie de página Car"/>
    <w:basedOn w:val="Fuentedeprrafopredeter"/>
    <w:link w:val="Piedepgina"/>
    <w:uiPriority w:val="99"/>
    <w:rsid w:val="000B4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01517">
      <w:bodyDiv w:val="1"/>
      <w:marLeft w:val="0"/>
      <w:marRight w:val="0"/>
      <w:marTop w:val="0"/>
      <w:marBottom w:val="0"/>
      <w:divBdr>
        <w:top w:val="none" w:sz="0" w:space="0" w:color="auto"/>
        <w:left w:val="none" w:sz="0" w:space="0" w:color="auto"/>
        <w:bottom w:val="none" w:sz="0" w:space="0" w:color="auto"/>
        <w:right w:val="none" w:sz="0" w:space="0" w:color="auto"/>
      </w:divBdr>
    </w:div>
    <w:div w:id="702287934">
      <w:bodyDiv w:val="1"/>
      <w:marLeft w:val="0"/>
      <w:marRight w:val="0"/>
      <w:marTop w:val="0"/>
      <w:marBottom w:val="0"/>
      <w:divBdr>
        <w:top w:val="none" w:sz="0" w:space="0" w:color="auto"/>
        <w:left w:val="none" w:sz="0" w:space="0" w:color="auto"/>
        <w:bottom w:val="none" w:sz="0" w:space="0" w:color="auto"/>
        <w:right w:val="none" w:sz="0" w:space="0" w:color="auto"/>
      </w:divBdr>
    </w:div>
    <w:div w:id="808087901">
      <w:bodyDiv w:val="1"/>
      <w:marLeft w:val="0"/>
      <w:marRight w:val="0"/>
      <w:marTop w:val="0"/>
      <w:marBottom w:val="0"/>
      <w:divBdr>
        <w:top w:val="none" w:sz="0" w:space="0" w:color="auto"/>
        <w:left w:val="none" w:sz="0" w:space="0" w:color="auto"/>
        <w:bottom w:val="none" w:sz="0" w:space="0" w:color="auto"/>
        <w:right w:val="none" w:sz="0" w:space="0" w:color="auto"/>
      </w:divBdr>
    </w:div>
    <w:div w:id="886533331">
      <w:bodyDiv w:val="1"/>
      <w:marLeft w:val="0"/>
      <w:marRight w:val="0"/>
      <w:marTop w:val="0"/>
      <w:marBottom w:val="0"/>
      <w:divBdr>
        <w:top w:val="none" w:sz="0" w:space="0" w:color="auto"/>
        <w:left w:val="none" w:sz="0" w:space="0" w:color="auto"/>
        <w:bottom w:val="none" w:sz="0" w:space="0" w:color="auto"/>
        <w:right w:val="none" w:sz="0" w:space="0" w:color="auto"/>
      </w:divBdr>
    </w:div>
    <w:div w:id="15802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9.jp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6.jpeg"/><Relationship Id="rId63" Type="http://schemas.openxmlformats.org/officeDocument/2006/relationships/image" Target="media/image54.jpeg"/><Relationship Id="rId68" Type="http://schemas.openxmlformats.org/officeDocument/2006/relationships/image" Target="media/image59.jpeg"/><Relationship Id="rId76" Type="http://schemas.openxmlformats.org/officeDocument/2006/relationships/image" Target="media/image67.jpeg"/><Relationship Id="rId7" Type="http://schemas.openxmlformats.org/officeDocument/2006/relationships/footnotes" Target="footnotes.xml"/><Relationship Id="rId71" Type="http://schemas.openxmlformats.org/officeDocument/2006/relationships/image" Target="media/image62.jpeg"/><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footer" Target="footer2.xm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image" Target="media/image49.jpeg"/><Relationship Id="rId66" Type="http://schemas.openxmlformats.org/officeDocument/2006/relationships/image" Target="media/image57.jpeg"/><Relationship Id="rId74" Type="http://schemas.openxmlformats.org/officeDocument/2006/relationships/image" Target="media/image65.jpeg"/><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52.jpeg"/><Relationship Id="rId10" Type="http://schemas.openxmlformats.org/officeDocument/2006/relationships/footer" Target="footer1.xml"/><Relationship Id="rId19" Type="http://schemas.openxmlformats.org/officeDocument/2006/relationships/image" Target="media/image10.jp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1.jpeg"/><Relationship Id="rId65" Type="http://schemas.openxmlformats.org/officeDocument/2006/relationships/image" Target="media/image56.jpeg"/><Relationship Id="rId73" Type="http://schemas.openxmlformats.org/officeDocument/2006/relationships/image" Target="media/image64.jpeg"/><Relationship Id="rId78"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g"/><Relationship Id="rId64" Type="http://schemas.openxmlformats.org/officeDocument/2006/relationships/image" Target="media/image55.jpeg"/><Relationship Id="rId69" Type="http://schemas.openxmlformats.org/officeDocument/2006/relationships/image" Target="media/image60.jpeg"/><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42.jpeg"/><Relationship Id="rId72" Type="http://schemas.openxmlformats.org/officeDocument/2006/relationships/image" Target="media/image63.jpe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50.jpeg"/><Relationship Id="rId67" Type="http://schemas.openxmlformats.org/officeDocument/2006/relationships/image" Target="media/image58.jpeg"/><Relationship Id="rId20" Type="http://schemas.openxmlformats.org/officeDocument/2006/relationships/image" Target="media/image11.jpeg"/><Relationship Id="rId41" Type="http://schemas.openxmlformats.org/officeDocument/2006/relationships/image" Target="media/image32.jpg"/><Relationship Id="rId54" Type="http://schemas.openxmlformats.org/officeDocument/2006/relationships/image" Target="media/image45.jpeg"/><Relationship Id="rId62" Type="http://schemas.openxmlformats.org/officeDocument/2006/relationships/image" Target="media/image53.jpeg"/><Relationship Id="rId70" Type="http://schemas.openxmlformats.org/officeDocument/2006/relationships/image" Target="media/image61.jpeg"/><Relationship Id="rId75" Type="http://schemas.openxmlformats.org/officeDocument/2006/relationships/image" Target="media/image66.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8.jpeg"/></Relationships>
</file>

<file path=word/_rels/footer2.xml.rels><?xml version="1.0" encoding="UTF-8" standalone="yes"?>
<Relationships xmlns="http://schemas.openxmlformats.org/package/2006/relationships"><Relationship Id="rId2" Type="http://schemas.openxmlformats.org/officeDocument/2006/relationships/hyperlink" Target="mailto:cerasa@cerasa.es" TargetMode="External"/><Relationship Id="rId1" Type="http://schemas.openxmlformats.org/officeDocument/2006/relationships/hyperlink" Target="http://www.ceras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16D1-3B6B-463B-9009-8A583FA2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11209</Words>
  <Characters>66106</Characters>
  <Application>Microsoft Office Word</Application>
  <DocSecurity>0</DocSecurity>
  <Lines>550</Lines>
  <Paragraphs>154</Paragraphs>
  <ScaleCrop>false</ScaleCrop>
  <HeadingPairs>
    <vt:vector size="2" baseType="variant">
      <vt:variant>
        <vt:lpstr>Título</vt:lpstr>
      </vt:variant>
      <vt:variant>
        <vt:i4>1</vt:i4>
      </vt:variant>
    </vt:vector>
  </HeadingPairs>
  <TitlesOfParts>
    <vt:vector size="1" baseType="lpstr">
      <vt:lpstr/>
    </vt:vector>
  </TitlesOfParts>
  <Company>El Corte Inglés S.A.</Company>
  <LinksUpToDate>false</LinksUpToDate>
  <CharactersWithSpaces>77161</CharactersWithSpaces>
  <SharedDoc>false</SharedDoc>
  <HLinks>
    <vt:vector size="12" baseType="variant">
      <vt:variant>
        <vt:i4>4194403</vt:i4>
      </vt:variant>
      <vt:variant>
        <vt:i4>8</vt:i4>
      </vt:variant>
      <vt:variant>
        <vt:i4>0</vt:i4>
      </vt:variant>
      <vt:variant>
        <vt:i4>5</vt:i4>
      </vt:variant>
      <vt:variant>
        <vt:lpwstr>mailto:cerasa@cerasa.es</vt:lpwstr>
      </vt:variant>
      <vt:variant>
        <vt:lpwstr/>
      </vt:variant>
      <vt:variant>
        <vt:i4>1310800</vt:i4>
      </vt:variant>
      <vt:variant>
        <vt:i4>5</vt:i4>
      </vt:variant>
      <vt:variant>
        <vt:i4>0</vt:i4>
      </vt:variant>
      <vt:variant>
        <vt:i4>5</vt:i4>
      </vt:variant>
      <vt:variant>
        <vt:lpwstr>http://www.cerasa.es/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SierraMT6200A</dc:creator>
  <dc:description>Actualizado a 10-05-2018</dc:description>
  <cp:lastModifiedBy>Gloria Heras</cp:lastModifiedBy>
  <cp:revision>3</cp:revision>
  <cp:lastPrinted>2013-11-27T12:01:00Z</cp:lastPrinted>
  <dcterms:created xsi:type="dcterms:W3CDTF">2018-09-19T08:39:00Z</dcterms:created>
  <dcterms:modified xsi:type="dcterms:W3CDTF">2018-09-19T08:46:00Z</dcterms:modified>
</cp:coreProperties>
</file>